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b/>
          <w:bCs/>
          <w:i/>
          <w:iCs/>
          <w:color w:val="FF0000"/>
          <w:sz w:val="24"/>
          <w:szCs w:val="24"/>
          <w:lang w:eastAsia="es-PE"/>
        </w:rPr>
        <w:t>EL FUTBOL</w:t>
      </w:r>
    </w:p>
    <w:p w:rsidR="00651363" w:rsidRPr="00651363" w:rsidRDefault="00651363" w:rsidP="00651363">
      <w:pPr>
        <w:spacing w:after="0" w:line="240" w:lineRule="auto"/>
        <w:rPr>
          <w:rFonts w:ascii="Georgia" w:eastAsia="Times New Roman" w:hAnsi="Georgia" w:cs="Times New Roman"/>
          <w:sz w:val="24"/>
          <w:szCs w:val="24"/>
          <w:lang w:eastAsia="es-PE"/>
        </w:rPr>
      </w:pPr>
      <w:proofErr w:type="gramStart"/>
      <w:r w:rsidRPr="00651363">
        <w:rPr>
          <w:rFonts w:ascii="Georgia" w:eastAsia="Times New Roman" w:hAnsi="Georgia" w:cs="Arial"/>
          <w:i/>
          <w:iCs/>
          <w:color w:val="0000FF"/>
          <w:sz w:val="24"/>
          <w:szCs w:val="24"/>
          <w:lang w:eastAsia="es-PE"/>
        </w:rPr>
        <w:t>del</w:t>
      </w:r>
      <w:proofErr w:type="gramEnd"/>
      <w:r w:rsidRPr="00651363">
        <w:rPr>
          <w:rFonts w:ascii="Georgia" w:eastAsia="Times New Roman" w:hAnsi="Georgia" w:cs="Arial"/>
          <w:i/>
          <w:iCs/>
          <w:color w:val="0000FF"/>
          <w:sz w:val="24"/>
          <w:szCs w:val="24"/>
          <w:lang w:eastAsia="es-PE"/>
        </w:rPr>
        <w:t xml:space="preserve"> libro </w:t>
      </w:r>
      <w:r w:rsidRPr="00651363">
        <w:rPr>
          <w:rFonts w:ascii="Georgia" w:eastAsia="Times New Roman" w:hAnsi="Georgia" w:cs="Arial"/>
          <w:b/>
          <w:bCs/>
          <w:i/>
          <w:iCs/>
          <w:color w:val="800080"/>
          <w:sz w:val="24"/>
          <w:szCs w:val="24"/>
          <w:lang w:eastAsia="es-PE"/>
        </w:rPr>
        <w:t xml:space="preserve">Nadie </w:t>
      </w:r>
      <w:proofErr w:type="spellStart"/>
      <w:r w:rsidRPr="00651363">
        <w:rPr>
          <w:rFonts w:ascii="Georgia" w:eastAsia="Times New Roman" w:hAnsi="Georgia" w:cs="Arial"/>
          <w:b/>
          <w:bCs/>
          <w:i/>
          <w:iCs/>
          <w:color w:val="800080"/>
          <w:sz w:val="24"/>
          <w:szCs w:val="24"/>
          <w:lang w:eastAsia="es-PE"/>
        </w:rPr>
        <w:t>vió</w:t>
      </w:r>
      <w:proofErr w:type="spellEnd"/>
      <w:r w:rsidRPr="00651363">
        <w:rPr>
          <w:rFonts w:ascii="Georgia" w:eastAsia="Times New Roman" w:hAnsi="Georgia" w:cs="Arial"/>
          <w:b/>
          <w:bCs/>
          <w:i/>
          <w:iCs/>
          <w:color w:val="800080"/>
          <w:sz w:val="24"/>
          <w:szCs w:val="24"/>
          <w:lang w:eastAsia="es-PE"/>
        </w:rPr>
        <w:t xml:space="preserve"> </w:t>
      </w:r>
      <w:proofErr w:type="spellStart"/>
      <w:r w:rsidRPr="00651363">
        <w:rPr>
          <w:rFonts w:ascii="Georgia" w:eastAsia="Times New Roman" w:hAnsi="Georgia" w:cs="Arial"/>
          <w:b/>
          <w:bCs/>
          <w:i/>
          <w:iCs/>
          <w:color w:val="800080"/>
          <w:sz w:val="24"/>
          <w:szCs w:val="24"/>
          <w:lang w:eastAsia="es-PE"/>
        </w:rPr>
        <w:t>Matrix</w:t>
      </w:r>
      <w:r w:rsidRPr="00651363">
        <w:rPr>
          <w:rFonts w:ascii="Georgia" w:eastAsia="Times New Roman" w:hAnsi="Georgia" w:cs="Arial"/>
          <w:i/>
          <w:iCs/>
          <w:color w:val="0000FF"/>
          <w:sz w:val="24"/>
          <w:szCs w:val="24"/>
          <w:lang w:eastAsia="es-PE"/>
        </w:rPr>
        <w:t>de</w:t>
      </w:r>
      <w:proofErr w:type="spellEnd"/>
      <w:r w:rsidRPr="00651363">
        <w:rPr>
          <w:rFonts w:ascii="Georgia" w:eastAsia="Times New Roman" w:hAnsi="Georgia" w:cs="Arial"/>
          <w:i/>
          <w:iCs/>
          <w:color w:val="0000FF"/>
          <w:sz w:val="24"/>
          <w:szCs w:val="24"/>
          <w:lang w:eastAsia="es-PE"/>
        </w:rPr>
        <w:t xml:space="preserve"> Walter </w:t>
      </w:r>
      <w:proofErr w:type="spellStart"/>
      <w:r w:rsidRPr="00651363">
        <w:rPr>
          <w:rFonts w:ascii="Georgia" w:eastAsia="Times New Roman" w:hAnsi="Georgia" w:cs="Arial"/>
          <w:i/>
          <w:iCs/>
          <w:color w:val="0000FF"/>
          <w:sz w:val="24"/>
          <w:szCs w:val="24"/>
          <w:lang w:eastAsia="es-PE"/>
        </w:rPr>
        <w:t>Graziano</w:t>
      </w:r>
      <w:proofErr w:type="spellEnd"/>
      <w:r w:rsidRPr="00651363">
        <w:rPr>
          <w:rFonts w:ascii="Georgia" w:eastAsia="Times New Roman" w:hAnsi="Georgia" w:cs="Arial"/>
          <w:i/>
          <w:iCs/>
          <w:color w:val="0000FF"/>
          <w:sz w:val="24"/>
          <w:szCs w:val="24"/>
          <w:lang w:eastAsia="es-PE"/>
        </w:rPr>
        <w:t xml:space="preserve"> - </w:t>
      </w:r>
      <w:proofErr w:type="spellStart"/>
      <w:r w:rsidRPr="00651363">
        <w:rPr>
          <w:rFonts w:ascii="Georgia" w:eastAsia="Times New Roman" w:hAnsi="Georgia" w:cs="Arial"/>
          <w:i/>
          <w:iCs/>
          <w:color w:val="0000FF"/>
          <w:sz w:val="24"/>
          <w:szCs w:val="24"/>
          <w:lang w:eastAsia="es-PE"/>
        </w:rPr>
        <w:t>pag</w:t>
      </w:r>
      <w:proofErr w:type="spellEnd"/>
      <w:r w:rsidRPr="00651363">
        <w:rPr>
          <w:rFonts w:ascii="Georgia" w:eastAsia="Times New Roman" w:hAnsi="Georgia" w:cs="Arial"/>
          <w:i/>
          <w:iCs/>
          <w:color w:val="0000FF"/>
          <w:sz w:val="24"/>
          <w:szCs w:val="24"/>
          <w:lang w:eastAsia="es-PE"/>
        </w:rPr>
        <w:t>. 118/119</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i/>
          <w:iCs/>
          <w:color w:val="0000FF"/>
          <w:sz w:val="24"/>
          <w:szCs w:val="24"/>
          <w:lang w:eastAsia="es-PE"/>
        </w:rPr>
        <w:t xml:space="preserve">La funcionalidad del futbol y de los demás deportes profesionales para la élite </w:t>
      </w:r>
      <w:proofErr w:type="spellStart"/>
      <w:r w:rsidRPr="00651363">
        <w:rPr>
          <w:rFonts w:ascii="Georgia" w:eastAsia="Times New Roman" w:hAnsi="Georgia" w:cs="Arial"/>
          <w:i/>
          <w:iCs/>
          <w:color w:val="0000FF"/>
          <w:sz w:val="24"/>
          <w:szCs w:val="24"/>
          <w:lang w:eastAsia="es-PE"/>
        </w:rPr>
        <w:t>globalista</w:t>
      </w:r>
      <w:proofErr w:type="spellEnd"/>
      <w:r w:rsidRPr="00651363">
        <w:rPr>
          <w:rFonts w:ascii="Georgia" w:eastAsia="Times New Roman" w:hAnsi="Georgia" w:cs="Arial"/>
          <w:i/>
          <w:iCs/>
          <w:color w:val="0000FF"/>
          <w:sz w:val="24"/>
          <w:szCs w:val="24"/>
          <w:lang w:eastAsia="es-PE"/>
        </w:rPr>
        <w:t xml:space="preserve"> es clarísima. Con los deportes, cuanto </w:t>
      </w:r>
      <w:proofErr w:type="spellStart"/>
      <w:r w:rsidRPr="00651363">
        <w:rPr>
          <w:rFonts w:ascii="Georgia" w:eastAsia="Times New Roman" w:hAnsi="Georgia" w:cs="Arial"/>
          <w:i/>
          <w:iCs/>
          <w:color w:val="0000FF"/>
          <w:sz w:val="24"/>
          <w:szCs w:val="24"/>
          <w:lang w:eastAsia="es-PE"/>
        </w:rPr>
        <w:t>mas</w:t>
      </w:r>
      <w:proofErr w:type="spellEnd"/>
      <w:r w:rsidRPr="00651363">
        <w:rPr>
          <w:rFonts w:ascii="Georgia" w:eastAsia="Times New Roman" w:hAnsi="Georgia" w:cs="Arial"/>
          <w:i/>
          <w:iCs/>
          <w:color w:val="0000FF"/>
          <w:sz w:val="24"/>
          <w:szCs w:val="24"/>
          <w:lang w:eastAsia="es-PE"/>
        </w:rPr>
        <w:t xml:space="preserve"> masivo sean, </w:t>
      </w:r>
      <w:proofErr w:type="spellStart"/>
      <w:r w:rsidRPr="00651363">
        <w:rPr>
          <w:rFonts w:ascii="Georgia" w:eastAsia="Times New Roman" w:hAnsi="Georgia" w:cs="Arial"/>
          <w:i/>
          <w:iCs/>
          <w:color w:val="0000FF"/>
          <w:sz w:val="24"/>
          <w:szCs w:val="24"/>
          <w:lang w:eastAsia="es-PE"/>
        </w:rPr>
        <w:t>mas</w:t>
      </w:r>
      <w:proofErr w:type="spellEnd"/>
      <w:r w:rsidRPr="00651363">
        <w:rPr>
          <w:rFonts w:ascii="Georgia" w:eastAsia="Times New Roman" w:hAnsi="Georgia" w:cs="Arial"/>
          <w:i/>
          <w:iCs/>
          <w:color w:val="0000FF"/>
          <w:sz w:val="24"/>
          <w:szCs w:val="24"/>
          <w:lang w:eastAsia="es-PE"/>
        </w:rPr>
        <w:t xml:space="preserve"> se logra un cuádruple objetivo: por un lado </w:t>
      </w:r>
      <w:r w:rsidRPr="00651363">
        <w:rPr>
          <w:rFonts w:ascii="Georgia" w:eastAsia="Times New Roman" w:hAnsi="Georgia" w:cs="Arial"/>
          <w:i/>
          <w:iCs/>
          <w:color w:val="800080"/>
          <w:sz w:val="24"/>
          <w:szCs w:val="24"/>
          <w:lang w:eastAsia="es-PE"/>
        </w:rPr>
        <w:t xml:space="preserve">lavar una buena cantidad de fondos provenientes de actividades ilegales que resultan del narcotráfico, la venta de armas, y otros </w:t>
      </w:r>
      <w:proofErr w:type="spellStart"/>
      <w:r w:rsidRPr="00651363">
        <w:rPr>
          <w:rFonts w:ascii="Georgia" w:eastAsia="Times New Roman" w:hAnsi="Georgia" w:cs="Arial"/>
          <w:i/>
          <w:iCs/>
          <w:color w:val="800080"/>
          <w:sz w:val="24"/>
          <w:szCs w:val="24"/>
          <w:lang w:eastAsia="es-PE"/>
        </w:rPr>
        <w:t>negocios;</w:t>
      </w:r>
      <w:r w:rsidRPr="00651363">
        <w:rPr>
          <w:rFonts w:ascii="Georgia" w:eastAsia="Times New Roman" w:hAnsi="Georgia" w:cs="Arial"/>
          <w:i/>
          <w:iCs/>
          <w:color w:val="0000FF"/>
          <w:sz w:val="24"/>
          <w:szCs w:val="24"/>
          <w:lang w:eastAsia="es-PE"/>
        </w:rPr>
        <w:t>por</w:t>
      </w:r>
      <w:proofErr w:type="spellEnd"/>
      <w:r w:rsidRPr="00651363">
        <w:rPr>
          <w:rFonts w:ascii="Georgia" w:eastAsia="Times New Roman" w:hAnsi="Georgia" w:cs="Arial"/>
          <w:i/>
          <w:iCs/>
          <w:color w:val="0000FF"/>
          <w:sz w:val="24"/>
          <w:szCs w:val="24"/>
          <w:lang w:eastAsia="es-PE"/>
        </w:rPr>
        <w:t xml:space="preserve"> otro, </w:t>
      </w:r>
      <w:r w:rsidRPr="00651363">
        <w:rPr>
          <w:rFonts w:ascii="Georgia" w:eastAsia="Times New Roman" w:hAnsi="Georgia" w:cs="Arial"/>
          <w:i/>
          <w:iCs/>
          <w:color w:val="800080"/>
          <w:sz w:val="24"/>
          <w:szCs w:val="24"/>
          <w:lang w:eastAsia="es-PE"/>
        </w:rPr>
        <w:t>desviar cualquier atisbo de nacionalismo</w:t>
      </w:r>
      <w:r w:rsidRPr="00651363">
        <w:rPr>
          <w:rFonts w:ascii="Georgia" w:eastAsia="Times New Roman" w:hAnsi="Georgia" w:cs="Arial"/>
          <w:i/>
          <w:iCs/>
          <w:color w:val="0000FF"/>
          <w:sz w:val="24"/>
          <w:szCs w:val="24"/>
          <w:lang w:eastAsia="es-PE"/>
        </w:rPr>
        <w:t xml:space="preserve">, regionalismo o localismo que las masas y las clases medias pueden llegar a albergar íntimamente, hacia una infantil pasión por algo que sólo es una vistosa camiseta colorida; el tercer objetivo es llenar espacio en medios de comunicación, lo que ayuda a que los mismos </w:t>
      </w:r>
      <w:r w:rsidRPr="00651363">
        <w:rPr>
          <w:rFonts w:ascii="Georgia" w:eastAsia="Times New Roman" w:hAnsi="Georgia" w:cs="Arial"/>
          <w:i/>
          <w:iCs/>
          <w:color w:val="800080"/>
          <w:sz w:val="24"/>
          <w:szCs w:val="24"/>
          <w:lang w:eastAsia="es-PE"/>
        </w:rPr>
        <w:t xml:space="preserve">desinformen y deformen la importancia relativa de los diferentes aspectos de la realidad, </w:t>
      </w:r>
      <w:r w:rsidRPr="00651363">
        <w:rPr>
          <w:rFonts w:ascii="Georgia" w:eastAsia="Times New Roman" w:hAnsi="Georgia" w:cs="Arial"/>
          <w:i/>
          <w:iCs/>
          <w:color w:val="0000FF"/>
          <w:sz w:val="24"/>
          <w:szCs w:val="24"/>
          <w:lang w:eastAsia="es-PE"/>
        </w:rPr>
        <w:t xml:space="preserve">importante objetivo de la élite </w:t>
      </w:r>
      <w:proofErr w:type="spellStart"/>
      <w:r w:rsidRPr="00651363">
        <w:rPr>
          <w:rFonts w:ascii="Georgia" w:eastAsia="Times New Roman" w:hAnsi="Georgia" w:cs="Arial"/>
          <w:i/>
          <w:iCs/>
          <w:color w:val="0000FF"/>
          <w:sz w:val="24"/>
          <w:szCs w:val="24"/>
          <w:lang w:eastAsia="es-PE"/>
        </w:rPr>
        <w:t>globalista</w:t>
      </w:r>
      <w:proofErr w:type="spellEnd"/>
      <w:r w:rsidRPr="00651363">
        <w:rPr>
          <w:rFonts w:ascii="Georgia" w:eastAsia="Times New Roman" w:hAnsi="Georgia" w:cs="Arial"/>
          <w:i/>
          <w:iCs/>
          <w:color w:val="0000FF"/>
          <w:sz w:val="24"/>
          <w:szCs w:val="24"/>
          <w:lang w:eastAsia="es-PE"/>
        </w:rPr>
        <w:t xml:space="preserve">. El cuarto, y novedoso beneficio obtenido por la élite </w:t>
      </w:r>
      <w:proofErr w:type="spellStart"/>
      <w:r w:rsidRPr="00651363">
        <w:rPr>
          <w:rFonts w:ascii="Georgia" w:eastAsia="Times New Roman" w:hAnsi="Georgia" w:cs="Arial"/>
          <w:i/>
          <w:iCs/>
          <w:color w:val="0000FF"/>
          <w:sz w:val="24"/>
          <w:szCs w:val="24"/>
          <w:lang w:eastAsia="es-PE"/>
        </w:rPr>
        <w:t>globalista</w:t>
      </w:r>
      <w:proofErr w:type="spellEnd"/>
      <w:r w:rsidRPr="00651363">
        <w:rPr>
          <w:rFonts w:ascii="Georgia" w:eastAsia="Times New Roman" w:hAnsi="Georgia" w:cs="Arial"/>
          <w:i/>
          <w:iCs/>
          <w:color w:val="0000FF"/>
          <w:sz w:val="24"/>
          <w:szCs w:val="24"/>
          <w:lang w:eastAsia="es-PE"/>
        </w:rPr>
        <w:t>, es que mediante la actividad deportiva se puede influir para que la gente vote en las elecciones por candidatos que de otra manera nunca podrían llegar al poder</w:t>
      </w:r>
      <w:proofErr w:type="gramStart"/>
      <w:r w:rsidRPr="00651363">
        <w:rPr>
          <w:rFonts w:ascii="Georgia" w:eastAsia="Times New Roman" w:hAnsi="Georgia" w:cs="Arial"/>
          <w:i/>
          <w:iCs/>
          <w:color w:val="0000FF"/>
          <w:sz w:val="24"/>
          <w:szCs w:val="24"/>
          <w:lang w:eastAsia="es-PE"/>
        </w:rPr>
        <w:t>!</w:t>
      </w:r>
      <w:proofErr w:type="gramEnd"/>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i/>
          <w:iCs/>
          <w:color w:val="0000FF"/>
          <w:sz w:val="24"/>
          <w:szCs w:val="24"/>
          <w:lang w:eastAsia="es-PE"/>
        </w:rPr>
        <w:t xml:space="preserve">Del libro </w:t>
      </w:r>
      <w:r w:rsidRPr="00651363">
        <w:rPr>
          <w:rFonts w:ascii="Georgia" w:eastAsia="Times New Roman" w:hAnsi="Georgia" w:cs="Arial"/>
          <w:i/>
          <w:iCs/>
          <w:color w:val="800080"/>
          <w:sz w:val="24"/>
          <w:szCs w:val="24"/>
          <w:lang w:eastAsia="es-PE"/>
        </w:rPr>
        <w:t xml:space="preserve">NADIE VIO MATRIX </w:t>
      </w:r>
      <w:r w:rsidRPr="00651363">
        <w:rPr>
          <w:rFonts w:ascii="Georgia" w:eastAsia="Times New Roman" w:hAnsi="Georgia" w:cs="Arial"/>
          <w:i/>
          <w:iCs/>
          <w:color w:val="0000FF"/>
          <w:sz w:val="24"/>
          <w:szCs w:val="24"/>
          <w:lang w:eastAsia="es-PE"/>
        </w:rPr>
        <w:t xml:space="preserve">de Walter </w:t>
      </w:r>
      <w:proofErr w:type="spellStart"/>
      <w:r w:rsidRPr="00651363">
        <w:rPr>
          <w:rFonts w:ascii="Georgia" w:eastAsia="Times New Roman" w:hAnsi="Georgia" w:cs="Arial"/>
          <w:i/>
          <w:iCs/>
          <w:color w:val="0000FF"/>
          <w:sz w:val="24"/>
          <w:szCs w:val="24"/>
          <w:lang w:eastAsia="es-PE"/>
        </w:rPr>
        <w:t>Graziano</w:t>
      </w:r>
      <w:proofErr w:type="spellEnd"/>
      <w:r w:rsidRPr="00651363">
        <w:rPr>
          <w:rFonts w:ascii="Georgia" w:eastAsia="Times New Roman" w:hAnsi="Georgia" w:cs="Arial"/>
          <w:i/>
          <w:iCs/>
          <w:color w:val="0000FF"/>
          <w:sz w:val="24"/>
          <w:szCs w:val="24"/>
          <w:lang w:eastAsia="es-PE"/>
        </w:rPr>
        <w:t xml:space="preserve"> - páginas 449 al 455 (resumen)</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Times New Roman"/>
          <w:sz w:val="24"/>
          <w:szCs w:val="24"/>
          <w:lang w:eastAsia="es-PE"/>
        </w:rPr>
        <w:t> </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color w:val="0000FF"/>
          <w:sz w:val="24"/>
          <w:szCs w:val="24"/>
          <w:lang w:eastAsia="es-PE"/>
        </w:rPr>
        <w:t xml:space="preserve">Veamos la interdependencia de los tres auténticos poderes del imperio anglo-norteamericano: </w:t>
      </w:r>
      <w:r w:rsidRPr="00651363">
        <w:rPr>
          <w:rFonts w:ascii="Georgia" w:eastAsia="Times New Roman" w:hAnsi="Georgia" w:cs="Arial"/>
          <w:color w:val="FF0000"/>
          <w:sz w:val="24"/>
          <w:szCs w:val="24"/>
          <w:lang w:eastAsia="es-PE"/>
        </w:rPr>
        <w:t>el poder económico</w:t>
      </w:r>
      <w:r w:rsidRPr="00651363">
        <w:rPr>
          <w:rFonts w:ascii="Georgia" w:eastAsia="Times New Roman" w:hAnsi="Georgia" w:cs="Arial"/>
          <w:color w:val="0000FF"/>
          <w:sz w:val="24"/>
          <w:szCs w:val="24"/>
          <w:lang w:eastAsia="es-PE"/>
        </w:rPr>
        <w:t xml:space="preserve">-claramente predominante- surte de fondos tanto al poder político (financia el costo de las campañas electorales, el modo de vida de los políticos, y muchas veces también sus negocios, legales o no), y también financia a los medios de comunicación (avisos, propaganda, solicitadas, premios, dinero “arriba” y “abajo” de la mesa, y hasta coloca a algunos de los periodistas). </w:t>
      </w:r>
      <w:r w:rsidRPr="00651363">
        <w:rPr>
          <w:rFonts w:ascii="Georgia" w:eastAsia="Times New Roman" w:hAnsi="Georgia" w:cs="Arial"/>
          <w:color w:val="FF0000"/>
          <w:sz w:val="24"/>
          <w:szCs w:val="24"/>
          <w:lang w:eastAsia="es-PE"/>
        </w:rPr>
        <w:t xml:space="preserve">El poder político </w:t>
      </w:r>
      <w:r w:rsidRPr="00651363">
        <w:rPr>
          <w:rFonts w:ascii="Georgia" w:eastAsia="Times New Roman" w:hAnsi="Georgia" w:cs="Arial"/>
          <w:color w:val="0000FF"/>
          <w:sz w:val="24"/>
          <w:szCs w:val="24"/>
          <w:lang w:eastAsia="es-PE"/>
        </w:rPr>
        <w:t xml:space="preserve">brinda cobertura a los designios del económico mediante decretos, leyes, sentencias judiciales y todo tipo de decisiones visibles (como guerras) e invisibles (como la </w:t>
      </w:r>
      <w:r w:rsidRPr="00651363">
        <w:rPr>
          <w:rFonts w:ascii="Georgia" w:eastAsia="Times New Roman" w:hAnsi="Georgia" w:cs="Arial"/>
          <w:color w:val="800080"/>
          <w:sz w:val="24"/>
          <w:szCs w:val="24"/>
          <w:lang w:eastAsia="es-PE"/>
        </w:rPr>
        <w:t xml:space="preserve">generación </w:t>
      </w:r>
      <w:r w:rsidRPr="00651363">
        <w:rPr>
          <w:rFonts w:ascii="Georgia" w:eastAsia="Times New Roman" w:hAnsi="Georgia" w:cs="Arial"/>
          <w:color w:val="0000FF"/>
          <w:sz w:val="24"/>
          <w:szCs w:val="24"/>
          <w:lang w:eastAsia="es-PE"/>
        </w:rPr>
        <w:t xml:space="preserve">del “terrorismo” y también la propia “lucha” contra él). A su vez da a los medios de comunicación información, desinformación, cargos y puestos dentro de la estructura de gobierno, y hasta sostiene agentes de inteligencia </w:t>
      </w:r>
      <w:proofErr w:type="spellStart"/>
      <w:r w:rsidRPr="00651363">
        <w:rPr>
          <w:rFonts w:ascii="Georgia" w:eastAsia="Times New Roman" w:hAnsi="Georgia" w:cs="Arial"/>
          <w:color w:val="0000FF"/>
          <w:sz w:val="24"/>
          <w:szCs w:val="24"/>
          <w:lang w:eastAsia="es-PE"/>
        </w:rPr>
        <w:t>transvestidos</w:t>
      </w:r>
      <w:proofErr w:type="spellEnd"/>
      <w:r w:rsidRPr="00651363">
        <w:rPr>
          <w:rFonts w:ascii="Georgia" w:eastAsia="Times New Roman" w:hAnsi="Georgia" w:cs="Arial"/>
          <w:color w:val="0000FF"/>
          <w:sz w:val="24"/>
          <w:szCs w:val="24"/>
          <w:lang w:eastAsia="es-PE"/>
        </w:rPr>
        <w:t xml:space="preserve"> muchas veces en periodistas. Finalmente, </w:t>
      </w:r>
      <w:r w:rsidRPr="00651363">
        <w:rPr>
          <w:rFonts w:ascii="Georgia" w:eastAsia="Times New Roman" w:hAnsi="Georgia" w:cs="Arial"/>
          <w:color w:val="FF0000"/>
          <w:sz w:val="24"/>
          <w:szCs w:val="24"/>
          <w:lang w:eastAsia="es-PE"/>
        </w:rPr>
        <w:t xml:space="preserve">los medios de comunicación </w:t>
      </w:r>
      <w:r w:rsidRPr="00651363">
        <w:rPr>
          <w:rFonts w:ascii="Georgia" w:eastAsia="Times New Roman" w:hAnsi="Georgia" w:cs="Arial"/>
          <w:color w:val="0000FF"/>
          <w:sz w:val="24"/>
          <w:szCs w:val="24"/>
          <w:lang w:eastAsia="es-PE"/>
        </w:rPr>
        <w:t xml:space="preserve">brindan cobertura al poder económico, haciendo conocer la información que las </w:t>
      </w:r>
      <w:proofErr w:type="spellStart"/>
      <w:r w:rsidRPr="00651363">
        <w:rPr>
          <w:rFonts w:ascii="Georgia" w:eastAsia="Times New Roman" w:hAnsi="Georgia" w:cs="Arial"/>
          <w:color w:val="0000FF"/>
          <w:sz w:val="24"/>
          <w:szCs w:val="24"/>
          <w:lang w:eastAsia="es-PE"/>
        </w:rPr>
        <w:t>megacorporaciones</w:t>
      </w:r>
      <w:proofErr w:type="spellEnd"/>
      <w:r w:rsidRPr="00651363">
        <w:rPr>
          <w:rFonts w:ascii="Georgia" w:eastAsia="Times New Roman" w:hAnsi="Georgia" w:cs="Arial"/>
          <w:color w:val="0000FF"/>
          <w:sz w:val="24"/>
          <w:szCs w:val="24"/>
          <w:lang w:eastAsia="es-PE"/>
        </w:rPr>
        <w:t xml:space="preserve"> desean que se conozca, y </w:t>
      </w:r>
      <w:r w:rsidRPr="00651363">
        <w:rPr>
          <w:rFonts w:ascii="Georgia" w:eastAsia="Times New Roman" w:hAnsi="Georgia" w:cs="Arial"/>
          <w:color w:val="800080"/>
          <w:sz w:val="24"/>
          <w:szCs w:val="24"/>
          <w:lang w:eastAsia="es-PE"/>
        </w:rPr>
        <w:t>escondiendo en lo posible la que éstas consideran inconveniente y digna de ser ocultada</w:t>
      </w:r>
      <w:r w:rsidRPr="00651363">
        <w:rPr>
          <w:rFonts w:ascii="Georgia" w:eastAsia="Times New Roman" w:hAnsi="Georgia" w:cs="Arial"/>
          <w:color w:val="0000FF"/>
          <w:sz w:val="24"/>
          <w:szCs w:val="24"/>
          <w:lang w:eastAsia="es-PE"/>
        </w:rPr>
        <w:t xml:space="preserve">, y le dan cobertura y legitimidad al sistema político apoyando al gobierno de turno, o a la oposición, a republicanos o demócratas e incluso a independientes en algunas ocasiones, </w:t>
      </w:r>
      <w:r w:rsidRPr="00651363">
        <w:rPr>
          <w:rFonts w:ascii="Georgia" w:eastAsia="Times New Roman" w:hAnsi="Georgia" w:cs="Arial"/>
          <w:color w:val="800080"/>
          <w:sz w:val="24"/>
          <w:szCs w:val="24"/>
          <w:lang w:eastAsia="es-PE"/>
        </w:rPr>
        <w:t xml:space="preserve">pero siempre cuidando de que la gente siga creyendo que en los Estados Unidos, en el Reino Unido y -en mayor o menor medida en el mundo entero- se está viviendo realmente en “democracia” y en un régimen “capitalista de libre </w:t>
      </w:r>
      <w:proofErr w:type="spellStart"/>
      <w:r w:rsidRPr="00651363">
        <w:rPr>
          <w:rFonts w:ascii="Georgia" w:eastAsia="Times New Roman" w:hAnsi="Georgia" w:cs="Arial"/>
          <w:color w:val="800080"/>
          <w:sz w:val="24"/>
          <w:szCs w:val="24"/>
          <w:lang w:eastAsia="es-PE"/>
        </w:rPr>
        <w:t>mercado”.</w:t>
      </w:r>
      <w:r w:rsidRPr="00651363">
        <w:rPr>
          <w:rFonts w:ascii="Georgia" w:eastAsia="Times New Roman" w:hAnsi="Georgia" w:cs="Arial"/>
          <w:color w:val="0000FF"/>
          <w:sz w:val="24"/>
          <w:szCs w:val="24"/>
          <w:lang w:eastAsia="es-PE"/>
        </w:rPr>
        <w:t>Ésta</w:t>
      </w:r>
      <w:proofErr w:type="spellEnd"/>
      <w:r w:rsidRPr="00651363">
        <w:rPr>
          <w:rFonts w:ascii="Georgia" w:eastAsia="Times New Roman" w:hAnsi="Georgia" w:cs="Arial"/>
          <w:color w:val="0000FF"/>
          <w:sz w:val="24"/>
          <w:szCs w:val="24"/>
          <w:lang w:eastAsia="es-PE"/>
        </w:rPr>
        <w:t xml:space="preserve"> es la </w:t>
      </w:r>
      <w:proofErr w:type="spellStart"/>
      <w:r w:rsidRPr="00651363">
        <w:rPr>
          <w:rFonts w:ascii="Georgia" w:eastAsia="Times New Roman" w:hAnsi="Georgia" w:cs="Arial"/>
          <w:color w:val="0000FF"/>
          <w:sz w:val="24"/>
          <w:szCs w:val="24"/>
          <w:lang w:eastAsia="es-PE"/>
        </w:rPr>
        <w:t>matrix</w:t>
      </w:r>
      <w:proofErr w:type="spellEnd"/>
      <w:r w:rsidRPr="00651363">
        <w:rPr>
          <w:rFonts w:ascii="Georgia" w:eastAsia="Times New Roman" w:hAnsi="Georgia" w:cs="Arial"/>
          <w:color w:val="0000FF"/>
          <w:sz w:val="24"/>
          <w:szCs w:val="24"/>
          <w:lang w:eastAsia="es-PE"/>
        </w:rPr>
        <w:t xml:space="preserve"> imperial anglo-norteamericana bajo la cual todos los ciudadanos del mundo, en mayor o menor medida estamos sujetos merced a la globalización. Su gestación lleva nada menos que cuatro siglos.</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color w:val="0000FF"/>
          <w:sz w:val="24"/>
          <w:szCs w:val="24"/>
          <w:lang w:eastAsia="es-PE"/>
        </w:rPr>
        <w:t xml:space="preserve">¿Y dónde quedan en la </w:t>
      </w:r>
      <w:proofErr w:type="spellStart"/>
      <w:r w:rsidRPr="00651363">
        <w:rPr>
          <w:rFonts w:ascii="Georgia" w:eastAsia="Times New Roman" w:hAnsi="Georgia" w:cs="Arial"/>
          <w:color w:val="0000FF"/>
          <w:sz w:val="24"/>
          <w:szCs w:val="24"/>
          <w:lang w:eastAsia="es-PE"/>
        </w:rPr>
        <w:t>matrix</w:t>
      </w:r>
      <w:proofErr w:type="spellEnd"/>
      <w:r w:rsidRPr="00651363">
        <w:rPr>
          <w:rFonts w:ascii="Georgia" w:eastAsia="Times New Roman" w:hAnsi="Georgia" w:cs="Arial"/>
          <w:color w:val="0000FF"/>
          <w:sz w:val="24"/>
          <w:szCs w:val="24"/>
          <w:lang w:eastAsia="es-PE"/>
        </w:rPr>
        <w:t xml:space="preserve"> los diversos servicios de inteligencia? </w:t>
      </w:r>
      <w:r w:rsidRPr="00651363">
        <w:rPr>
          <w:rFonts w:ascii="Georgia" w:eastAsia="Times New Roman" w:hAnsi="Georgia" w:cs="Arial"/>
          <w:color w:val="800080"/>
          <w:sz w:val="24"/>
          <w:szCs w:val="24"/>
          <w:lang w:eastAsia="es-PE"/>
        </w:rPr>
        <w:t>No son otra cosa que el brazo ejecutor del poder económico</w:t>
      </w:r>
      <w:r w:rsidRPr="00651363">
        <w:rPr>
          <w:rFonts w:ascii="Georgia" w:eastAsia="Times New Roman" w:hAnsi="Georgia" w:cs="Arial"/>
          <w:color w:val="0000FF"/>
          <w:sz w:val="24"/>
          <w:szCs w:val="24"/>
          <w:lang w:eastAsia="es-PE"/>
        </w:rPr>
        <w:t xml:space="preserve">. Realizan las políticas y las acciones que el poder político no puede llevar a cabo por cuestiones obvias. Por lo tanto, no están al servicio de los países que los han conformado, ni mucho menos de los ciudadanos que -en gran parte- los financian con el pago de impuestos, sino de intereses transnacionales. Es por eso que es muy pertinente hablar de una “red” de </w:t>
      </w:r>
      <w:r w:rsidRPr="00651363">
        <w:rPr>
          <w:rFonts w:ascii="Georgia" w:eastAsia="Times New Roman" w:hAnsi="Georgia" w:cs="Arial"/>
          <w:color w:val="0000FF"/>
          <w:sz w:val="24"/>
          <w:szCs w:val="24"/>
          <w:lang w:eastAsia="es-PE"/>
        </w:rPr>
        <w:lastRenderedPageBreak/>
        <w:t xml:space="preserve">servicios secretos que a veces “hacen ver” que se pelean y discuten entre sí, cuando en realidad, en las principales cuestiones </w:t>
      </w:r>
      <w:r w:rsidRPr="00651363">
        <w:rPr>
          <w:rFonts w:ascii="Georgia" w:eastAsia="Times New Roman" w:hAnsi="Georgia" w:cs="Arial"/>
          <w:color w:val="800080"/>
          <w:sz w:val="24"/>
          <w:szCs w:val="24"/>
          <w:lang w:eastAsia="es-PE"/>
        </w:rPr>
        <w:t>trabajan para la misma gente.</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Times New Roman"/>
          <w:sz w:val="24"/>
          <w:szCs w:val="24"/>
          <w:lang w:eastAsia="es-PE"/>
        </w:rPr>
        <w:t> </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color w:val="0000FF"/>
          <w:sz w:val="24"/>
          <w:szCs w:val="24"/>
          <w:lang w:eastAsia="es-PE"/>
        </w:rPr>
        <w:t xml:space="preserve">Quizá sorprenda esto, pero es necesario decir que los servicios de inteligencia y las agencias de noticias tienen un origen común. Ya desde el siglo VIII antes de Cristo, el rey Sargón I de Asiria había establecido un servicio de inteligencia especializado en recabar información de los pueblos vecinos y, a la vez, diseminar en ellos noticias falsas acerca de sus intenciones. Como puede observarse, </w:t>
      </w:r>
      <w:r w:rsidRPr="00651363">
        <w:rPr>
          <w:rFonts w:ascii="Georgia" w:eastAsia="Times New Roman" w:hAnsi="Georgia" w:cs="Arial"/>
          <w:color w:val="800080"/>
          <w:sz w:val="24"/>
          <w:szCs w:val="24"/>
          <w:lang w:eastAsia="es-PE"/>
        </w:rPr>
        <w:t xml:space="preserve">algo muy similar a lo que hoy realizan en forma conjunta la CIA y el M16 </w:t>
      </w:r>
      <w:r w:rsidRPr="00651363">
        <w:rPr>
          <w:rFonts w:ascii="Georgia" w:eastAsia="Times New Roman" w:hAnsi="Georgia" w:cs="Arial"/>
          <w:color w:val="0000FF"/>
          <w:sz w:val="24"/>
          <w:szCs w:val="24"/>
          <w:lang w:eastAsia="es-PE"/>
        </w:rPr>
        <w:t xml:space="preserve">con la colaboración casi incondicional de las </w:t>
      </w:r>
      <w:proofErr w:type="spellStart"/>
      <w:r w:rsidRPr="00651363">
        <w:rPr>
          <w:rFonts w:ascii="Georgia" w:eastAsia="Times New Roman" w:hAnsi="Georgia" w:cs="Arial"/>
          <w:color w:val="0000FF"/>
          <w:sz w:val="24"/>
          <w:szCs w:val="24"/>
          <w:lang w:eastAsia="es-PE"/>
        </w:rPr>
        <w:t>mas</w:t>
      </w:r>
      <w:proofErr w:type="spellEnd"/>
      <w:r w:rsidRPr="00651363">
        <w:rPr>
          <w:rFonts w:ascii="Georgia" w:eastAsia="Times New Roman" w:hAnsi="Georgia" w:cs="Arial"/>
          <w:color w:val="0000FF"/>
          <w:sz w:val="24"/>
          <w:szCs w:val="24"/>
          <w:lang w:eastAsia="es-PE"/>
        </w:rPr>
        <w:t xml:space="preserve"> importantes agencias internacionales y medios de comunicación de </w:t>
      </w:r>
      <w:proofErr w:type="spellStart"/>
      <w:r w:rsidRPr="00651363">
        <w:rPr>
          <w:rFonts w:ascii="Georgia" w:eastAsia="Times New Roman" w:hAnsi="Georgia" w:cs="Arial"/>
          <w:color w:val="0000FF"/>
          <w:sz w:val="24"/>
          <w:szCs w:val="24"/>
          <w:lang w:eastAsia="es-PE"/>
        </w:rPr>
        <w:t>mas</w:t>
      </w:r>
      <w:proofErr w:type="spellEnd"/>
      <w:r w:rsidRPr="00651363">
        <w:rPr>
          <w:rFonts w:ascii="Georgia" w:eastAsia="Times New Roman" w:hAnsi="Georgia" w:cs="Arial"/>
          <w:color w:val="0000FF"/>
          <w:sz w:val="24"/>
          <w:szCs w:val="24"/>
          <w:lang w:eastAsia="es-PE"/>
        </w:rPr>
        <w:t xml:space="preserve"> prestigio, en los que están infiltrados al </w:t>
      </w:r>
      <w:proofErr w:type="spellStart"/>
      <w:r w:rsidRPr="00651363">
        <w:rPr>
          <w:rFonts w:ascii="Georgia" w:eastAsia="Times New Roman" w:hAnsi="Georgia" w:cs="Arial"/>
          <w:color w:val="0000FF"/>
          <w:sz w:val="24"/>
          <w:szCs w:val="24"/>
          <w:lang w:eastAsia="es-PE"/>
        </w:rPr>
        <w:t>mas</w:t>
      </w:r>
      <w:proofErr w:type="spellEnd"/>
      <w:r w:rsidRPr="00651363">
        <w:rPr>
          <w:rFonts w:ascii="Georgia" w:eastAsia="Times New Roman" w:hAnsi="Georgia" w:cs="Arial"/>
          <w:color w:val="0000FF"/>
          <w:sz w:val="24"/>
          <w:szCs w:val="24"/>
          <w:lang w:eastAsia="es-PE"/>
        </w:rPr>
        <w:t xml:space="preserve"> alto nivel, y hasta entre muchos de sus propios periodistas y articulistas. Pero la colaboración entre servicios secretos y la prensa en la era contemporánea se perfeccionó en la mal llamada Revolución Francesa, cuando los periódicos de la época, en manos de las sociedades secretas al servicio de los intereses ingleses, </w:t>
      </w:r>
      <w:r w:rsidRPr="00651363">
        <w:rPr>
          <w:rFonts w:ascii="Georgia" w:eastAsia="Times New Roman" w:hAnsi="Georgia" w:cs="Arial"/>
          <w:color w:val="800080"/>
          <w:sz w:val="24"/>
          <w:szCs w:val="24"/>
          <w:lang w:eastAsia="es-PE"/>
        </w:rPr>
        <w:t xml:space="preserve">manipularon a las masas populares diseminando información falsa </w:t>
      </w:r>
      <w:r w:rsidRPr="00651363">
        <w:rPr>
          <w:rFonts w:ascii="Georgia" w:eastAsia="Times New Roman" w:hAnsi="Georgia" w:cs="Arial"/>
          <w:color w:val="0000FF"/>
          <w:sz w:val="24"/>
          <w:szCs w:val="24"/>
          <w:lang w:eastAsia="es-PE"/>
        </w:rPr>
        <w:t xml:space="preserve">para producir los trágicos eventos que comenzaron con la toma de la Bastilla. De allí en adelante el mecanismo se ha sublimado, por emplear un término impropio para lo dramático de la situación actual. ¿Y dónde se ubican las sociedades secretas en esta </w:t>
      </w:r>
      <w:proofErr w:type="spellStart"/>
      <w:r w:rsidRPr="00651363">
        <w:rPr>
          <w:rFonts w:ascii="Georgia" w:eastAsia="Times New Roman" w:hAnsi="Georgia" w:cs="Arial"/>
          <w:color w:val="0000FF"/>
          <w:sz w:val="24"/>
          <w:szCs w:val="24"/>
          <w:lang w:eastAsia="es-PE"/>
        </w:rPr>
        <w:t>matrix</w:t>
      </w:r>
      <w:proofErr w:type="spellEnd"/>
      <w:r w:rsidRPr="00651363">
        <w:rPr>
          <w:rFonts w:ascii="Georgia" w:eastAsia="Times New Roman" w:hAnsi="Georgia" w:cs="Arial"/>
          <w:color w:val="0000FF"/>
          <w:sz w:val="24"/>
          <w:szCs w:val="24"/>
          <w:lang w:eastAsia="es-PE"/>
        </w:rPr>
        <w:t xml:space="preserve"> triangular? Nada menos que en los tres vértices.</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Times New Roman"/>
          <w:sz w:val="24"/>
          <w:szCs w:val="24"/>
          <w:lang w:eastAsia="es-PE"/>
        </w:rPr>
        <w:t> </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color w:val="0000FF"/>
          <w:sz w:val="24"/>
          <w:szCs w:val="24"/>
          <w:lang w:eastAsia="es-PE"/>
        </w:rPr>
        <w:t xml:space="preserve">Pero volviendo al tema central que nos ocupa, lo cierto es que el resultado final de esta </w:t>
      </w:r>
      <w:proofErr w:type="spellStart"/>
      <w:r w:rsidRPr="00651363">
        <w:rPr>
          <w:rFonts w:ascii="Georgia" w:eastAsia="Times New Roman" w:hAnsi="Georgia" w:cs="Arial"/>
          <w:color w:val="0000FF"/>
          <w:sz w:val="24"/>
          <w:szCs w:val="24"/>
          <w:lang w:eastAsia="es-PE"/>
        </w:rPr>
        <w:t>matrix</w:t>
      </w:r>
      <w:proofErr w:type="spellEnd"/>
      <w:r w:rsidRPr="00651363">
        <w:rPr>
          <w:rFonts w:ascii="Georgia" w:eastAsia="Times New Roman" w:hAnsi="Georgia" w:cs="Arial"/>
          <w:color w:val="0000FF"/>
          <w:sz w:val="24"/>
          <w:szCs w:val="24"/>
          <w:lang w:eastAsia="es-PE"/>
        </w:rPr>
        <w:t xml:space="preserve"> triangular es cada vez </w:t>
      </w:r>
      <w:proofErr w:type="spellStart"/>
      <w:r w:rsidRPr="00651363">
        <w:rPr>
          <w:rFonts w:ascii="Georgia" w:eastAsia="Times New Roman" w:hAnsi="Georgia" w:cs="Arial"/>
          <w:color w:val="0000FF"/>
          <w:sz w:val="24"/>
          <w:szCs w:val="24"/>
          <w:lang w:eastAsia="es-PE"/>
        </w:rPr>
        <w:t>mas</w:t>
      </w:r>
      <w:proofErr w:type="spellEnd"/>
      <w:r w:rsidRPr="00651363">
        <w:rPr>
          <w:rFonts w:ascii="Georgia" w:eastAsia="Times New Roman" w:hAnsi="Georgia" w:cs="Arial"/>
          <w:color w:val="0000FF"/>
          <w:sz w:val="24"/>
          <w:szCs w:val="24"/>
          <w:lang w:eastAsia="es-PE"/>
        </w:rPr>
        <w:t xml:space="preserve"> perverso a medida que el imperio intenta, por necesidad propia, dada su escasez cada vez mayor de recursos naturales, </w:t>
      </w:r>
      <w:r w:rsidRPr="00651363">
        <w:rPr>
          <w:rFonts w:ascii="Georgia" w:eastAsia="Times New Roman" w:hAnsi="Georgia" w:cs="Arial"/>
          <w:color w:val="800080"/>
          <w:sz w:val="24"/>
          <w:szCs w:val="24"/>
          <w:lang w:eastAsia="es-PE"/>
        </w:rPr>
        <w:t xml:space="preserve">expandirse y hacerse con los recursos de terceras naciones mucho </w:t>
      </w:r>
      <w:proofErr w:type="spellStart"/>
      <w:r w:rsidRPr="00651363">
        <w:rPr>
          <w:rFonts w:ascii="Georgia" w:eastAsia="Times New Roman" w:hAnsi="Georgia" w:cs="Arial"/>
          <w:color w:val="800080"/>
          <w:sz w:val="24"/>
          <w:szCs w:val="24"/>
          <w:lang w:eastAsia="es-PE"/>
        </w:rPr>
        <w:t>mas</w:t>
      </w:r>
      <w:proofErr w:type="spellEnd"/>
      <w:r w:rsidRPr="00651363">
        <w:rPr>
          <w:rFonts w:ascii="Georgia" w:eastAsia="Times New Roman" w:hAnsi="Georgia" w:cs="Arial"/>
          <w:color w:val="800080"/>
          <w:sz w:val="24"/>
          <w:szCs w:val="24"/>
          <w:lang w:eastAsia="es-PE"/>
        </w:rPr>
        <w:t xml:space="preserve"> débiles que el epicentro del triángulo. </w:t>
      </w:r>
      <w:r w:rsidRPr="00651363">
        <w:rPr>
          <w:rFonts w:ascii="Georgia" w:eastAsia="Times New Roman" w:hAnsi="Georgia" w:cs="Arial"/>
          <w:color w:val="0000FF"/>
          <w:sz w:val="24"/>
          <w:szCs w:val="24"/>
          <w:lang w:eastAsia="es-PE"/>
        </w:rPr>
        <w:t xml:space="preserve">Sus alcances son mucho mayores de lo que el lector puede a primera vista suponer, dado que las propias relaciones interpersonales están por lo general mediadas o basadas en la “información” difundida por los medios de comunicación. Incluso la información que parece </w:t>
      </w:r>
      <w:proofErr w:type="spellStart"/>
      <w:proofErr w:type="gramStart"/>
      <w:r w:rsidRPr="00651363">
        <w:rPr>
          <w:rFonts w:ascii="Georgia" w:eastAsia="Times New Roman" w:hAnsi="Georgia" w:cs="Arial"/>
          <w:color w:val="0000FF"/>
          <w:sz w:val="24"/>
          <w:szCs w:val="24"/>
          <w:lang w:eastAsia="es-PE"/>
        </w:rPr>
        <w:t>mas</w:t>
      </w:r>
      <w:proofErr w:type="spellEnd"/>
      <w:proofErr w:type="gramEnd"/>
      <w:r w:rsidRPr="00651363">
        <w:rPr>
          <w:rFonts w:ascii="Georgia" w:eastAsia="Times New Roman" w:hAnsi="Georgia" w:cs="Arial"/>
          <w:color w:val="0000FF"/>
          <w:sz w:val="24"/>
          <w:szCs w:val="24"/>
          <w:lang w:eastAsia="es-PE"/>
        </w:rPr>
        <w:t xml:space="preserve"> inocua como la deportiva o policial tiene efectos que a primera vista pueden ser desconocidos por una vasta mayoría pero </w:t>
      </w:r>
      <w:r w:rsidRPr="00651363">
        <w:rPr>
          <w:rFonts w:ascii="Georgia" w:eastAsia="Times New Roman" w:hAnsi="Georgia" w:cs="Arial"/>
          <w:color w:val="800080"/>
          <w:sz w:val="24"/>
          <w:szCs w:val="24"/>
          <w:lang w:eastAsia="es-PE"/>
        </w:rPr>
        <w:t xml:space="preserve">son planificados para adormecer el razonamiento y el conocimiento de las masas populares y de las clases medias. </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Times New Roman"/>
          <w:sz w:val="24"/>
          <w:szCs w:val="24"/>
          <w:lang w:eastAsia="es-PE"/>
        </w:rPr>
        <w:t> </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color w:val="0000FF"/>
          <w:sz w:val="24"/>
          <w:szCs w:val="24"/>
          <w:lang w:eastAsia="es-PE"/>
        </w:rPr>
        <w:t xml:space="preserve">Mediante el deporte y su desmedida difusión se intenta, desde el poder económico, canalizar los sentimientos nacionalistas, regionalistas y localistas que muchísimas poblaciones del mundo en mayor o menor medida poseen. De tal manera, muchas veces “la patria” y "el himno” pasan a ser símbolos que estamos dispuestos a escuchar en partidos de fútbol, campeonatos mundiales de básquetbol o copas de tenis. </w:t>
      </w:r>
      <w:r w:rsidRPr="00651363">
        <w:rPr>
          <w:rFonts w:ascii="Georgia" w:eastAsia="Times New Roman" w:hAnsi="Georgia" w:cs="Arial"/>
          <w:color w:val="800080"/>
          <w:sz w:val="24"/>
          <w:szCs w:val="24"/>
          <w:lang w:eastAsia="es-PE"/>
        </w:rPr>
        <w:t xml:space="preserve">Ocurre que el poder económico, que financia a manos llenas la actividad deportiva, no desea ningún tipo de problemas con la globalización, </w:t>
      </w:r>
      <w:r w:rsidRPr="00651363">
        <w:rPr>
          <w:rFonts w:ascii="Georgia" w:eastAsia="Times New Roman" w:hAnsi="Georgia" w:cs="Arial"/>
          <w:color w:val="0000FF"/>
          <w:sz w:val="24"/>
          <w:szCs w:val="24"/>
          <w:lang w:eastAsia="es-PE"/>
        </w:rPr>
        <w:t>para ello es necesario acabar lo antes posible con nacionalismos, regionalismos y localismos varios, y desviar la atención hacia el partido de fútbol de cada domingo.</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color w:val="0000FF"/>
          <w:sz w:val="24"/>
          <w:szCs w:val="24"/>
          <w:lang w:eastAsia="es-PE"/>
        </w:rPr>
        <w:t xml:space="preserve">De la misma manera, </w:t>
      </w:r>
      <w:r w:rsidRPr="00651363">
        <w:rPr>
          <w:rFonts w:ascii="Georgia" w:eastAsia="Times New Roman" w:hAnsi="Georgia" w:cs="Arial"/>
          <w:color w:val="800080"/>
          <w:sz w:val="24"/>
          <w:szCs w:val="24"/>
          <w:lang w:eastAsia="es-PE"/>
        </w:rPr>
        <w:t xml:space="preserve">la desmedida proliferación de noticias </w:t>
      </w:r>
      <w:proofErr w:type="spellStart"/>
      <w:r w:rsidRPr="00651363">
        <w:rPr>
          <w:rFonts w:ascii="Georgia" w:eastAsia="Times New Roman" w:hAnsi="Georgia" w:cs="Arial"/>
          <w:color w:val="800080"/>
          <w:sz w:val="24"/>
          <w:szCs w:val="24"/>
          <w:lang w:eastAsia="es-PE"/>
        </w:rPr>
        <w:t>policiales</w:t>
      </w:r>
      <w:r w:rsidRPr="00651363">
        <w:rPr>
          <w:rFonts w:ascii="Georgia" w:eastAsia="Times New Roman" w:hAnsi="Georgia" w:cs="Arial"/>
          <w:color w:val="0000FF"/>
          <w:sz w:val="24"/>
          <w:szCs w:val="24"/>
          <w:lang w:eastAsia="es-PE"/>
        </w:rPr>
        <w:t>cumple</w:t>
      </w:r>
      <w:proofErr w:type="spellEnd"/>
      <w:r w:rsidRPr="00651363">
        <w:rPr>
          <w:rFonts w:ascii="Georgia" w:eastAsia="Times New Roman" w:hAnsi="Georgia" w:cs="Arial"/>
          <w:color w:val="0000FF"/>
          <w:sz w:val="24"/>
          <w:szCs w:val="24"/>
          <w:lang w:eastAsia="es-PE"/>
        </w:rPr>
        <w:t xml:space="preserve"> una doble función para la élite </w:t>
      </w:r>
      <w:proofErr w:type="spellStart"/>
      <w:r w:rsidRPr="00651363">
        <w:rPr>
          <w:rFonts w:ascii="Georgia" w:eastAsia="Times New Roman" w:hAnsi="Georgia" w:cs="Arial"/>
          <w:color w:val="0000FF"/>
          <w:sz w:val="24"/>
          <w:szCs w:val="24"/>
          <w:lang w:eastAsia="es-PE"/>
        </w:rPr>
        <w:t>globalista</w:t>
      </w:r>
      <w:proofErr w:type="spellEnd"/>
      <w:r w:rsidRPr="00651363">
        <w:rPr>
          <w:rFonts w:ascii="Georgia" w:eastAsia="Times New Roman" w:hAnsi="Georgia" w:cs="Arial"/>
          <w:color w:val="0000FF"/>
          <w:sz w:val="24"/>
          <w:szCs w:val="24"/>
          <w:lang w:eastAsia="es-PE"/>
        </w:rPr>
        <w:t xml:space="preserve">: por un lado, se llena espacio en diarios, televisión, radio, etc., lo que sirve para desviar la atención de otras informaciones políticas o económicas que la pondrían en apuros. Por el otro, se logra generar una auténtica campaña de desconfianza en el desconocido -en otras palabras, en el </w:t>
      </w:r>
      <w:r w:rsidRPr="00651363">
        <w:rPr>
          <w:rFonts w:ascii="Georgia" w:eastAsia="Times New Roman" w:hAnsi="Georgia" w:cs="Arial"/>
          <w:color w:val="0000FF"/>
          <w:sz w:val="24"/>
          <w:szCs w:val="24"/>
          <w:lang w:eastAsia="es-PE"/>
        </w:rPr>
        <w:lastRenderedPageBreak/>
        <w:t xml:space="preserve">semejante-, tanto entre las masas populares como entre las clases medias, </w:t>
      </w:r>
      <w:bookmarkStart w:id="0" w:name="_GoBack"/>
      <w:bookmarkEnd w:id="0"/>
      <w:r w:rsidRPr="00651363">
        <w:rPr>
          <w:rFonts w:ascii="Georgia" w:eastAsia="Times New Roman" w:hAnsi="Georgia" w:cs="Arial"/>
          <w:color w:val="0000FF"/>
          <w:sz w:val="24"/>
          <w:szCs w:val="24"/>
          <w:lang w:eastAsia="es-PE"/>
        </w:rPr>
        <w:t xml:space="preserve">aterrorizadas a nivel mundial por las noticias. Con ello la élite </w:t>
      </w:r>
      <w:proofErr w:type="spellStart"/>
      <w:r w:rsidRPr="00651363">
        <w:rPr>
          <w:rFonts w:ascii="Georgia" w:eastAsia="Times New Roman" w:hAnsi="Georgia" w:cs="Arial"/>
          <w:color w:val="0000FF"/>
          <w:sz w:val="24"/>
          <w:szCs w:val="24"/>
          <w:lang w:eastAsia="es-PE"/>
        </w:rPr>
        <w:t>globalista</w:t>
      </w:r>
      <w:proofErr w:type="spellEnd"/>
      <w:r w:rsidRPr="00651363">
        <w:rPr>
          <w:rFonts w:ascii="Georgia" w:eastAsia="Times New Roman" w:hAnsi="Georgia" w:cs="Arial"/>
          <w:color w:val="0000FF"/>
          <w:sz w:val="24"/>
          <w:szCs w:val="24"/>
          <w:lang w:eastAsia="es-PE"/>
        </w:rPr>
        <w:t xml:space="preserve"> logra aplicar legislaciones que cada vez cercenan más los derechos individuales y va transformando aun a algunos de los países con fama de más “democráticos” en verdaderos estados policíacos. La élite </w:t>
      </w:r>
      <w:proofErr w:type="spellStart"/>
      <w:r w:rsidRPr="00651363">
        <w:rPr>
          <w:rFonts w:ascii="Georgia" w:eastAsia="Times New Roman" w:hAnsi="Georgia" w:cs="Arial"/>
          <w:color w:val="0000FF"/>
          <w:sz w:val="24"/>
          <w:szCs w:val="24"/>
          <w:lang w:eastAsia="es-PE"/>
        </w:rPr>
        <w:t>globalista</w:t>
      </w:r>
      <w:proofErr w:type="spellEnd"/>
      <w:r w:rsidRPr="00651363">
        <w:rPr>
          <w:rFonts w:ascii="Georgia" w:eastAsia="Times New Roman" w:hAnsi="Georgia" w:cs="Arial"/>
          <w:color w:val="0000FF"/>
          <w:sz w:val="24"/>
          <w:szCs w:val="24"/>
          <w:lang w:eastAsia="es-PE"/>
        </w:rPr>
        <w:t xml:space="preserve"> ha logrado, en buena medida </w:t>
      </w:r>
      <w:r w:rsidRPr="00651363">
        <w:rPr>
          <w:rFonts w:ascii="Georgia" w:eastAsia="Times New Roman" w:hAnsi="Georgia" w:cs="Arial"/>
          <w:color w:val="800080"/>
          <w:sz w:val="24"/>
          <w:szCs w:val="24"/>
          <w:lang w:eastAsia="es-PE"/>
        </w:rPr>
        <w:t xml:space="preserve">robotizarnos </w:t>
      </w:r>
      <w:r w:rsidRPr="00651363">
        <w:rPr>
          <w:rFonts w:ascii="Georgia" w:eastAsia="Times New Roman" w:hAnsi="Georgia" w:cs="Arial"/>
          <w:color w:val="0000FF"/>
          <w:sz w:val="24"/>
          <w:szCs w:val="24"/>
          <w:lang w:eastAsia="es-PE"/>
        </w:rPr>
        <w:t xml:space="preserve">y hacer que desconfiemos unos de otros para que confiemos ciegamente en ella, </w:t>
      </w:r>
      <w:r w:rsidRPr="00651363">
        <w:rPr>
          <w:rFonts w:ascii="Georgia" w:eastAsia="Times New Roman" w:hAnsi="Georgia" w:cs="Arial"/>
          <w:color w:val="800080"/>
          <w:sz w:val="24"/>
          <w:szCs w:val="24"/>
          <w:lang w:eastAsia="es-PE"/>
        </w:rPr>
        <w:t>la verdadera autora de nuestros males</w:t>
      </w:r>
      <w:r w:rsidRPr="00651363">
        <w:rPr>
          <w:rFonts w:ascii="Georgia" w:eastAsia="Times New Roman" w:hAnsi="Georgia" w:cs="Arial"/>
          <w:color w:val="0000FF"/>
          <w:sz w:val="24"/>
          <w:szCs w:val="24"/>
          <w:lang w:eastAsia="es-PE"/>
        </w:rPr>
        <w:t xml:space="preserve">, debido a que su riqueza y su poder </w:t>
      </w:r>
      <w:proofErr w:type="spellStart"/>
      <w:proofErr w:type="gramStart"/>
      <w:r w:rsidRPr="00651363">
        <w:rPr>
          <w:rFonts w:ascii="Georgia" w:eastAsia="Times New Roman" w:hAnsi="Georgia" w:cs="Arial"/>
          <w:color w:val="0000FF"/>
          <w:sz w:val="24"/>
          <w:szCs w:val="24"/>
          <w:lang w:eastAsia="es-PE"/>
        </w:rPr>
        <w:t>transforma</w:t>
      </w:r>
      <w:proofErr w:type="spellEnd"/>
      <w:proofErr w:type="gramEnd"/>
      <w:r w:rsidRPr="00651363">
        <w:rPr>
          <w:rFonts w:ascii="Georgia" w:eastAsia="Times New Roman" w:hAnsi="Georgia" w:cs="Arial"/>
          <w:color w:val="0000FF"/>
          <w:sz w:val="24"/>
          <w:szCs w:val="24"/>
          <w:lang w:eastAsia="es-PE"/>
        </w:rPr>
        <w:t xml:space="preserve"> a sus integrantes en ciudadanos de un prestigio irreprochable e intachable, merced a nuestra ceguera. La élite se convierte en casi una garantía de confianza. Si eso no es estar durmiendo con el enemigo, es difícil saber qué puede serlo.</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Times New Roman"/>
          <w:sz w:val="24"/>
          <w:szCs w:val="24"/>
          <w:lang w:eastAsia="es-PE"/>
        </w:rPr>
        <w:t> </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b/>
          <w:bCs/>
          <w:color w:val="0000FF"/>
          <w:sz w:val="24"/>
          <w:szCs w:val="24"/>
          <w:lang w:eastAsia="es-PE"/>
        </w:rPr>
        <w:t xml:space="preserve">Paradójicamente, en un mundo en el que cada vez hay más y más información de todo tipo y al instante, lo que se logra es que haya un apreciable grado de confusión dado que no es fácil seleccionar lo que realmente merece ser tenido en cuenta y aquello que es sólo pasatiempo, desinformación o engaño. La élite ha logrado que a través de los principales medios de comunicación internacionales y de las propias agencias de noticias -colmadas de agentes de inteligencia disfrazados de periodistas y cronistas- se destruyan conexiones, se supriman relaciones causales y se aíslen hechos que en realidad están muy entrelazados unos con otros. Se trataría entonces nada menos que de la difusión de los </w:t>
      </w:r>
      <w:r w:rsidRPr="00651363">
        <w:rPr>
          <w:rFonts w:ascii="Georgia" w:eastAsia="Times New Roman" w:hAnsi="Georgia" w:cs="Arial"/>
          <w:b/>
          <w:bCs/>
          <w:i/>
          <w:iCs/>
          <w:color w:val="800080"/>
          <w:sz w:val="24"/>
          <w:szCs w:val="24"/>
          <w:lang w:eastAsia="es-PE"/>
        </w:rPr>
        <w:t>simulacros y simulaciones</w:t>
      </w:r>
      <w:r w:rsidRPr="00651363">
        <w:rPr>
          <w:rFonts w:ascii="Georgia" w:eastAsia="Times New Roman" w:hAnsi="Georgia" w:cs="Arial"/>
          <w:b/>
          <w:bCs/>
          <w:i/>
          <w:iCs/>
          <w:color w:val="0000FF"/>
          <w:sz w:val="24"/>
          <w:szCs w:val="24"/>
          <w:lang w:eastAsia="es-PE"/>
        </w:rPr>
        <w:t xml:space="preserve">, </w:t>
      </w:r>
      <w:r w:rsidRPr="00651363">
        <w:rPr>
          <w:rFonts w:ascii="Georgia" w:eastAsia="Times New Roman" w:hAnsi="Georgia" w:cs="Arial"/>
          <w:b/>
          <w:bCs/>
          <w:color w:val="0000FF"/>
          <w:sz w:val="24"/>
          <w:szCs w:val="24"/>
          <w:lang w:eastAsia="es-PE"/>
        </w:rPr>
        <w:t xml:space="preserve">entronizados como </w:t>
      </w:r>
      <w:r w:rsidRPr="00651363">
        <w:rPr>
          <w:rFonts w:ascii="Georgia" w:eastAsia="Times New Roman" w:hAnsi="Georgia" w:cs="Arial"/>
          <w:b/>
          <w:bCs/>
          <w:i/>
          <w:iCs/>
          <w:color w:val="800080"/>
          <w:sz w:val="24"/>
          <w:szCs w:val="24"/>
          <w:lang w:eastAsia="es-PE"/>
        </w:rPr>
        <w:t xml:space="preserve">la realidad, </w:t>
      </w:r>
      <w:r w:rsidRPr="00651363">
        <w:rPr>
          <w:rFonts w:ascii="Georgia" w:eastAsia="Times New Roman" w:hAnsi="Georgia" w:cs="Arial"/>
          <w:b/>
          <w:bCs/>
          <w:color w:val="0000FF"/>
          <w:sz w:val="24"/>
          <w:szCs w:val="24"/>
          <w:lang w:eastAsia="es-PE"/>
        </w:rPr>
        <w:t xml:space="preserve">para consumo masivo, cuando la misma se mantiene incognoscible para una vastísima </w:t>
      </w:r>
      <w:proofErr w:type="spellStart"/>
      <w:r w:rsidRPr="00651363">
        <w:rPr>
          <w:rFonts w:ascii="Georgia" w:eastAsia="Times New Roman" w:hAnsi="Georgia" w:cs="Arial"/>
          <w:b/>
          <w:bCs/>
          <w:color w:val="0000FF"/>
          <w:sz w:val="24"/>
          <w:szCs w:val="24"/>
          <w:lang w:eastAsia="es-PE"/>
        </w:rPr>
        <w:t>proporciónm</w:t>
      </w:r>
      <w:proofErr w:type="spellEnd"/>
      <w:r w:rsidRPr="00651363">
        <w:rPr>
          <w:rFonts w:ascii="Georgia" w:eastAsia="Times New Roman" w:hAnsi="Georgia" w:cs="Arial"/>
          <w:b/>
          <w:bCs/>
          <w:color w:val="0000FF"/>
          <w:sz w:val="24"/>
          <w:szCs w:val="24"/>
          <w:lang w:eastAsia="es-PE"/>
        </w:rPr>
        <w:t xml:space="preserve"> de la población, aunque paradójicamente, </w:t>
      </w:r>
      <w:r w:rsidRPr="00651363">
        <w:rPr>
          <w:rFonts w:ascii="Georgia" w:eastAsia="Times New Roman" w:hAnsi="Georgia" w:cs="Arial"/>
          <w:b/>
          <w:bCs/>
          <w:color w:val="800080"/>
          <w:sz w:val="24"/>
          <w:szCs w:val="24"/>
          <w:lang w:eastAsia="es-PE"/>
        </w:rPr>
        <w:t>las masas y las clases medias creen saber lo que ocurre en el mundo.</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Times New Roman"/>
          <w:sz w:val="24"/>
          <w:szCs w:val="24"/>
          <w:lang w:eastAsia="es-PE"/>
        </w:rPr>
        <w:t> </w:t>
      </w:r>
    </w:p>
    <w:p w:rsidR="00651363" w:rsidRPr="00651363" w:rsidRDefault="00651363" w:rsidP="00651363">
      <w:pPr>
        <w:spacing w:after="0" w:line="240" w:lineRule="auto"/>
        <w:rPr>
          <w:rFonts w:ascii="Georgia" w:eastAsia="Times New Roman" w:hAnsi="Georgia" w:cs="Times New Roman"/>
          <w:sz w:val="24"/>
          <w:szCs w:val="24"/>
          <w:lang w:eastAsia="es-PE"/>
        </w:rPr>
      </w:pPr>
      <w:r w:rsidRPr="00651363">
        <w:rPr>
          <w:rFonts w:ascii="Georgia" w:eastAsia="Times New Roman" w:hAnsi="Georgia" w:cs="Arial"/>
          <w:color w:val="0000FF"/>
          <w:sz w:val="24"/>
          <w:szCs w:val="24"/>
          <w:lang w:eastAsia="es-PE"/>
        </w:rPr>
        <w:t xml:space="preserve">Es por eso -y no por el hecho de que aquí seamos una especie de “oráculo”- que la información que el lector ha leído en esta obra puede resultarle tan </w:t>
      </w:r>
      <w:r w:rsidRPr="00651363">
        <w:rPr>
          <w:rFonts w:ascii="Georgia" w:eastAsia="Times New Roman" w:hAnsi="Georgia" w:cs="Arial"/>
          <w:color w:val="800080"/>
          <w:sz w:val="24"/>
          <w:szCs w:val="24"/>
          <w:lang w:eastAsia="es-PE"/>
        </w:rPr>
        <w:t>impactante, asombrosa y controvertida</w:t>
      </w:r>
      <w:r w:rsidRPr="00651363">
        <w:rPr>
          <w:rFonts w:ascii="Georgia" w:eastAsia="Times New Roman" w:hAnsi="Georgia" w:cs="Arial"/>
          <w:color w:val="0000FF"/>
          <w:sz w:val="24"/>
          <w:szCs w:val="24"/>
          <w:lang w:eastAsia="es-PE"/>
        </w:rPr>
        <w:t xml:space="preserve">, cuando en realidad no debiera resultarle así. Lamentablemente, en el mundo moderno, </w:t>
      </w:r>
      <w:r w:rsidRPr="00651363">
        <w:rPr>
          <w:rFonts w:ascii="Georgia" w:eastAsia="Times New Roman" w:hAnsi="Georgia" w:cs="Arial"/>
          <w:color w:val="800080"/>
          <w:sz w:val="24"/>
          <w:szCs w:val="24"/>
          <w:lang w:eastAsia="es-PE"/>
        </w:rPr>
        <w:t>estamos todos sometidos a la verdadera “droga” que resultan los medios de comunicación</w:t>
      </w:r>
      <w:r w:rsidRPr="00651363">
        <w:rPr>
          <w:rFonts w:ascii="Georgia" w:eastAsia="Times New Roman" w:hAnsi="Georgia" w:cs="Arial"/>
          <w:color w:val="0000FF"/>
          <w:sz w:val="24"/>
          <w:szCs w:val="24"/>
          <w:lang w:eastAsia="es-PE"/>
        </w:rPr>
        <w:t xml:space="preserve">. La peor de todas es la televisión, en la cual el nivel general -no sólo de la información- es cada día peor, </w:t>
      </w:r>
      <w:proofErr w:type="spellStart"/>
      <w:r w:rsidRPr="00651363">
        <w:rPr>
          <w:rFonts w:ascii="Georgia" w:eastAsia="Times New Roman" w:hAnsi="Georgia" w:cs="Arial"/>
          <w:color w:val="0000FF"/>
          <w:sz w:val="24"/>
          <w:szCs w:val="24"/>
          <w:lang w:eastAsia="es-PE"/>
        </w:rPr>
        <w:t>masificante</w:t>
      </w:r>
      <w:proofErr w:type="spellEnd"/>
      <w:r w:rsidRPr="00651363">
        <w:rPr>
          <w:rFonts w:ascii="Georgia" w:eastAsia="Times New Roman" w:hAnsi="Georgia" w:cs="Arial"/>
          <w:color w:val="0000FF"/>
          <w:sz w:val="24"/>
          <w:szCs w:val="24"/>
          <w:lang w:eastAsia="es-PE"/>
        </w:rPr>
        <w:t xml:space="preserve"> y decadente, sino que por el mero hecho de estar encendida ya de por sí ejerce un nefasto efecto </w:t>
      </w:r>
      <w:proofErr w:type="spellStart"/>
      <w:r w:rsidRPr="00651363">
        <w:rPr>
          <w:rFonts w:ascii="Georgia" w:eastAsia="Times New Roman" w:hAnsi="Georgia" w:cs="Arial"/>
          <w:color w:val="0000FF"/>
          <w:sz w:val="24"/>
          <w:szCs w:val="24"/>
          <w:lang w:eastAsia="es-PE"/>
        </w:rPr>
        <w:t>hipnotizante</w:t>
      </w:r>
      <w:proofErr w:type="spellEnd"/>
      <w:r w:rsidRPr="00651363">
        <w:rPr>
          <w:rFonts w:ascii="Georgia" w:eastAsia="Times New Roman" w:hAnsi="Georgia" w:cs="Arial"/>
          <w:color w:val="0000FF"/>
          <w:sz w:val="24"/>
          <w:szCs w:val="24"/>
          <w:lang w:eastAsia="es-PE"/>
        </w:rPr>
        <w:t>, aun cuando simplemente suene su “palabrerío de fondo”.</w:t>
      </w:r>
    </w:p>
    <w:p w:rsidR="00F75762" w:rsidRPr="00651363" w:rsidRDefault="00F75762">
      <w:pPr>
        <w:rPr>
          <w:rFonts w:ascii="Georgia" w:hAnsi="Georgia"/>
          <w:sz w:val="24"/>
          <w:szCs w:val="24"/>
        </w:rPr>
      </w:pPr>
    </w:p>
    <w:sectPr w:rsidR="00F75762" w:rsidRPr="0065136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363"/>
    <w:rsid w:val="00651363"/>
    <w:rsid w:val="00F7576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847981">
      <w:bodyDiv w:val="1"/>
      <w:marLeft w:val="0"/>
      <w:marRight w:val="0"/>
      <w:marTop w:val="0"/>
      <w:marBottom w:val="0"/>
      <w:divBdr>
        <w:top w:val="none" w:sz="0" w:space="0" w:color="auto"/>
        <w:left w:val="none" w:sz="0" w:space="0" w:color="auto"/>
        <w:bottom w:val="none" w:sz="0" w:space="0" w:color="auto"/>
        <w:right w:val="none" w:sz="0" w:space="0" w:color="auto"/>
      </w:divBdr>
      <w:divsChild>
        <w:div w:id="2016416524">
          <w:marLeft w:val="0"/>
          <w:marRight w:val="0"/>
          <w:marTop w:val="0"/>
          <w:marBottom w:val="0"/>
          <w:divBdr>
            <w:top w:val="none" w:sz="0" w:space="0" w:color="auto"/>
            <w:left w:val="none" w:sz="0" w:space="0" w:color="auto"/>
            <w:bottom w:val="none" w:sz="0" w:space="0" w:color="auto"/>
            <w:right w:val="none" w:sz="0" w:space="0" w:color="auto"/>
          </w:divBdr>
          <w:divsChild>
            <w:div w:id="371005476">
              <w:marLeft w:val="0"/>
              <w:marRight w:val="0"/>
              <w:marTop w:val="0"/>
              <w:marBottom w:val="0"/>
              <w:divBdr>
                <w:top w:val="none" w:sz="0" w:space="0" w:color="auto"/>
                <w:left w:val="none" w:sz="0" w:space="0" w:color="auto"/>
                <w:bottom w:val="none" w:sz="0" w:space="0" w:color="auto"/>
                <w:right w:val="none" w:sz="0" w:space="0" w:color="auto"/>
              </w:divBdr>
              <w:divsChild>
                <w:div w:id="946929688">
                  <w:marLeft w:val="0"/>
                  <w:marRight w:val="0"/>
                  <w:marTop w:val="0"/>
                  <w:marBottom w:val="0"/>
                  <w:divBdr>
                    <w:top w:val="none" w:sz="0" w:space="0" w:color="auto"/>
                    <w:left w:val="none" w:sz="0" w:space="0" w:color="auto"/>
                    <w:bottom w:val="none" w:sz="0" w:space="0" w:color="auto"/>
                    <w:right w:val="none" w:sz="0" w:space="0" w:color="auto"/>
                  </w:divBdr>
                </w:div>
              </w:divsChild>
            </w:div>
            <w:div w:id="2017730055">
              <w:marLeft w:val="0"/>
              <w:marRight w:val="0"/>
              <w:marTop w:val="0"/>
              <w:marBottom w:val="0"/>
              <w:divBdr>
                <w:top w:val="none" w:sz="0" w:space="0" w:color="auto"/>
                <w:left w:val="none" w:sz="0" w:space="0" w:color="auto"/>
                <w:bottom w:val="none" w:sz="0" w:space="0" w:color="auto"/>
                <w:right w:val="none" w:sz="0" w:space="0" w:color="auto"/>
              </w:divBdr>
              <w:divsChild>
                <w:div w:id="626162136">
                  <w:marLeft w:val="0"/>
                  <w:marRight w:val="0"/>
                  <w:marTop w:val="0"/>
                  <w:marBottom w:val="0"/>
                  <w:divBdr>
                    <w:top w:val="none" w:sz="0" w:space="0" w:color="auto"/>
                    <w:left w:val="none" w:sz="0" w:space="0" w:color="auto"/>
                    <w:bottom w:val="none" w:sz="0" w:space="0" w:color="auto"/>
                    <w:right w:val="none" w:sz="0" w:space="0" w:color="auto"/>
                  </w:divBdr>
                </w:div>
              </w:divsChild>
            </w:div>
            <w:div w:id="611980222">
              <w:marLeft w:val="0"/>
              <w:marRight w:val="0"/>
              <w:marTop w:val="0"/>
              <w:marBottom w:val="0"/>
              <w:divBdr>
                <w:top w:val="none" w:sz="0" w:space="0" w:color="auto"/>
                <w:left w:val="none" w:sz="0" w:space="0" w:color="auto"/>
                <w:bottom w:val="none" w:sz="0" w:space="0" w:color="auto"/>
                <w:right w:val="none" w:sz="0" w:space="0" w:color="auto"/>
              </w:divBdr>
              <w:divsChild>
                <w:div w:id="23305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894032">
          <w:marLeft w:val="0"/>
          <w:marRight w:val="0"/>
          <w:marTop w:val="0"/>
          <w:marBottom w:val="0"/>
          <w:divBdr>
            <w:top w:val="none" w:sz="0" w:space="0" w:color="auto"/>
            <w:left w:val="none" w:sz="0" w:space="0" w:color="auto"/>
            <w:bottom w:val="none" w:sz="0" w:space="0" w:color="auto"/>
            <w:right w:val="none" w:sz="0" w:space="0" w:color="auto"/>
          </w:divBdr>
          <w:divsChild>
            <w:div w:id="1012151244">
              <w:marLeft w:val="0"/>
              <w:marRight w:val="0"/>
              <w:marTop w:val="0"/>
              <w:marBottom w:val="0"/>
              <w:divBdr>
                <w:top w:val="none" w:sz="0" w:space="0" w:color="auto"/>
                <w:left w:val="none" w:sz="0" w:space="0" w:color="auto"/>
                <w:bottom w:val="none" w:sz="0" w:space="0" w:color="auto"/>
                <w:right w:val="none" w:sz="0" w:space="0" w:color="auto"/>
              </w:divBdr>
            </w:div>
            <w:div w:id="749810595">
              <w:marLeft w:val="0"/>
              <w:marRight w:val="0"/>
              <w:marTop w:val="0"/>
              <w:marBottom w:val="0"/>
              <w:divBdr>
                <w:top w:val="none" w:sz="0" w:space="0" w:color="auto"/>
                <w:left w:val="none" w:sz="0" w:space="0" w:color="auto"/>
                <w:bottom w:val="none" w:sz="0" w:space="0" w:color="auto"/>
                <w:right w:val="none" w:sz="0" w:space="0" w:color="auto"/>
              </w:divBdr>
            </w:div>
            <w:div w:id="2058159235">
              <w:marLeft w:val="0"/>
              <w:marRight w:val="0"/>
              <w:marTop w:val="0"/>
              <w:marBottom w:val="0"/>
              <w:divBdr>
                <w:top w:val="none" w:sz="0" w:space="0" w:color="auto"/>
                <w:left w:val="none" w:sz="0" w:space="0" w:color="auto"/>
                <w:bottom w:val="none" w:sz="0" w:space="0" w:color="auto"/>
                <w:right w:val="none" w:sz="0" w:space="0" w:color="auto"/>
              </w:divBdr>
            </w:div>
            <w:div w:id="762608770">
              <w:marLeft w:val="0"/>
              <w:marRight w:val="0"/>
              <w:marTop w:val="0"/>
              <w:marBottom w:val="0"/>
              <w:divBdr>
                <w:top w:val="none" w:sz="0" w:space="0" w:color="auto"/>
                <w:left w:val="none" w:sz="0" w:space="0" w:color="auto"/>
                <w:bottom w:val="none" w:sz="0" w:space="0" w:color="auto"/>
                <w:right w:val="none" w:sz="0" w:space="0" w:color="auto"/>
              </w:divBdr>
            </w:div>
            <w:div w:id="768887185">
              <w:marLeft w:val="0"/>
              <w:marRight w:val="0"/>
              <w:marTop w:val="0"/>
              <w:marBottom w:val="0"/>
              <w:divBdr>
                <w:top w:val="none" w:sz="0" w:space="0" w:color="auto"/>
                <w:left w:val="none" w:sz="0" w:space="0" w:color="auto"/>
                <w:bottom w:val="none" w:sz="0" w:space="0" w:color="auto"/>
                <w:right w:val="none" w:sz="0" w:space="0" w:color="auto"/>
              </w:divBdr>
            </w:div>
            <w:div w:id="1427269793">
              <w:marLeft w:val="0"/>
              <w:marRight w:val="0"/>
              <w:marTop w:val="0"/>
              <w:marBottom w:val="0"/>
              <w:divBdr>
                <w:top w:val="none" w:sz="0" w:space="0" w:color="auto"/>
                <w:left w:val="none" w:sz="0" w:space="0" w:color="auto"/>
                <w:bottom w:val="none" w:sz="0" w:space="0" w:color="auto"/>
                <w:right w:val="none" w:sz="0" w:space="0" w:color="auto"/>
              </w:divBdr>
            </w:div>
            <w:div w:id="135223400">
              <w:marLeft w:val="0"/>
              <w:marRight w:val="0"/>
              <w:marTop w:val="0"/>
              <w:marBottom w:val="0"/>
              <w:divBdr>
                <w:top w:val="none" w:sz="0" w:space="0" w:color="auto"/>
                <w:left w:val="none" w:sz="0" w:space="0" w:color="auto"/>
                <w:bottom w:val="none" w:sz="0" w:space="0" w:color="auto"/>
                <w:right w:val="none" w:sz="0" w:space="0" w:color="auto"/>
              </w:divBdr>
            </w:div>
            <w:div w:id="862473016">
              <w:marLeft w:val="0"/>
              <w:marRight w:val="0"/>
              <w:marTop w:val="0"/>
              <w:marBottom w:val="0"/>
              <w:divBdr>
                <w:top w:val="none" w:sz="0" w:space="0" w:color="auto"/>
                <w:left w:val="none" w:sz="0" w:space="0" w:color="auto"/>
                <w:bottom w:val="none" w:sz="0" w:space="0" w:color="auto"/>
                <w:right w:val="none" w:sz="0" w:space="0" w:color="auto"/>
              </w:divBdr>
            </w:div>
            <w:div w:id="947858343">
              <w:marLeft w:val="0"/>
              <w:marRight w:val="0"/>
              <w:marTop w:val="0"/>
              <w:marBottom w:val="0"/>
              <w:divBdr>
                <w:top w:val="none" w:sz="0" w:space="0" w:color="auto"/>
                <w:left w:val="none" w:sz="0" w:space="0" w:color="auto"/>
                <w:bottom w:val="none" w:sz="0" w:space="0" w:color="auto"/>
                <w:right w:val="none" w:sz="0" w:space="0" w:color="auto"/>
              </w:divBdr>
            </w:div>
            <w:div w:id="963730559">
              <w:marLeft w:val="0"/>
              <w:marRight w:val="0"/>
              <w:marTop w:val="0"/>
              <w:marBottom w:val="0"/>
              <w:divBdr>
                <w:top w:val="none" w:sz="0" w:space="0" w:color="auto"/>
                <w:left w:val="none" w:sz="0" w:space="0" w:color="auto"/>
                <w:bottom w:val="none" w:sz="0" w:space="0" w:color="auto"/>
                <w:right w:val="none" w:sz="0" w:space="0" w:color="auto"/>
              </w:divBdr>
            </w:div>
            <w:div w:id="701789929">
              <w:marLeft w:val="0"/>
              <w:marRight w:val="0"/>
              <w:marTop w:val="0"/>
              <w:marBottom w:val="0"/>
              <w:divBdr>
                <w:top w:val="none" w:sz="0" w:space="0" w:color="auto"/>
                <w:left w:val="none" w:sz="0" w:space="0" w:color="auto"/>
                <w:bottom w:val="none" w:sz="0" w:space="0" w:color="auto"/>
                <w:right w:val="none" w:sz="0" w:space="0" w:color="auto"/>
              </w:divBdr>
            </w:div>
            <w:div w:id="2127696042">
              <w:marLeft w:val="0"/>
              <w:marRight w:val="0"/>
              <w:marTop w:val="0"/>
              <w:marBottom w:val="0"/>
              <w:divBdr>
                <w:top w:val="none" w:sz="0" w:space="0" w:color="auto"/>
                <w:left w:val="none" w:sz="0" w:space="0" w:color="auto"/>
                <w:bottom w:val="none" w:sz="0" w:space="0" w:color="auto"/>
                <w:right w:val="none" w:sz="0" w:space="0" w:color="auto"/>
              </w:divBdr>
            </w:div>
            <w:div w:id="1168253600">
              <w:marLeft w:val="0"/>
              <w:marRight w:val="0"/>
              <w:marTop w:val="0"/>
              <w:marBottom w:val="0"/>
              <w:divBdr>
                <w:top w:val="none" w:sz="0" w:space="0" w:color="auto"/>
                <w:left w:val="none" w:sz="0" w:space="0" w:color="auto"/>
                <w:bottom w:val="none" w:sz="0" w:space="0" w:color="auto"/>
                <w:right w:val="none" w:sz="0" w:space="0" w:color="auto"/>
              </w:divBdr>
            </w:div>
            <w:div w:id="1629896435">
              <w:marLeft w:val="0"/>
              <w:marRight w:val="0"/>
              <w:marTop w:val="0"/>
              <w:marBottom w:val="0"/>
              <w:divBdr>
                <w:top w:val="none" w:sz="0" w:space="0" w:color="auto"/>
                <w:left w:val="none" w:sz="0" w:space="0" w:color="auto"/>
                <w:bottom w:val="none" w:sz="0" w:space="0" w:color="auto"/>
                <w:right w:val="none" w:sz="0" w:space="0" w:color="auto"/>
              </w:divBdr>
            </w:div>
            <w:div w:id="20506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1441</Words>
  <Characters>7926</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usuario01</dc:creator>
  <cp:lastModifiedBy>usuario01</cp:lastModifiedBy>
  <cp:revision>1</cp:revision>
  <dcterms:created xsi:type="dcterms:W3CDTF">2013-03-26T17:13:00Z</dcterms:created>
  <dcterms:modified xsi:type="dcterms:W3CDTF">2013-03-26T17:14:00Z</dcterms:modified>
</cp:coreProperties>
</file>