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8D" w:rsidRPr="00AB388D" w:rsidRDefault="00AB388D" w:rsidP="00AB388D">
      <w:pPr>
        <w:shd w:val="clear" w:color="auto" w:fill="FFFFFF"/>
        <w:spacing w:after="92" w:line="312" w:lineRule="atLeast"/>
        <w:textAlignment w:val="baseline"/>
        <w:outlineLvl w:val="0"/>
        <w:rPr>
          <w:rFonts w:ascii="Georgia" w:eastAsia="Times New Roman" w:hAnsi="Georgia" w:cs="Arial"/>
          <w:b/>
          <w:color w:val="444444"/>
          <w:spacing w:val="-9"/>
          <w:kern w:val="36"/>
          <w:sz w:val="48"/>
          <w:szCs w:val="36"/>
          <w:u w:val="single"/>
          <w:lang w:eastAsia="es-PE"/>
        </w:rPr>
      </w:pPr>
      <w:r w:rsidRPr="00AB388D">
        <w:rPr>
          <w:rFonts w:ascii="Georgia" w:eastAsia="Times New Roman" w:hAnsi="Georgia" w:cs="Arial"/>
          <w:b/>
          <w:color w:val="444444"/>
          <w:spacing w:val="-9"/>
          <w:kern w:val="36"/>
          <w:sz w:val="48"/>
          <w:szCs w:val="36"/>
          <w:u w:val="single"/>
          <w:lang w:eastAsia="es-PE"/>
        </w:rPr>
        <w:t xml:space="preserve">Cameron responde al Papa: </w:t>
      </w:r>
    </w:p>
    <w:p w:rsidR="00AB388D" w:rsidRPr="00AB388D" w:rsidRDefault="00AB388D" w:rsidP="00AB388D">
      <w:pPr>
        <w:shd w:val="clear" w:color="auto" w:fill="FFFFFF"/>
        <w:spacing w:after="92" w:line="312" w:lineRule="atLeast"/>
        <w:textAlignment w:val="baseline"/>
        <w:outlineLvl w:val="0"/>
        <w:rPr>
          <w:rFonts w:ascii="Georgia" w:eastAsia="Times New Roman" w:hAnsi="Georgia" w:cs="Arial"/>
          <w:color w:val="444444"/>
          <w:spacing w:val="-9"/>
          <w:kern w:val="36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444444"/>
          <w:spacing w:val="-9"/>
          <w:kern w:val="36"/>
          <w:sz w:val="36"/>
          <w:szCs w:val="36"/>
          <w:lang w:eastAsia="es-PE"/>
        </w:rPr>
        <w:t>«En una sociedad libre existe el derecho a causar ofensa a la religión de alguien»</w:t>
      </w:r>
      <w:r>
        <w:rPr>
          <w:rFonts w:ascii="Georgia" w:eastAsia="Times New Roman" w:hAnsi="Georgia" w:cs="Arial"/>
          <w:color w:val="444444"/>
          <w:spacing w:val="-9"/>
          <w:kern w:val="36"/>
          <w:sz w:val="36"/>
          <w:szCs w:val="36"/>
          <w:lang w:eastAsia="es-PE"/>
        </w:rPr>
        <w:t xml:space="preserve"> </w:t>
      </w:r>
      <w:r w:rsidRPr="00AB388D">
        <w:rPr>
          <w:rFonts w:ascii="Georgia" w:eastAsia="Times New Roman" w:hAnsi="Georgia" w:cs="Arial"/>
          <w:b/>
          <w:caps/>
          <w:sz w:val="28"/>
          <w:szCs w:val="36"/>
          <w:lang w:eastAsia="es-PE"/>
        </w:rPr>
        <w:t>FUENTE: </w:t>
      </w:r>
      <w:hyperlink r:id="rId4" w:history="1">
        <w:r w:rsidRPr="00AB388D">
          <w:rPr>
            <w:rFonts w:ascii="Georgia" w:eastAsia="Times New Roman" w:hAnsi="Georgia" w:cs="Arial"/>
            <w:b/>
            <w:caps/>
            <w:sz w:val="28"/>
            <w:szCs w:val="36"/>
            <w:lang w:eastAsia="es-PE"/>
          </w:rPr>
          <w:t>EL MUNDO</w:t>
        </w:r>
      </w:hyperlink>
      <w:r w:rsidRPr="00AB388D">
        <w:rPr>
          <w:rFonts w:ascii="Georgia" w:eastAsia="Times New Roman" w:hAnsi="Georgia" w:cs="Arial"/>
          <w:b/>
          <w:caps/>
          <w:sz w:val="28"/>
          <w:szCs w:val="36"/>
          <w:lang w:eastAsia="es-PE"/>
        </w:rPr>
        <w:t> · 18 ENERO, 2015</w:t>
      </w:r>
    </w:p>
    <w:p w:rsidR="00AB388D" w:rsidRPr="00AB388D" w:rsidRDefault="00AB388D" w:rsidP="00AB388D">
      <w:pPr>
        <w:shd w:val="clear" w:color="auto" w:fill="FFFFFF"/>
        <w:spacing w:after="240" w:line="384" w:lineRule="atLeast"/>
        <w:jc w:val="center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noProof/>
          <w:color w:val="262525"/>
          <w:sz w:val="36"/>
          <w:szCs w:val="36"/>
          <w:lang w:eastAsia="es-PE"/>
        </w:rPr>
        <w:drawing>
          <wp:inline distT="0" distB="0" distL="0" distR="0">
            <wp:extent cx="2169878" cy="1424354"/>
            <wp:effectExtent l="19050" t="0" r="1822" b="0"/>
            <wp:docPr id="1" name="Imagen 1" descr="David Cameron habla en una rueda de prensa el pasado día 11 en Washington. MANDEL NGAN AFP-PH-W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vid Cameron habla en una rueda de prensa el pasado día 11 en Washington. MANDEL NGAN AFP-PH-WN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955" cy="142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El primer ministro británico,</w:t>
      </w:r>
      <w:hyperlink r:id="rId6" w:tgtFrame="_blank" w:history="1">
        <w:r w:rsidRPr="00AB388D">
          <w:rPr>
            <w:rFonts w:ascii="Georgia" w:eastAsia="Times New Roman" w:hAnsi="Georgia" w:cs="Arial"/>
            <w:color w:val="8224E3"/>
            <w:sz w:val="36"/>
            <w:szCs w:val="36"/>
            <w:lang w:eastAsia="es-PE"/>
          </w:rPr>
          <w:t> </w:t>
        </w:r>
        <w:r w:rsidRPr="00AB388D">
          <w:rPr>
            <w:rFonts w:ascii="Georgia" w:eastAsia="Times New Roman" w:hAnsi="Georgia" w:cs="Arial"/>
            <w:b/>
            <w:color w:val="8224E3"/>
            <w:sz w:val="36"/>
            <w:szCs w:val="36"/>
            <w:u w:val="single"/>
            <w:lang w:eastAsia="es-PE"/>
          </w:rPr>
          <w:t>David Cameron</w:t>
        </w:r>
      </w:hyperlink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, se mostró en desacuerdo con las palabras del </w:t>
      </w:r>
      <w:hyperlink r:id="rId7" w:tgtFrame="_blank" w:history="1">
        <w:r w:rsidRPr="00AB388D">
          <w:rPr>
            <w:rFonts w:ascii="Georgia" w:eastAsia="Times New Roman" w:hAnsi="Georgia" w:cs="Arial"/>
            <w:b/>
            <w:color w:val="8224E3"/>
            <w:sz w:val="36"/>
            <w:szCs w:val="36"/>
            <w:u w:val="single"/>
            <w:lang w:eastAsia="es-PE"/>
          </w:rPr>
          <w:t>papa Francisco</w:t>
        </w:r>
      </w:hyperlink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 sobre las ofensas a la religión y aseguró que se deben respetar ideas ofensivas siempre que estén dentro del marco de la ley.</w:t>
      </w: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En una entrevista emitida hoy por el canal estadounidense CBS, Cameron, que visitó Washington esta semana, opinó que </w:t>
      </w:r>
      <w:r w:rsidRPr="00AB388D">
        <w:rPr>
          <w:rFonts w:ascii="Georgia" w:eastAsia="Times New Roman" w:hAnsi="Georgia" w:cs="Arial"/>
          <w:b/>
          <w:bCs/>
          <w:color w:val="262525"/>
          <w:sz w:val="36"/>
          <w:szCs w:val="36"/>
          <w:lang w:eastAsia="es-PE"/>
        </w:rPr>
        <w:t>en un sociedad libre “existe el derecho a causar ofensa a la religión de alguien”</w:t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.</w:t>
      </w:r>
    </w:p>
    <w:p w:rsid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El dirigente conservador británico se mostró en desacuerdo con unas declaraciones realizadas por el pontífice en su vuelo a Manila sobre ofensas a la religión a propósito del</w:t>
      </w:r>
      <w:hyperlink r:id="rId8" w:tgtFrame="_blank" w:history="1">
        <w:r w:rsidRPr="00AB388D">
          <w:rPr>
            <w:rFonts w:ascii="Georgia" w:eastAsia="Times New Roman" w:hAnsi="Georgia" w:cs="Arial"/>
            <w:color w:val="8224E3"/>
            <w:sz w:val="36"/>
            <w:szCs w:val="36"/>
            <w:lang w:eastAsia="es-PE"/>
          </w:rPr>
          <w:t xml:space="preserve"> atentando islamista contra el semanario satírico “Charlie </w:t>
        </w:r>
        <w:proofErr w:type="spellStart"/>
        <w:r w:rsidRPr="00AB388D">
          <w:rPr>
            <w:rFonts w:ascii="Georgia" w:eastAsia="Times New Roman" w:hAnsi="Georgia" w:cs="Arial"/>
            <w:color w:val="8224E3"/>
            <w:sz w:val="36"/>
            <w:szCs w:val="36"/>
            <w:lang w:eastAsia="es-PE"/>
          </w:rPr>
          <w:t>Hebdo</w:t>
        </w:r>
        <w:proofErr w:type="spellEnd"/>
      </w:hyperlink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” en París.</w:t>
      </w:r>
    </w:p>
    <w:p w:rsid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El papa comentó a los periodistas antes de iniciar su gira en Filipinas que </w:t>
      </w:r>
      <w:hyperlink r:id="rId9" w:tgtFrame="_blank" w:history="1">
        <w:r w:rsidRPr="00AB388D">
          <w:rPr>
            <w:rFonts w:ascii="Georgia" w:eastAsia="Times New Roman" w:hAnsi="Georgia" w:cs="Arial"/>
            <w:color w:val="8224E3"/>
            <w:sz w:val="36"/>
            <w:szCs w:val="36"/>
            <w:lang w:eastAsia="es-PE"/>
          </w:rPr>
          <w:t>“no se puede ofender” la religión o “burlarse” de ella</w:t>
        </w:r>
      </w:hyperlink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 y, pese a que dijo que matar en nombre de Dios es “una aberración”, explicó que una provocación puede motivar una respuesta violenta.</w:t>
      </w:r>
    </w:p>
    <w:p w:rsidR="00AB388D" w:rsidRPr="00AB388D" w:rsidRDefault="00AB388D" w:rsidP="00AB388D">
      <w:pPr>
        <w:shd w:val="clear" w:color="auto" w:fill="FFFFFF"/>
        <w:spacing w:after="24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 xml:space="preserve">“Es verdad que no se puede reaccionar violentamente, pero si </w:t>
      </w:r>
      <w:proofErr w:type="spellStart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Gasbarri</w:t>
      </w:r>
      <w:proofErr w:type="spellEnd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 xml:space="preserve"> (el papa aludió a uno de sus colaboradores junto a él en el avión), gran amigo, dice una mala palabra de mi mamá, puede esperarse un puñetazo. ¡Es normal!”, aseguró.</w:t>
      </w: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A colación de este comentario, Cameron afirmó: “</w:t>
      </w:r>
      <w:r w:rsidRPr="00AB388D">
        <w:rPr>
          <w:rFonts w:ascii="Georgia" w:eastAsia="Times New Roman" w:hAnsi="Georgia" w:cs="Arial"/>
          <w:b/>
          <w:bCs/>
          <w:color w:val="262525"/>
          <w:sz w:val="36"/>
          <w:szCs w:val="36"/>
          <w:lang w:eastAsia="es-PE"/>
        </w:rPr>
        <w:t xml:space="preserve">Soy cristiano, si alguien dice algo ofensivo sobre Jesús, puede que lo </w:t>
      </w:r>
      <w:r w:rsidRPr="00AB388D">
        <w:rPr>
          <w:rFonts w:ascii="Georgia" w:eastAsia="Times New Roman" w:hAnsi="Georgia" w:cs="Arial"/>
          <w:b/>
          <w:bCs/>
          <w:color w:val="262525"/>
          <w:sz w:val="36"/>
          <w:szCs w:val="36"/>
          <w:lang w:eastAsia="es-PE"/>
        </w:rPr>
        <w:lastRenderedPageBreak/>
        <w:t>encuentre ofensivo, pero en una sociedad libre no tengo el derecho de infligir venganza sobre ellos.</w:t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 Tenemos que aceptar que periódicos o revistas puedan publicar cosas ofensivas para algunos, siempre que estén dentro de la ley”.</w:t>
      </w:r>
    </w:p>
    <w:p w:rsid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El jueves, el portavoz del Vaticano, Federico Lombardi, matizó las declaraciones del pontífice y aseguró que el Santo Padre no quiso justificar la violencia, sino que </w:t>
      </w:r>
      <w:r w:rsidRPr="00AB388D">
        <w:rPr>
          <w:rFonts w:ascii="Georgia" w:eastAsia="Times New Roman" w:hAnsi="Georgia" w:cs="Arial"/>
          <w:b/>
          <w:bCs/>
          <w:color w:val="262525"/>
          <w:sz w:val="36"/>
          <w:szCs w:val="36"/>
          <w:lang w:eastAsia="es-PE"/>
        </w:rPr>
        <w:t>se refería a una reacción espontánea que puede ocurrir por una ofensa.</w:t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 En la misma entrevista, Cameron reconoció que existe</w:t>
      </w:r>
      <w:hyperlink r:id="rId10" w:tgtFrame="_blank" w:history="1">
        <w:r w:rsidRPr="00AB388D">
          <w:rPr>
            <w:rFonts w:ascii="Georgia" w:eastAsia="Times New Roman" w:hAnsi="Georgia" w:cs="Arial"/>
            <w:color w:val="8224E3"/>
            <w:sz w:val="36"/>
            <w:szCs w:val="36"/>
            <w:lang w:eastAsia="es-PE"/>
          </w:rPr>
          <w:t> un alto nivel de amenaza en Europa </w:t>
        </w:r>
      </w:hyperlink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 xml:space="preserve">por un terrorismo </w:t>
      </w:r>
      <w:proofErr w:type="spellStart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yihadista</w:t>
      </w:r>
      <w:proofErr w:type="spellEnd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 xml:space="preserve"> que está cambiando y que ahora puede venir de la expansión del grupo Estado Islámico (EI) en Siria o Irak o de los llamados “lobos solitarios”, inspirados en la “yihad” violenta en internet.</w:t>
      </w:r>
    </w:p>
    <w:p w:rsid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El </w:t>
      </w:r>
      <w:r w:rsidRPr="00AB388D">
        <w:rPr>
          <w:rFonts w:ascii="Georgia" w:eastAsia="Times New Roman" w:hAnsi="Georgia" w:cs="Arial"/>
          <w:b/>
          <w:bCs/>
          <w:color w:val="262525"/>
          <w:sz w:val="36"/>
          <w:szCs w:val="36"/>
          <w:lang w:eastAsia="es-PE"/>
        </w:rPr>
        <w:t>“premier” británico insistió en que un nuevo ataque terrorista en territorio europeo “es altamente probable”</w:t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 y aseguró que se trabaja con “perseverancia” para evitarlo.</w:t>
      </w:r>
    </w:p>
    <w:p w:rsidR="00AB388D" w:rsidRPr="00AB388D" w:rsidRDefault="00AB388D" w:rsidP="00AB388D">
      <w:pPr>
        <w:shd w:val="clear" w:color="auto" w:fill="FFFFFF"/>
        <w:spacing w:after="0" w:line="384" w:lineRule="atLeast"/>
        <w:jc w:val="both"/>
        <w:textAlignment w:val="baseline"/>
        <w:rPr>
          <w:rFonts w:ascii="Georgia" w:eastAsia="Times New Roman" w:hAnsi="Georgia" w:cs="Arial"/>
          <w:color w:val="262525"/>
          <w:sz w:val="36"/>
          <w:szCs w:val="36"/>
          <w:lang w:eastAsia="es-PE"/>
        </w:rPr>
      </w:pP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Cameron se reunió esta semana en Washington con el presidente estadounidense, </w:t>
      </w:r>
      <w:proofErr w:type="spellStart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fldChar w:fldCharType="begin"/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instrText xml:space="preserve"> HYPERLINK "http://www.elmundo.es/e/ba/barack-obama.html" \t "_blank" </w:instrText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fldChar w:fldCharType="separate"/>
      </w:r>
      <w:r w:rsidRPr="00AB388D">
        <w:rPr>
          <w:rFonts w:ascii="Georgia" w:eastAsia="Times New Roman" w:hAnsi="Georgia" w:cs="Arial"/>
          <w:color w:val="8224E3"/>
          <w:sz w:val="36"/>
          <w:szCs w:val="36"/>
          <w:lang w:eastAsia="es-PE"/>
        </w:rPr>
        <w:t>Barack</w:t>
      </w:r>
      <w:proofErr w:type="spellEnd"/>
      <w:r w:rsidRPr="00AB388D">
        <w:rPr>
          <w:rFonts w:ascii="Georgia" w:eastAsia="Times New Roman" w:hAnsi="Georgia" w:cs="Arial"/>
          <w:color w:val="8224E3"/>
          <w:sz w:val="36"/>
          <w:szCs w:val="36"/>
          <w:lang w:eastAsia="es-PE"/>
        </w:rPr>
        <w:t xml:space="preserve"> </w:t>
      </w:r>
      <w:proofErr w:type="spellStart"/>
      <w:r w:rsidRPr="00AB388D">
        <w:rPr>
          <w:rFonts w:ascii="Georgia" w:eastAsia="Times New Roman" w:hAnsi="Georgia" w:cs="Arial"/>
          <w:color w:val="8224E3"/>
          <w:sz w:val="36"/>
          <w:szCs w:val="36"/>
          <w:lang w:eastAsia="es-PE"/>
        </w:rPr>
        <w:t>Obama</w:t>
      </w:r>
      <w:proofErr w:type="spellEnd"/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fldChar w:fldCharType="end"/>
      </w:r>
      <w:r w:rsidRPr="00AB388D">
        <w:rPr>
          <w:rFonts w:ascii="Georgia" w:eastAsia="Times New Roman" w:hAnsi="Georgia" w:cs="Arial"/>
          <w:color w:val="262525"/>
          <w:sz w:val="36"/>
          <w:szCs w:val="36"/>
          <w:lang w:eastAsia="es-PE"/>
        </w:rPr>
        <w:t>, para coordinar un frente común contra el terrorismo del islamismo extremista, que ambos definieron como “venenoso” y “fanático”.</w:t>
      </w:r>
    </w:p>
    <w:p w:rsidR="00DB50EB" w:rsidRPr="00AB388D" w:rsidRDefault="00DB50EB">
      <w:pPr>
        <w:rPr>
          <w:rFonts w:ascii="Georgia" w:hAnsi="Georgia"/>
          <w:sz w:val="36"/>
          <w:szCs w:val="36"/>
        </w:rPr>
      </w:pPr>
    </w:p>
    <w:sectPr w:rsidR="00DB50EB" w:rsidRPr="00AB388D" w:rsidSect="00AB388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388D"/>
    <w:rsid w:val="00AB388D"/>
    <w:rsid w:val="00DB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EB"/>
  </w:style>
  <w:style w:type="paragraph" w:styleId="Ttulo1">
    <w:name w:val="heading 1"/>
    <w:basedOn w:val="Normal"/>
    <w:link w:val="Ttulo1Car"/>
    <w:uiPriority w:val="9"/>
    <w:qFormat/>
    <w:rsid w:val="00AB38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388D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customStyle="1" w:styleId="post-byline">
    <w:name w:val="post-byline"/>
    <w:basedOn w:val="Normal"/>
    <w:rsid w:val="00AB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apple-converted-space">
    <w:name w:val="apple-converted-space"/>
    <w:basedOn w:val="Fuentedeprrafopredeter"/>
    <w:rsid w:val="00AB388D"/>
  </w:style>
  <w:style w:type="character" w:styleId="Hipervnculo">
    <w:name w:val="Hyperlink"/>
    <w:basedOn w:val="Fuentedeprrafopredeter"/>
    <w:uiPriority w:val="99"/>
    <w:semiHidden/>
    <w:unhideWhenUsed/>
    <w:rsid w:val="00AB388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B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AB388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mundo.es/e/ch/charlie-hebd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lmundo.es/e/pa/papa-francisco-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mundo.es/elmundo/2010/05/12/internacional/1273621841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lmundo.es/espana/2015/01/07/54ad345bca4741c9298b457a.html" TargetMode="External"/><Relationship Id="rId4" Type="http://schemas.openxmlformats.org/officeDocument/2006/relationships/hyperlink" Target="http://www.elmundo.es/internacional/2015/01/18/54bbf057e2704edd548b4575.html" TargetMode="External"/><Relationship Id="rId9" Type="http://schemas.openxmlformats.org/officeDocument/2006/relationships/hyperlink" Target="http://www.elmundo.es/internacional/2015/01/15/54b7bf28e2704e781c8b4584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2741</Characters>
  <Application>Microsoft Office Word</Application>
  <DocSecurity>0</DocSecurity>
  <Lines>22</Lines>
  <Paragraphs>6</Paragraphs>
  <ScaleCrop>false</ScaleCrop>
  <Company>DVC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DVC</dc:creator>
  <cp:lastModifiedBy>DVC</cp:lastModifiedBy>
  <cp:revision>1</cp:revision>
  <dcterms:created xsi:type="dcterms:W3CDTF">2015-01-25T21:55:00Z</dcterms:created>
  <dcterms:modified xsi:type="dcterms:W3CDTF">2015-01-25T22:00:00Z</dcterms:modified>
</cp:coreProperties>
</file>