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FD" w:rsidRPr="002842FD" w:rsidRDefault="002842FD" w:rsidP="002842F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2842FD">
        <w:rPr>
          <w:rFonts w:ascii="Times New Roman" w:hAnsi="Times New Roman" w:cs="Times New Roman"/>
          <w:b/>
          <w:sz w:val="32"/>
          <w:szCs w:val="32"/>
        </w:rPr>
        <w:t>Love it. Buy it. Sell it.</w:t>
      </w:r>
    </w:p>
    <w:p w:rsidR="002842FD" w:rsidRPr="002842FD" w:rsidRDefault="002842FD" w:rsidP="002842F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42FD">
        <w:rPr>
          <w:rFonts w:ascii="Times New Roman" w:hAnsi="Times New Roman" w:cs="Times New Roman"/>
          <w:b/>
          <w:sz w:val="32"/>
          <w:szCs w:val="32"/>
        </w:rPr>
        <w:t>Consumer desire and the social drama of eBay</w:t>
      </w:r>
    </w:p>
    <w:p w:rsidR="002842FD" w:rsidRDefault="002842FD" w:rsidP="002842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E5B06" w:rsidRPr="002842FD" w:rsidRDefault="002842FD" w:rsidP="002842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Argumentul textului:</w:t>
      </w:r>
    </w:p>
    <w:p w:rsidR="00506F67" w:rsidRPr="002842FD" w:rsidRDefault="00506F67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FD">
        <w:rPr>
          <w:rFonts w:ascii="Times New Roman" w:hAnsi="Times New Roman" w:cs="Times New Roman"/>
          <w:sz w:val="24"/>
          <w:szCs w:val="24"/>
        </w:rPr>
        <w:t>Autorul prezinta in cadrul lucrarii sale rolul pe care il ocupa spatiul de vanzare-cumparare eBay, in viata utilizatorilor sai. Acesta le ofera utilizatorilor sai posibilitatea de a obtine obiecte pe care le-au pierdut sau vandut din anumite motive pe parcursul anilor, dar si mai mult de atat, eBay-ul este vazut ca un spatiu unde o persoana isi poate achizitiona obiecte la care visa in copilarie</w:t>
      </w:r>
      <w:r w:rsidR="00170BDE">
        <w:rPr>
          <w:rFonts w:ascii="Times New Roman" w:hAnsi="Times New Roman" w:cs="Times New Roman"/>
          <w:sz w:val="24"/>
          <w:szCs w:val="24"/>
        </w:rPr>
        <w:t xml:space="preserve"> (</w:t>
      </w:r>
      <w:r w:rsidRPr="002842FD">
        <w:rPr>
          <w:rFonts w:ascii="Times New Roman" w:hAnsi="Times New Roman" w:cs="Times New Roman"/>
          <w:sz w:val="24"/>
          <w:szCs w:val="24"/>
        </w:rPr>
        <w:t>jucarii</w:t>
      </w:r>
      <w:r w:rsidR="00DA2B23">
        <w:rPr>
          <w:rFonts w:ascii="Times New Roman" w:hAnsi="Times New Roman" w:cs="Times New Roman"/>
          <w:sz w:val="24"/>
          <w:szCs w:val="24"/>
        </w:rPr>
        <w:t>,</w:t>
      </w:r>
      <w:r w:rsidRPr="002842FD">
        <w:rPr>
          <w:rFonts w:ascii="Times New Roman" w:hAnsi="Times New Roman" w:cs="Times New Roman"/>
          <w:sz w:val="24"/>
          <w:szCs w:val="24"/>
        </w:rPr>
        <w:t xml:space="preserve"> etc.).  </w:t>
      </w:r>
    </w:p>
    <w:p w:rsidR="00506F67" w:rsidRPr="002842FD" w:rsidRDefault="00506F67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FD">
        <w:rPr>
          <w:rFonts w:ascii="Times New Roman" w:hAnsi="Times New Roman" w:cs="Times New Roman"/>
          <w:sz w:val="24"/>
          <w:szCs w:val="24"/>
        </w:rPr>
        <w:t>Este vazut ca un spatiu de stimulare a dorintelor si de actu</w:t>
      </w:r>
      <w:r w:rsidR="008E5DD2">
        <w:rPr>
          <w:rFonts w:ascii="Times New Roman" w:hAnsi="Times New Roman" w:cs="Times New Roman"/>
          <w:sz w:val="24"/>
          <w:szCs w:val="24"/>
        </w:rPr>
        <w:t>a</w:t>
      </w:r>
      <w:r w:rsidRPr="002842FD">
        <w:rPr>
          <w:rFonts w:ascii="Times New Roman" w:hAnsi="Times New Roman" w:cs="Times New Roman"/>
          <w:sz w:val="24"/>
          <w:szCs w:val="24"/>
        </w:rPr>
        <w:t>lizare a viselor. Astfel textul prezinta practicile de consum, prac</w:t>
      </w:r>
      <w:r w:rsidR="00EA0360">
        <w:rPr>
          <w:rFonts w:ascii="Times New Roman" w:hAnsi="Times New Roman" w:cs="Times New Roman"/>
          <w:sz w:val="24"/>
          <w:szCs w:val="24"/>
        </w:rPr>
        <w:t>ticile de achizitionare, preferintele</w:t>
      </w:r>
      <w:r w:rsidRPr="002842FD">
        <w:rPr>
          <w:rFonts w:ascii="Times New Roman" w:hAnsi="Times New Roman" w:cs="Times New Roman"/>
          <w:sz w:val="24"/>
          <w:szCs w:val="24"/>
        </w:rPr>
        <w:t xml:space="preserve"> consumatorilor, precum si diferitele identitati pe care le poate lua un consumator. De asemenea prezinta  drama sociala ca o experienta care apare in urma achizitionarii bunurilor de pe eBay.</w:t>
      </w:r>
    </w:p>
    <w:p w:rsidR="00F104C0" w:rsidRPr="002842FD" w:rsidRDefault="00F104C0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4C0" w:rsidRPr="002842FD" w:rsidRDefault="00F104C0" w:rsidP="002842F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2FD">
        <w:rPr>
          <w:rFonts w:ascii="Times New Roman" w:hAnsi="Times New Roman" w:cs="Times New Roman"/>
          <w:b/>
          <w:sz w:val="24"/>
          <w:szCs w:val="24"/>
        </w:rPr>
        <w:t>Concluzia autorului:</w:t>
      </w:r>
    </w:p>
    <w:p w:rsidR="00F104C0" w:rsidRPr="002842FD" w:rsidRDefault="00F104C0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FD">
        <w:rPr>
          <w:rFonts w:ascii="Times New Roman" w:hAnsi="Times New Roman" w:cs="Times New Roman"/>
          <w:sz w:val="24"/>
          <w:szCs w:val="24"/>
        </w:rPr>
        <w:t xml:space="preserve">Drama sociala (care implica trei stari si anume:  starea de </w:t>
      </w:r>
      <w:r w:rsidRPr="00C525F5">
        <w:rPr>
          <w:rFonts w:ascii="Times New Roman" w:hAnsi="Times New Roman" w:cs="Times New Roman"/>
          <w:i/>
          <w:sz w:val="24"/>
          <w:szCs w:val="24"/>
        </w:rPr>
        <w:t>idle</w:t>
      </w:r>
      <w:r w:rsidRPr="002842FD">
        <w:rPr>
          <w:rFonts w:ascii="Times New Roman" w:hAnsi="Times New Roman" w:cs="Times New Roman"/>
          <w:sz w:val="24"/>
          <w:szCs w:val="24"/>
        </w:rPr>
        <w:t xml:space="preserve">, cea de </w:t>
      </w:r>
      <w:r w:rsidRPr="00C525F5">
        <w:rPr>
          <w:rFonts w:ascii="Times New Roman" w:hAnsi="Times New Roman" w:cs="Times New Roman"/>
          <w:i/>
          <w:sz w:val="24"/>
          <w:szCs w:val="24"/>
        </w:rPr>
        <w:t>daydreaming</w:t>
      </w:r>
      <w:r w:rsidR="002B62E0">
        <w:rPr>
          <w:rFonts w:ascii="Times New Roman" w:hAnsi="Times New Roman" w:cs="Times New Roman"/>
          <w:sz w:val="24"/>
          <w:szCs w:val="24"/>
        </w:rPr>
        <w:t xml:space="preserve">  si  cea de reflectarea asupr</w:t>
      </w:r>
      <w:r w:rsidRPr="002842FD">
        <w:rPr>
          <w:rFonts w:ascii="Times New Roman" w:hAnsi="Times New Roman" w:cs="Times New Roman"/>
          <w:sz w:val="24"/>
          <w:szCs w:val="24"/>
        </w:rPr>
        <w:t>a intereselor ),</w:t>
      </w:r>
      <w:r w:rsidR="003438E0">
        <w:rPr>
          <w:rFonts w:ascii="Times New Roman" w:hAnsi="Times New Roman" w:cs="Times New Roman"/>
          <w:sz w:val="24"/>
          <w:szCs w:val="24"/>
        </w:rPr>
        <w:t xml:space="preserve"> </w:t>
      </w:r>
      <w:r w:rsidRPr="002842FD">
        <w:rPr>
          <w:rFonts w:ascii="Times New Roman" w:hAnsi="Times New Roman" w:cs="Times New Roman"/>
          <w:sz w:val="24"/>
          <w:szCs w:val="24"/>
        </w:rPr>
        <w:t>provocata de eBay,  porneste de la diversificarea continua a obiectelor  ce se afla pe site. Astfel indivizii se vor intoarce la lumea materiala, ava</w:t>
      </w:r>
      <w:r w:rsidR="006E74B9">
        <w:rPr>
          <w:rFonts w:ascii="Times New Roman" w:hAnsi="Times New Roman" w:cs="Times New Roman"/>
          <w:sz w:val="24"/>
          <w:szCs w:val="24"/>
        </w:rPr>
        <w:t>n</w:t>
      </w:r>
      <w:r w:rsidRPr="002842FD">
        <w:rPr>
          <w:rFonts w:ascii="Times New Roman" w:hAnsi="Times New Roman" w:cs="Times New Roman"/>
          <w:sz w:val="24"/>
          <w:szCs w:val="24"/>
        </w:rPr>
        <w:t>d in plus, in afara de bunurile achizitionate, si noi experiente  personale care le vor putea fi de folos in viitor.</w:t>
      </w:r>
    </w:p>
    <w:p w:rsidR="003B4F9A" w:rsidRPr="002842FD" w:rsidRDefault="003B4F9A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F9A" w:rsidRDefault="003B4F9A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4FD">
        <w:rPr>
          <w:rFonts w:ascii="Times New Roman" w:hAnsi="Times New Roman" w:cs="Times New Roman"/>
          <w:b/>
          <w:sz w:val="24"/>
          <w:szCs w:val="24"/>
        </w:rPr>
        <w:t>Concepte discutate:</w:t>
      </w:r>
      <w:r w:rsidRPr="002842FD">
        <w:rPr>
          <w:rFonts w:ascii="Times New Roman" w:hAnsi="Times New Roman" w:cs="Times New Roman"/>
          <w:sz w:val="24"/>
          <w:szCs w:val="24"/>
        </w:rPr>
        <w:t xml:space="preserve">  consumator, digital virtual consumption, daydreaming, obiect epistemic, drama sociala</w:t>
      </w:r>
    </w:p>
    <w:p w:rsidR="008A4BC3" w:rsidRDefault="008A4BC3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BC3" w:rsidRPr="002F7B63" w:rsidRDefault="002F7B63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B6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-38100</wp:posOffset>
                </wp:positionH>
                <wp:positionV relativeFrom="paragraph">
                  <wp:posOffset>827405</wp:posOffset>
                </wp:positionV>
                <wp:extent cx="3667125" cy="4000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B63" w:rsidRDefault="002F7B63">
                            <w:r>
                              <w:t>¹</w:t>
                            </w:r>
                            <w:r w:rsidRPr="002F7B63">
                              <w:t xml:space="preserve"> http://www.indiana.edu/~wanthro/turner.htm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pt;margin-top:65.15pt;width:288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" stroked="f">
                <v:textbox>
                  <w:txbxContent>
                    <w:p w:rsidR="002F7B63" w:rsidRDefault="002F7B63">
                      <w:r>
                        <w:t>¹</w:t>
                      </w:r>
                      <w:r w:rsidRPr="002F7B63">
                        <w:t xml:space="preserve"> http://www.indiana.edu/~wanthro/turner.htm</w:t>
                      </w:r>
                    </w:p>
                  </w:txbxContent>
                </v:textbox>
              </v:shape>
            </w:pict>
          </mc:Fallback>
        </mc:AlternateContent>
      </w:r>
      <w:r w:rsidR="008A4BC3" w:rsidRPr="008A4BC3">
        <w:rPr>
          <w:rFonts w:ascii="Times New Roman" w:hAnsi="Times New Roman" w:cs="Times New Roman"/>
          <w:b/>
          <w:sz w:val="24"/>
          <w:szCs w:val="24"/>
        </w:rPr>
        <w:t>Conexiuni bibliografice:</w:t>
      </w:r>
      <w:r w:rsidR="008A4BC3">
        <w:rPr>
          <w:rFonts w:ascii="Times New Roman" w:hAnsi="Times New Roman" w:cs="Times New Roman"/>
          <w:sz w:val="24"/>
          <w:szCs w:val="24"/>
        </w:rPr>
        <w:t xml:space="preserve"> tema dramei social este abordata si de Victor Turner</w:t>
      </w:r>
      <w:r>
        <w:rPr>
          <w:rFonts w:ascii="Times New Roman" w:hAnsi="Times New Roman" w:cs="Times New Roman"/>
          <w:sz w:val="24"/>
          <w:szCs w:val="24"/>
        </w:rPr>
        <w:t xml:space="preserve"> in “</w:t>
      </w:r>
      <w:r w:rsidRPr="002F7B63">
        <w:rPr>
          <w:rFonts w:ascii="Times New Roman" w:hAnsi="Times New Roman" w:cs="Times New Roman"/>
          <w:i/>
          <w:iCs/>
          <w:color w:val="000000"/>
          <w:sz w:val="24"/>
          <w:szCs w:val="24"/>
        </w:rPr>
        <w:t>Schism and Continuity in African Society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”¹</w:t>
      </w:r>
    </w:p>
    <w:p w:rsidR="003B4F9A" w:rsidRPr="008A4BC3" w:rsidRDefault="003B4F9A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FD">
        <w:rPr>
          <w:rFonts w:ascii="Times New Roman" w:hAnsi="Times New Roman" w:cs="Times New Roman"/>
          <w:b/>
          <w:sz w:val="24"/>
          <w:szCs w:val="24"/>
        </w:rPr>
        <w:lastRenderedPageBreak/>
        <w:t>Puncte slabe:</w:t>
      </w:r>
    </w:p>
    <w:p w:rsidR="003B4F9A" w:rsidRPr="002842FD" w:rsidRDefault="00874938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Din punctu</w:t>
      </w:r>
      <w:r w:rsidR="003B4F9A" w:rsidRPr="002842FD">
        <w:rPr>
          <w:rFonts w:ascii="Times New Roman" w:hAnsi="Times New Roman" w:cs="Times New Roman"/>
          <w:sz w:val="24"/>
          <w:szCs w:val="24"/>
        </w:rPr>
        <w:t>l meu de vedere un punct slab ar fi reprezentat de lipsa aprofundarii in ceea ce priveste dependenta pe care o dobandesc utilizatorii site-ului. Conform studiilor se vizioneaza in medie mii de pagini de vanzari. Timpul petrecut de utilizatori pe eBay dovedeste ca se prefera aceasta activitate decat cea a interactiunii sociale. Pentru fiecare ora in plus petrecuta pe paginile cu obiecte realizam ca aceste persoane stau in fata calculatorului si i</w:t>
      </w:r>
      <w:r w:rsidR="002E0E5B">
        <w:rPr>
          <w:rFonts w:ascii="Times New Roman" w:hAnsi="Times New Roman" w:cs="Times New Roman"/>
          <w:sz w:val="24"/>
          <w:szCs w:val="24"/>
        </w:rPr>
        <w:t>nteraction</w:t>
      </w:r>
      <w:r w:rsidR="003B4F9A" w:rsidRPr="002842FD">
        <w:rPr>
          <w:rFonts w:ascii="Times New Roman" w:hAnsi="Times New Roman" w:cs="Times New Roman"/>
          <w:sz w:val="24"/>
          <w:szCs w:val="24"/>
        </w:rPr>
        <w:t>eaza mai putin cu persoanele din jur.</w:t>
      </w:r>
    </w:p>
    <w:p w:rsidR="002842FD" w:rsidRPr="002842FD" w:rsidRDefault="002842FD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74D" w:rsidRDefault="002842FD" w:rsidP="002842F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5F5">
        <w:rPr>
          <w:rFonts w:ascii="Times New Roman" w:hAnsi="Times New Roman" w:cs="Times New Roman"/>
          <w:b/>
          <w:sz w:val="24"/>
          <w:szCs w:val="24"/>
        </w:rPr>
        <w:t>Conexiuni experient</w:t>
      </w:r>
      <w:r w:rsidR="00C525F5" w:rsidRPr="00C525F5">
        <w:rPr>
          <w:rFonts w:ascii="Times New Roman" w:hAnsi="Times New Roman" w:cs="Times New Roman"/>
          <w:b/>
          <w:sz w:val="24"/>
          <w:szCs w:val="24"/>
        </w:rPr>
        <w:t>i</w:t>
      </w:r>
      <w:r w:rsidRPr="00C525F5">
        <w:rPr>
          <w:rFonts w:ascii="Times New Roman" w:hAnsi="Times New Roman" w:cs="Times New Roman"/>
          <w:b/>
          <w:sz w:val="24"/>
          <w:szCs w:val="24"/>
        </w:rPr>
        <w:t>ale</w:t>
      </w:r>
      <w:r w:rsidR="00C525F5" w:rsidRPr="00C525F5">
        <w:rPr>
          <w:rFonts w:ascii="Times New Roman" w:hAnsi="Times New Roman" w:cs="Times New Roman"/>
          <w:b/>
          <w:sz w:val="24"/>
          <w:szCs w:val="24"/>
        </w:rPr>
        <w:t>:</w:t>
      </w:r>
      <w:r w:rsidR="00170B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42FD" w:rsidRPr="004459B1" w:rsidRDefault="0026674D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4459B1">
        <w:rPr>
          <w:rFonts w:ascii="Times New Roman" w:hAnsi="Times New Roman" w:cs="Times New Roman"/>
          <w:sz w:val="24"/>
          <w:szCs w:val="24"/>
        </w:rPr>
        <w:t>n zilele noastre din ce in ce mai multi indivizi prefer</w:t>
      </w:r>
      <w:r w:rsidR="00AF4A61">
        <w:rPr>
          <w:rFonts w:ascii="Times New Roman" w:hAnsi="Times New Roman" w:cs="Times New Roman"/>
          <w:sz w:val="24"/>
          <w:szCs w:val="24"/>
        </w:rPr>
        <w:t>a</w:t>
      </w:r>
      <w:r w:rsidR="004459B1">
        <w:rPr>
          <w:rFonts w:ascii="Times New Roman" w:hAnsi="Times New Roman" w:cs="Times New Roman"/>
          <w:sz w:val="24"/>
          <w:szCs w:val="24"/>
        </w:rPr>
        <w:t xml:space="preserve"> a</w:t>
      </w:r>
      <w:r w:rsidR="00AF4A61">
        <w:rPr>
          <w:rFonts w:ascii="Times New Roman" w:hAnsi="Times New Roman" w:cs="Times New Roman"/>
          <w:sz w:val="24"/>
          <w:szCs w:val="24"/>
        </w:rPr>
        <w:t>ceasta</w:t>
      </w:r>
      <w:r w:rsidR="004459B1">
        <w:rPr>
          <w:rFonts w:ascii="Times New Roman" w:hAnsi="Times New Roman" w:cs="Times New Roman"/>
          <w:sz w:val="24"/>
          <w:szCs w:val="24"/>
        </w:rPr>
        <w:t xml:space="preserve"> practica de achizitionare si anume prin intermediul mediului digital, adica prin intermediul internetului. De exemplu la noi in tara acest fenomen a inceput sa ia amploare o data cu aparitia unor site-uri asemanatoare cu eBay-ul, cum ar fi</w:t>
      </w:r>
      <w:r w:rsidR="00FB2DF7">
        <w:rPr>
          <w:rFonts w:ascii="Times New Roman" w:hAnsi="Times New Roman" w:cs="Times New Roman"/>
          <w:sz w:val="24"/>
          <w:szCs w:val="24"/>
        </w:rPr>
        <w:t xml:space="preserve"> okazii,</w:t>
      </w:r>
      <w:r w:rsidR="004459B1">
        <w:rPr>
          <w:rFonts w:ascii="Times New Roman" w:hAnsi="Times New Roman" w:cs="Times New Roman"/>
          <w:sz w:val="24"/>
          <w:szCs w:val="24"/>
        </w:rPr>
        <w:t xml:space="preserve"> mercador sau tocmai, care incerca sa aduca si la noi in tara acest tip de consum.</w:t>
      </w:r>
    </w:p>
    <w:p w:rsidR="00736F81" w:rsidRDefault="00736F81" w:rsidP="002842F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12D" w:rsidRPr="009B512D" w:rsidRDefault="009B512D" w:rsidP="002842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Identificare unei intrebari: </w:t>
      </w:r>
      <w:r w:rsidR="001E4D69">
        <w:rPr>
          <w:rFonts w:ascii="Times New Roman" w:hAnsi="Times New Roman" w:cs="Times New Roman"/>
          <w:sz w:val="24"/>
          <w:szCs w:val="24"/>
        </w:rPr>
        <w:t>Daca practicile</w:t>
      </w:r>
      <w:r w:rsidR="00736F81">
        <w:rPr>
          <w:rFonts w:ascii="Times New Roman" w:hAnsi="Times New Roman" w:cs="Times New Roman"/>
          <w:sz w:val="24"/>
          <w:szCs w:val="24"/>
        </w:rPr>
        <w:t xml:space="preserve"> de achizitionare ar fi diferite</w:t>
      </w:r>
      <w:r w:rsidR="001E4D69">
        <w:rPr>
          <w:rFonts w:ascii="Times New Roman" w:hAnsi="Times New Roman" w:cs="Times New Roman"/>
          <w:sz w:val="24"/>
          <w:szCs w:val="24"/>
        </w:rPr>
        <w:t xml:space="preserve"> (si anume sa nu fie pe baza de licitatie) ar mai fi la fel de multi consumatori?</w:t>
      </w:r>
    </w:p>
    <w:p w:rsidR="00C525F5" w:rsidRPr="00C525F5" w:rsidRDefault="00C525F5" w:rsidP="002842F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F9A" w:rsidRDefault="003B4F9A" w:rsidP="00F104C0">
      <w:pPr>
        <w:jc w:val="both"/>
      </w:pPr>
    </w:p>
    <w:p w:rsidR="003B4F9A" w:rsidRDefault="003B4F9A" w:rsidP="00F104C0">
      <w:pPr>
        <w:jc w:val="both"/>
      </w:pPr>
    </w:p>
    <w:p w:rsidR="00F104C0" w:rsidRDefault="00F104C0" w:rsidP="00506F67">
      <w:pPr>
        <w:jc w:val="both"/>
      </w:pPr>
    </w:p>
    <w:p w:rsidR="00506F67" w:rsidRDefault="00506F67"/>
    <w:sectPr w:rsidR="00506F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7E1" w:rsidRDefault="009747E1" w:rsidP="002F7B63">
      <w:pPr>
        <w:spacing w:after="0" w:line="240" w:lineRule="auto"/>
      </w:pPr>
      <w:r>
        <w:separator/>
      </w:r>
    </w:p>
  </w:endnote>
  <w:endnote w:type="continuationSeparator" w:id="0">
    <w:p w:rsidR="009747E1" w:rsidRDefault="009747E1" w:rsidP="002F7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67291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32BF" w:rsidRDefault="005E32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9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32BF" w:rsidRDefault="005E32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7E1" w:rsidRDefault="009747E1" w:rsidP="002F7B63">
      <w:pPr>
        <w:spacing w:after="0" w:line="240" w:lineRule="auto"/>
      </w:pPr>
      <w:r>
        <w:separator/>
      </w:r>
    </w:p>
  </w:footnote>
  <w:footnote w:type="continuationSeparator" w:id="0">
    <w:p w:rsidR="009747E1" w:rsidRDefault="009747E1" w:rsidP="002F7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BF" w:rsidRDefault="005E32BF">
    <w:pPr>
      <w:pStyle w:val="Header"/>
    </w:pPr>
    <w:r>
      <w:t>Toma Oana Camelia</w:t>
    </w:r>
  </w:p>
  <w:p w:rsidR="005E32BF" w:rsidRDefault="005E32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82390"/>
    <w:multiLevelType w:val="hybridMultilevel"/>
    <w:tmpl w:val="FE48D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F67"/>
    <w:rsid w:val="00016419"/>
    <w:rsid w:val="00170BDE"/>
    <w:rsid w:val="001E4D69"/>
    <w:rsid w:val="0026674D"/>
    <w:rsid w:val="002842FD"/>
    <w:rsid w:val="00286C46"/>
    <w:rsid w:val="002B62E0"/>
    <w:rsid w:val="002E0E5B"/>
    <w:rsid w:val="002F7B63"/>
    <w:rsid w:val="003438E0"/>
    <w:rsid w:val="003B4F9A"/>
    <w:rsid w:val="00437A05"/>
    <w:rsid w:val="004459B1"/>
    <w:rsid w:val="00506F67"/>
    <w:rsid w:val="005E3085"/>
    <w:rsid w:val="005E32BF"/>
    <w:rsid w:val="006A505B"/>
    <w:rsid w:val="006E74B9"/>
    <w:rsid w:val="00736F81"/>
    <w:rsid w:val="007A34FD"/>
    <w:rsid w:val="007B692F"/>
    <w:rsid w:val="00874938"/>
    <w:rsid w:val="008A4BC3"/>
    <w:rsid w:val="008E5DD2"/>
    <w:rsid w:val="009747E1"/>
    <w:rsid w:val="009B512D"/>
    <w:rsid w:val="00A67D83"/>
    <w:rsid w:val="00AE5B06"/>
    <w:rsid w:val="00AF4A61"/>
    <w:rsid w:val="00C525F5"/>
    <w:rsid w:val="00DA2B23"/>
    <w:rsid w:val="00EA0360"/>
    <w:rsid w:val="00F104C0"/>
    <w:rsid w:val="00FB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B63"/>
  </w:style>
  <w:style w:type="paragraph" w:styleId="Footer">
    <w:name w:val="footer"/>
    <w:basedOn w:val="Normal"/>
    <w:link w:val="FooterChar"/>
    <w:uiPriority w:val="99"/>
    <w:unhideWhenUsed/>
    <w:rsid w:val="002F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B63"/>
  </w:style>
  <w:style w:type="paragraph" w:styleId="BalloonText">
    <w:name w:val="Balloon Text"/>
    <w:basedOn w:val="Normal"/>
    <w:link w:val="BalloonTextChar"/>
    <w:uiPriority w:val="99"/>
    <w:semiHidden/>
    <w:unhideWhenUsed/>
    <w:rsid w:val="002F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B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B63"/>
  </w:style>
  <w:style w:type="paragraph" w:styleId="Footer">
    <w:name w:val="footer"/>
    <w:basedOn w:val="Normal"/>
    <w:link w:val="FooterChar"/>
    <w:uiPriority w:val="99"/>
    <w:unhideWhenUsed/>
    <w:rsid w:val="002F7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B63"/>
  </w:style>
  <w:style w:type="paragraph" w:styleId="BalloonText">
    <w:name w:val="Balloon Text"/>
    <w:basedOn w:val="Normal"/>
    <w:link w:val="BalloonTextChar"/>
    <w:uiPriority w:val="99"/>
    <w:semiHidden/>
    <w:unhideWhenUsed/>
    <w:rsid w:val="002F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kimy</dc:creator>
  <cp:lastModifiedBy>kimy</cp:lastModifiedBy>
  <cp:revision>2</cp:revision>
  <dcterms:created xsi:type="dcterms:W3CDTF">2014-03-30T15:23:00Z</dcterms:created>
  <dcterms:modified xsi:type="dcterms:W3CDTF">2014-03-30T15:23:00Z</dcterms:modified>
</cp:coreProperties>
</file>