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E9" w:rsidRDefault="006F0A43" w:rsidP="00C817E9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516F9">
        <w:rPr>
          <w:rFonts w:ascii="Times New Roman" w:hAnsi="Times New Roman" w:cs="Times New Roman"/>
          <w:sz w:val="36"/>
          <w:szCs w:val="36"/>
        </w:rPr>
        <w:t>Good Food, good people: Understanding the cultural repertoire of ethical eating</w:t>
      </w:r>
    </w:p>
    <w:p w:rsidR="006F0A43" w:rsidRDefault="006F0A43" w:rsidP="006F0A4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principal al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</w:t>
      </w:r>
      <w:r w:rsidR="00032386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Johnston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Josee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intelege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bine cum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raporteaza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indivizii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background </w:t>
      </w:r>
      <w:proofErr w:type="spellStart"/>
      <w:r>
        <w:rPr>
          <w:rFonts w:ascii="Times New Roman" w:hAnsi="Times New Roman" w:cs="Times New Roman"/>
          <w:sz w:val="24"/>
          <w:szCs w:val="24"/>
        </w:rPr>
        <w:t>diferit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r>
        <w:rPr>
          <w:rFonts w:ascii="Times New Roman" w:hAnsi="Times New Roman" w:cs="Times New Roman"/>
          <w:sz w:val="24"/>
          <w:szCs w:val="24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etic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incearca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practicile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zilnic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doilea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indivizilor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privilegiati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etic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marginalizati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Consumatorii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incurajati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participle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central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obiceiurilor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cum </w:t>
      </w:r>
      <w:proofErr w:type="spellStart"/>
      <w:r>
        <w:rPr>
          <w:rFonts w:ascii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scopul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inconjurator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0A43" w:rsidRDefault="006F0A43" w:rsidP="006F0A4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interviul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interviuri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aratat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indivizii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mijloc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predispusi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etic </w:t>
      </w:r>
      <w:proofErr w:type="spellStart"/>
      <w:r>
        <w:rPr>
          <w:rFonts w:ascii="Times New Roman" w:hAnsi="Times New Roman" w:cs="Times New Roman"/>
          <w:sz w:val="24"/>
          <w:szCs w:val="24"/>
        </w:rPr>
        <w:t>datorita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veniturilor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mari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capitalului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cultural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asemenea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granite </w:t>
      </w:r>
      <w:proofErr w:type="spellStart"/>
      <w:r>
        <w:rPr>
          <w:rFonts w:ascii="Times New Roman" w:hAnsi="Times New Roman" w:cs="Times New Roman"/>
          <w:sz w:val="24"/>
          <w:szCs w:val="24"/>
        </w:rPr>
        <w:t>simbolice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separa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ceilalti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timp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indivizii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marginalizati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dovada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redefinind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conceptual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etic, </w:t>
      </w:r>
      <w:proofErr w:type="spellStart"/>
      <w:r>
        <w:rPr>
          <w:rFonts w:ascii="Times New Roman" w:hAnsi="Times New Roman" w:cs="Times New Roman"/>
          <w:sz w:val="24"/>
          <w:szCs w:val="24"/>
        </w:rPr>
        <w:t>adaptandu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-l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posibilitatile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0A43" w:rsidRDefault="006F0A43" w:rsidP="006F0A4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De-a </w:t>
      </w:r>
      <w:proofErr w:type="spellStart"/>
      <w:r>
        <w:rPr>
          <w:rFonts w:ascii="Times New Roman" w:hAnsi="Times New Roman" w:cs="Times New Roman"/>
          <w:sz w:val="24"/>
          <w:szCs w:val="24"/>
        </w:rPr>
        <w:t>lungul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</w:t>
      </w:r>
      <w:proofErr w:type="spellStart"/>
      <w:r>
        <w:rPr>
          <w:rFonts w:ascii="Times New Roman" w:hAnsi="Times New Roman" w:cs="Times New Roman"/>
          <w:sz w:val="24"/>
          <w:szCs w:val="24"/>
        </w:rPr>
        <w:t>Josee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prim 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concepte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discursul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repertoriu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angajament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marginalizare</w:t>
      </w:r>
      <w:proofErr w:type="gramStart"/>
      <w:r>
        <w:rPr>
          <w:rFonts w:ascii="Times New Roman" w:hAnsi="Times New Roman" w:cs="Times New Roman"/>
          <w:sz w:val="24"/>
          <w:szCs w:val="24"/>
        </w:rPr>
        <w:t>,granite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simbolice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32386">
        <w:rPr>
          <w:rFonts w:ascii="Times New Roman" w:hAnsi="Times New Roman" w:cs="Times New Roman"/>
          <w:sz w:val="24"/>
          <w:szCs w:val="24"/>
        </w:rPr>
        <w:t xml:space="preserve"> factor, cultural, factor economic etc. De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asemenea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tot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textului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facut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trimitere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studiile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386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032386">
        <w:rPr>
          <w:rFonts w:ascii="Times New Roman" w:hAnsi="Times New Roman" w:cs="Times New Roman"/>
          <w:sz w:val="24"/>
          <w:szCs w:val="24"/>
        </w:rPr>
        <w:t xml:space="preserve"> Lamont.</w:t>
      </w:r>
    </w:p>
    <w:p w:rsidR="00F7086E" w:rsidRDefault="00032386" w:rsidP="00C817E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alta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cercetarii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>
        <w:rPr>
          <w:rFonts w:ascii="Times New Roman" w:hAnsi="Times New Roman" w:cs="Times New Roman"/>
          <w:sz w:val="24"/>
          <w:szCs w:val="24"/>
        </w:rPr>
        <w:t>Josee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capital cultural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Am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r w:rsidR="00F7086E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exemplu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indivizii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apreciaza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cultural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cum se </w:t>
      </w:r>
      <w:proofErr w:type="spellStart"/>
      <w:r w:rsidR="00F7086E">
        <w:rPr>
          <w:rFonts w:ascii="Times New Roman" w:hAnsi="Times New Roman" w:cs="Times New Roman"/>
          <w:sz w:val="24"/>
          <w:szCs w:val="24"/>
        </w:rPr>
        <w:t>raporteaza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proofErr w:type="gramStart"/>
      <w:r w:rsidR="00F7086E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="00F7086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817E9" w:rsidRDefault="00C817E9" w:rsidP="00C817E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2386" w:rsidRDefault="00F7086E" w:rsidP="00F7086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Intrebare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seminar: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considerati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protejarea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inconjurator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Considerati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o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protejarea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inconjurator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organice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6958C6" w:rsidRPr="006F0A43" w:rsidRDefault="006958C6" w:rsidP="00C817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958C6" w:rsidRPr="006F0A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95" w:rsidRDefault="00307E95" w:rsidP="006F0A43">
      <w:pPr>
        <w:spacing w:after="0" w:line="240" w:lineRule="auto"/>
      </w:pPr>
      <w:r>
        <w:separator/>
      </w:r>
    </w:p>
  </w:endnote>
  <w:endnote w:type="continuationSeparator" w:id="0">
    <w:p w:rsidR="00307E95" w:rsidRDefault="00307E95" w:rsidP="006F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95" w:rsidRDefault="00307E95" w:rsidP="006F0A43">
      <w:pPr>
        <w:spacing w:after="0" w:line="240" w:lineRule="auto"/>
      </w:pPr>
      <w:r>
        <w:separator/>
      </w:r>
    </w:p>
  </w:footnote>
  <w:footnote w:type="continuationSeparator" w:id="0">
    <w:p w:rsidR="00307E95" w:rsidRDefault="00307E95" w:rsidP="006F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43" w:rsidRDefault="006F0A43">
    <w:pPr>
      <w:pStyle w:val="Header"/>
    </w:pPr>
    <w:proofErr w:type="spellStart"/>
    <w:r>
      <w:t>Sandru</w:t>
    </w:r>
    <w:proofErr w:type="spellEnd"/>
    <w:r>
      <w:t xml:space="preserve"> Silvia Gabriela, An III, SAMC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43"/>
    <w:rsid w:val="00032386"/>
    <w:rsid w:val="00307E95"/>
    <w:rsid w:val="006958C6"/>
    <w:rsid w:val="006F0A43"/>
    <w:rsid w:val="00C817E9"/>
    <w:rsid w:val="00F7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A43"/>
  </w:style>
  <w:style w:type="paragraph" w:styleId="Footer">
    <w:name w:val="footer"/>
    <w:basedOn w:val="Normal"/>
    <w:link w:val="FooterChar"/>
    <w:uiPriority w:val="99"/>
    <w:unhideWhenUsed/>
    <w:rsid w:val="006F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A43"/>
  </w:style>
  <w:style w:type="paragraph" w:styleId="Footer">
    <w:name w:val="footer"/>
    <w:basedOn w:val="Normal"/>
    <w:link w:val="FooterChar"/>
    <w:uiPriority w:val="99"/>
    <w:unhideWhenUsed/>
    <w:rsid w:val="006F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2</cp:revision>
  <dcterms:created xsi:type="dcterms:W3CDTF">2014-05-11T15:45:00Z</dcterms:created>
  <dcterms:modified xsi:type="dcterms:W3CDTF">2014-05-11T16:11:00Z</dcterms:modified>
</cp:coreProperties>
</file>