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6F5" w:rsidRDefault="004E46F5" w:rsidP="004E46F5">
      <w:pPr>
        <w:jc w:val="center"/>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PLANO DE ESCRITA DA DISSERTAÇÃO</w:t>
      </w:r>
    </w:p>
    <w:p w:rsidR="004E46F5" w:rsidRDefault="004E46F5" w:rsidP="004E46F5">
      <w:pPr>
        <w:jc w:val="center"/>
        <w:rPr>
          <w:rFonts w:ascii="Times New Roman" w:eastAsia="Times New Roman" w:hAnsi="Times New Roman" w:cs="Times New Roman"/>
          <w:b/>
        </w:rPr>
      </w:pPr>
    </w:p>
    <w:p w:rsidR="004E46F5" w:rsidRDefault="004E46F5" w:rsidP="004E46F5">
      <w:pPr>
        <w:jc w:val="center"/>
        <w:rPr>
          <w:rFonts w:ascii="Times New Roman" w:eastAsia="Times New Roman" w:hAnsi="Times New Roman" w:cs="Times New Roman"/>
          <w:b/>
        </w:rPr>
      </w:pPr>
    </w:p>
    <w:p w:rsidR="004E46F5" w:rsidRPr="00325F28" w:rsidRDefault="004E46F5" w:rsidP="004E46F5">
      <w:pPr>
        <w:ind w:firstLine="0"/>
        <w:jc w:val="center"/>
        <w:rPr>
          <w:rFonts w:ascii="Times New Roman" w:hAnsi="Times New Roman"/>
          <w:b/>
          <w:sz w:val="24"/>
          <w:szCs w:val="24"/>
        </w:rPr>
      </w:pPr>
      <w:r w:rsidRPr="00325F28">
        <w:rPr>
          <w:rFonts w:ascii="Times New Roman" w:hAnsi="Times New Roman"/>
          <w:b/>
          <w:sz w:val="24"/>
          <w:szCs w:val="24"/>
        </w:rPr>
        <w:t>“PESSOAS SIMPLES FAZENDO COISAS SIMPLES, ERA ASSIM QUE A GENTE VIVIA”: FILANTROPIA E AÇÕES SOCIAIS DE MULHERES NAS TERRAS DE GOVERNADOR MANGABEIRA. (1971-1997)</w:t>
      </w:r>
    </w:p>
    <w:p w:rsidR="004E46F5" w:rsidRDefault="004E46F5" w:rsidP="004E46F5">
      <w:pPr>
        <w:jc w:val="center"/>
        <w:rPr>
          <w:rFonts w:ascii="Times New Roman" w:eastAsia="Times New Roman" w:hAnsi="Times New Roman" w:cs="Times New Roman"/>
          <w:b/>
        </w:rPr>
      </w:pPr>
    </w:p>
    <w:p w:rsidR="004E46F5" w:rsidRDefault="004E46F5" w:rsidP="004E46F5">
      <w:pPr>
        <w:jc w:val="right"/>
        <w:rPr>
          <w:rFonts w:ascii="Times New Roman" w:eastAsia="Times New Roman" w:hAnsi="Times New Roman" w:cs="Times New Roman"/>
          <w:b/>
        </w:rPr>
      </w:pPr>
      <w:proofErr w:type="spellStart"/>
      <w:r>
        <w:rPr>
          <w:rFonts w:ascii="Times New Roman" w:eastAsia="Times New Roman" w:hAnsi="Times New Roman" w:cs="Times New Roman"/>
          <w:b/>
        </w:rPr>
        <w:t>Ânila</w:t>
      </w:r>
      <w:proofErr w:type="spellEnd"/>
      <w:r>
        <w:rPr>
          <w:rFonts w:ascii="Times New Roman" w:eastAsia="Times New Roman" w:hAnsi="Times New Roman" w:cs="Times New Roman"/>
          <w:b/>
        </w:rPr>
        <w:t xml:space="preserve"> Teresa Santana </w:t>
      </w:r>
      <w:proofErr w:type="spellStart"/>
      <w:r>
        <w:rPr>
          <w:rFonts w:ascii="Times New Roman" w:eastAsia="Times New Roman" w:hAnsi="Times New Roman" w:cs="Times New Roman"/>
          <w:b/>
        </w:rPr>
        <w:t>Fratelis</w:t>
      </w:r>
      <w:proofErr w:type="spellEnd"/>
    </w:p>
    <w:p w:rsidR="004E46F5" w:rsidRDefault="004E46F5" w:rsidP="004E46F5">
      <w:pPr>
        <w:jc w:val="center"/>
        <w:rPr>
          <w:rFonts w:ascii="Times New Roman" w:eastAsia="Times New Roman" w:hAnsi="Times New Roman" w:cs="Times New Roman"/>
          <w:b/>
        </w:rPr>
      </w:pPr>
    </w:p>
    <w:p w:rsidR="004E46F5" w:rsidRDefault="004E46F5" w:rsidP="004E46F5">
      <w:pPr>
        <w:ind w:firstLine="0"/>
        <w:rPr>
          <w:rFonts w:ascii="Times New Roman" w:hAnsi="Times New Roman" w:cs="Times New Roman"/>
          <w:b/>
          <w:sz w:val="24"/>
          <w:szCs w:val="24"/>
        </w:rPr>
      </w:pPr>
    </w:p>
    <w:p w:rsidR="004E46F5" w:rsidRDefault="004E46F5" w:rsidP="008B27C5">
      <w:pPr>
        <w:ind w:firstLine="708"/>
        <w:rPr>
          <w:rFonts w:ascii="Times New Roman" w:hAnsi="Times New Roman" w:cs="Times New Roman"/>
          <w:b/>
          <w:sz w:val="24"/>
          <w:szCs w:val="24"/>
        </w:rPr>
      </w:pPr>
    </w:p>
    <w:p w:rsidR="004E46F5" w:rsidRDefault="004E46F5" w:rsidP="008B27C5">
      <w:pPr>
        <w:ind w:firstLine="708"/>
        <w:rPr>
          <w:rFonts w:ascii="Times New Roman" w:hAnsi="Times New Roman" w:cs="Times New Roman"/>
          <w:b/>
          <w:sz w:val="24"/>
          <w:szCs w:val="24"/>
        </w:rPr>
      </w:pPr>
    </w:p>
    <w:p w:rsidR="004E46F5" w:rsidRDefault="004E46F5" w:rsidP="008B27C5">
      <w:pPr>
        <w:ind w:firstLine="708"/>
        <w:rPr>
          <w:rFonts w:ascii="Times New Roman" w:hAnsi="Times New Roman" w:cs="Times New Roman"/>
          <w:b/>
          <w:sz w:val="24"/>
          <w:szCs w:val="24"/>
        </w:rPr>
      </w:pPr>
    </w:p>
    <w:p w:rsidR="00D81EBB" w:rsidRPr="008B27C5" w:rsidRDefault="00D81EBB" w:rsidP="008B27C5">
      <w:pPr>
        <w:ind w:firstLine="708"/>
        <w:rPr>
          <w:rFonts w:ascii="Times New Roman" w:hAnsi="Times New Roman" w:cs="Times New Roman"/>
          <w:b/>
          <w:sz w:val="24"/>
          <w:szCs w:val="24"/>
        </w:rPr>
      </w:pPr>
      <w:r w:rsidRPr="008B27C5">
        <w:rPr>
          <w:rFonts w:ascii="Times New Roman" w:hAnsi="Times New Roman" w:cs="Times New Roman"/>
          <w:b/>
          <w:sz w:val="24"/>
          <w:szCs w:val="24"/>
        </w:rPr>
        <w:t xml:space="preserve">INTRODUÇÃO: </w:t>
      </w:r>
    </w:p>
    <w:p w:rsidR="00D81EBB" w:rsidRPr="008B27C5" w:rsidRDefault="00D81EBB" w:rsidP="008B27C5">
      <w:pPr>
        <w:ind w:firstLine="708"/>
        <w:rPr>
          <w:rFonts w:ascii="Times New Roman" w:hAnsi="Times New Roman" w:cs="Times New Roman"/>
          <w:b/>
          <w:sz w:val="24"/>
          <w:szCs w:val="24"/>
        </w:rPr>
      </w:pPr>
    </w:p>
    <w:p w:rsidR="00AF5B9A" w:rsidRPr="008B27C5" w:rsidRDefault="00AF5B9A"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A nova história cultural abriu, ao longo dos anos, um leque de possibilidades para que os historiadores pudessem entender uma série de aspectos e problemas históricos que antes eram vistos e interpretados como secundários, dessa forma o século XX é marcado no campo historiográfico pela possibilidade de tratar dos mais diversos temas tais como cotidiano, religião, mulheres entre tantos outros. </w:t>
      </w:r>
    </w:p>
    <w:p w:rsidR="00AF5B9A" w:rsidRPr="008B27C5" w:rsidRDefault="00AF5B9A" w:rsidP="008B27C5">
      <w:pPr>
        <w:ind w:firstLine="708"/>
        <w:rPr>
          <w:rFonts w:ascii="Times New Roman" w:hAnsi="Times New Roman" w:cs="Times New Roman"/>
          <w:sz w:val="24"/>
          <w:szCs w:val="24"/>
        </w:rPr>
      </w:pPr>
      <w:r w:rsidRPr="008B27C5">
        <w:rPr>
          <w:rFonts w:ascii="Times New Roman" w:hAnsi="Times New Roman" w:cs="Times New Roman"/>
          <w:sz w:val="24"/>
          <w:szCs w:val="24"/>
        </w:rPr>
        <w:t>Além disso, a relação entre diferentes ciências, como a antropologia, a psicologia e a ciência política por exemplo, conferiu ao estudo da História tantas outras possibilidades de analises, isto é, o foco deixava de ser primordialmente a história dos vencedores ou ainda a história econômica, que durante as décadas de 1950 a 1970 ocupou um maior destaque nos estudos daquele momento, e passam a ser o estudo dos discursos, das práticas das alteridades a entrar na ordem do dia</w:t>
      </w:r>
      <w:r w:rsidRPr="008B27C5">
        <w:rPr>
          <w:rStyle w:val="Refdenotaderodap"/>
          <w:rFonts w:ascii="Times New Roman" w:hAnsi="Times New Roman" w:cs="Times New Roman"/>
          <w:sz w:val="24"/>
          <w:szCs w:val="24"/>
        </w:rPr>
        <w:footnoteReference w:id="1"/>
      </w:r>
      <w:r w:rsidRPr="008B27C5">
        <w:rPr>
          <w:rFonts w:ascii="Times New Roman" w:hAnsi="Times New Roman" w:cs="Times New Roman"/>
          <w:sz w:val="24"/>
          <w:szCs w:val="24"/>
        </w:rPr>
        <w:t>. Sendo assim, a nova história cultural possibilitou a ampliação dos debater feitos no campo da historiografia, e pesquisas como a que me debruço para compreender se tornaram possíveis.</w:t>
      </w:r>
    </w:p>
    <w:p w:rsidR="00AF5B9A" w:rsidRPr="008B27C5" w:rsidRDefault="00AF5B9A" w:rsidP="008B27C5">
      <w:pPr>
        <w:rPr>
          <w:rFonts w:ascii="Times New Roman" w:hAnsi="Times New Roman" w:cs="Times New Roman"/>
          <w:sz w:val="24"/>
          <w:szCs w:val="24"/>
        </w:rPr>
      </w:pPr>
      <w:r w:rsidRPr="008B27C5">
        <w:rPr>
          <w:rFonts w:ascii="Times New Roman" w:hAnsi="Times New Roman" w:cs="Times New Roman"/>
          <w:sz w:val="24"/>
          <w:szCs w:val="24"/>
        </w:rPr>
        <w:t xml:space="preserve">Aqui me proponho a discutir religião e mulheres, isto é, o objetivo principal é pensar o campo religioso como espaço de atuação social feminina na cidade de Governador Mangabeira, privilegiando grupos religiosos como a Igreja Católica, e o Centro Espiritual Médium Carmelita.  </w:t>
      </w:r>
    </w:p>
    <w:p w:rsidR="00AF5B9A" w:rsidRPr="008B27C5" w:rsidRDefault="00AF5B9A" w:rsidP="008B27C5">
      <w:pPr>
        <w:rPr>
          <w:rFonts w:ascii="Times New Roman" w:hAnsi="Times New Roman" w:cs="Times New Roman"/>
          <w:sz w:val="24"/>
          <w:szCs w:val="24"/>
        </w:rPr>
      </w:pPr>
      <w:r w:rsidRPr="008B27C5">
        <w:rPr>
          <w:rFonts w:ascii="Times New Roman" w:hAnsi="Times New Roman" w:cs="Times New Roman"/>
          <w:sz w:val="24"/>
          <w:szCs w:val="24"/>
        </w:rPr>
        <w:lastRenderedPageBreak/>
        <w:t>Para a construção da pesquisa o marco temporal é o período compreendido entre os anos de 1970 à 1990, essa baliza temporal foi estabelecida na tentativa de perceber possíveis mudanças sócias ocorridas a partir das ações e intervenções femininas na vida cotidiana da cidade de Governador Mangabeira, para além disso, é importante apontar que a década de 1971 foi escolhido como marco inicial por ter sido o ano em que a congregação religiosa das Irmãs de Caridade da Santa Cruz estabeleceu-se na cidade. Essa congregação era responsável por uma série de atividades que ultrapassavam o caráter espiritual e desembocavam em atividades sociais de cunho coletivo, é importante ressaltar também, que é após a chegada dessas religiosas que a cidade de Governador Mangabeira recebe sua primeira paróquia</w:t>
      </w:r>
      <w:r w:rsidR="00FA3E48" w:rsidRPr="008B27C5">
        <w:rPr>
          <w:rFonts w:ascii="Times New Roman" w:hAnsi="Times New Roman" w:cs="Times New Roman"/>
          <w:sz w:val="24"/>
          <w:szCs w:val="24"/>
        </w:rPr>
        <w:t>,</w:t>
      </w:r>
      <w:r w:rsidRPr="008B27C5">
        <w:rPr>
          <w:rFonts w:ascii="Times New Roman" w:hAnsi="Times New Roman" w:cs="Times New Roman"/>
          <w:sz w:val="24"/>
          <w:szCs w:val="24"/>
        </w:rPr>
        <w:t xml:space="preserve"> ainda na década de 1970. Com a implementação da paróquia o catolicismo assumisse uma posição de maior autonomia no campo religioso </w:t>
      </w:r>
      <w:proofErr w:type="spellStart"/>
      <w:r w:rsidRPr="008B27C5">
        <w:rPr>
          <w:rFonts w:ascii="Times New Roman" w:hAnsi="Times New Roman" w:cs="Times New Roman"/>
          <w:sz w:val="24"/>
          <w:szCs w:val="24"/>
        </w:rPr>
        <w:t>mangabeirese</w:t>
      </w:r>
      <w:proofErr w:type="spellEnd"/>
      <w:r w:rsidR="00FA3E48" w:rsidRPr="008B27C5">
        <w:rPr>
          <w:rFonts w:ascii="Times New Roman" w:hAnsi="Times New Roman" w:cs="Times New Roman"/>
          <w:sz w:val="24"/>
          <w:szCs w:val="24"/>
        </w:rPr>
        <w:t>,</w:t>
      </w:r>
      <w:r w:rsidRPr="008B27C5">
        <w:rPr>
          <w:rFonts w:ascii="Times New Roman" w:hAnsi="Times New Roman" w:cs="Times New Roman"/>
          <w:sz w:val="24"/>
          <w:szCs w:val="24"/>
        </w:rPr>
        <w:t xml:space="preserve"> o que </w:t>
      </w:r>
      <w:r w:rsidR="00FA3E48" w:rsidRPr="008B27C5">
        <w:rPr>
          <w:rFonts w:ascii="Times New Roman" w:hAnsi="Times New Roman" w:cs="Times New Roman"/>
          <w:sz w:val="24"/>
          <w:szCs w:val="24"/>
        </w:rPr>
        <w:t xml:space="preserve">por sua vez, </w:t>
      </w:r>
      <w:r w:rsidRPr="008B27C5">
        <w:rPr>
          <w:rFonts w:ascii="Times New Roman" w:hAnsi="Times New Roman" w:cs="Times New Roman"/>
          <w:sz w:val="24"/>
          <w:szCs w:val="24"/>
        </w:rPr>
        <w:t>amplia a possibilidade de análise do papel social feminino dentro desse espaço.</w:t>
      </w:r>
    </w:p>
    <w:p w:rsidR="00AF5B9A" w:rsidRPr="008B27C5" w:rsidRDefault="00AF5B9A" w:rsidP="008B27C5">
      <w:pPr>
        <w:rPr>
          <w:rFonts w:ascii="Times New Roman" w:hAnsi="Times New Roman" w:cs="Times New Roman"/>
          <w:sz w:val="24"/>
          <w:szCs w:val="24"/>
        </w:rPr>
      </w:pPr>
      <w:r w:rsidRPr="008B27C5">
        <w:rPr>
          <w:rFonts w:ascii="Times New Roman" w:hAnsi="Times New Roman" w:cs="Times New Roman"/>
          <w:sz w:val="24"/>
          <w:szCs w:val="24"/>
        </w:rPr>
        <w:t xml:space="preserve">Já o marco final, no ano de 1997 diz respeito ao fato da década de 1990, ter sido o período em que houve </w:t>
      </w:r>
      <w:r w:rsidRPr="008B27C5">
        <w:rPr>
          <w:rFonts w:ascii="Times New Roman" w:hAnsi="Times New Roman" w:cs="Times New Roman"/>
          <w:i/>
          <w:sz w:val="24"/>
          <w:szCs w:val="24"/>
        </w:rPr>
        <w:t xml:space="preserve">boom </w:t>
      </w:r>
      <w:r w:rsidRPr="008B27C5">
        <w:rPr>
          <w:rFonts w:ascii="Times New Roman" w:hAnsi="Times New Roman" w:cs="Times New Roman"/>
          <w:sz w:val="24"/>
          <w:szCs w:val="24"/>
        </w:rPr>
        <w:t>do movimento neopentecostal no campo religioso brasileiro, que por sua vez alcançou as terras do Recôncavo Sul baiano, e influenciou na religiosidade vivenciada nesse espaço.</w:t>
      </w:r>
      <w:r w:rsidR="00FA3E48" w:rsidRPr="008B27C5">
        <w:rPr>
          <w:rFonts w:ascii="Times New Roman" w:hAnsi="Times New Roman" w:cs="Times New Roman"/>
          <w:sz w:val="24"/>
          <w:szCs w:val="24"/>
        </w:rPr>
        <w:t xml:space="preserve"> Durante as entrevistas orais concedidas pela filha da médium</w:t>
      </w:r>
      <w:r w:rsidR="00CF761D" w:rsidRPr="008B27C5">
        <w:rPr>
          <w:rFonts w:ascii="Times New Roman" w:hAnsi="Times New Roman" w:cs="Times New Roman"/>
          <w:sz w:val="24"/>
          <w:szCs w:val="24"/>
        </w:rPr>
        <w:t>, d</w:t>
      </w:r>
      <w:r w:rsidR="00FA3E48" w:rsidRPr="008B27C5">
        <w:rPr>
          <w:rFonts w:ascii="Times New Roman" w:hAnsi="Times New Roman" w:cs="Times New Roman"/>
          <w:sz w:val="24"/>
          <w:szCs w:val="24"/>
        </w:rPr>
        <w:t xml:space="preserve">ona Benedita, a mesma deixa transparecer </w:t>
      </w:r>
      <w:r w:rsidR="00CF761D" w:rsidRPr="008B27C5">
        <w:rPr>
          <w:rFonts w:ascii="Times New Roman" w:hAnsi="Times New Roman" w:cs="Times New Roman"/>
          <w:sz w:val="24"/>
          <w:szCs w:val="24"/>
        </w:rPr>
        <w:t>alguns das discordâncias e possíveis embates gerados por protestantes mediante atividades desenvolvida por Carmelita.</w:t>
      </w:r>
      <w:r w:rsidRPr="008B27C5">
        <w:rPr>
          <w:rFonts w:ascii="Times New Roman" w:hAnsi="Times New Roman" w:cs="Times New Roman"/>
          <w:sz w:val="24"/>
          <w:szCs w:val="24"/>
        </w:rPr>
        <w:t xml:space="preserve"> Diante disso levantamos a hipótese, que em certa medida, o crescimento do proselitismo neopentecostal pode ter influenciado na percepção social dos sujeitos </w:t>
      </w:r>
      <w:proofErr w:type="spellStart"/>
      <w:r w:rsidRPr="008B27C5">
        <w:rPr>
          <w:rFonts w:ascii="Times New Roman" w:hAnsi="Times New Roman" w:cs="Times New Roman"/>
          <w:sz w:val="24"/>
          <w:szCs w:val="24"/>
        </w:rPr>
        <w:t>mangabeirese</w:t>
      </w:r>
      <w:proofErr w:type="spellEnd"/>
      <w:r w:rsidRPr="008B27C5">
        <w:rPr>
          <w:rFonts w:ascii="Times New Roman" w:hAnsi="Times New Roman" w:cs="Times New Roman"/>
          <w:sz w:val="24"/>
          <w:szCs w:val="24"/>
        </w:rPr>
        <w:t xml:space="preserve"> sobre a figura da Médium Carmelita e as atividades exercida por ela. Além disso, verificamos que o primeiro centro médico da cidade de Governador Mangabeira foi construído no ano de 1987</w:t>
      </w:r>
      <w:r w:rsidRPr="008B27C5">
        <w:rPr>
          <w:rStyle w:val="Refdenotaderodap"/>
          <w:rFonts w:ascii="Times New Roman" w:hAnsi="Times New Roman" w:cs="Times New Roman"/>
          <w:sz w:val="24"/>
          <w:szCs w:val="24"/>
        </w:rPr>
        <w:footnoteReference w:id="2"/>
      </w:r>
      <w:r w:rsidRPr="008B27C5">
        <w:rPr>
          <w:rFonts w:ascii="Times New Roman" w:hAnsi="Times New Roman" w:cs="Times New Roman"/>
          <w:sz w:val="24"/>
          <w:szCs w:val="24"/>
        </w:rPr>
        <w:t xml:space="preserve">, sendo assim, tendo o marco inicial em 1970 e o final em 1997 nos possibilitará perceber em quais medidas a presença de um centro médico na cidade influenciou ou não nas atividade realizada pela Médium Carmelita. </w:t>
      </w:r>
    </w:p>
    <w:p w:rsidR="005819D6" w:rsidRPr="008B27C5" w:rsidRDefault="00AF5B9A" w:rsidP="008B27C5">
      <w:pPr>
        <w:rPr>
          <w:rFonts w:ascii="Times New Roman" w:hAnsi="Times New Roman" w:cs="Times New Roman"/>
          <w:sz w:val="24"/>
          <w:szCs w:val="24"/>
        </w:rPr>
      </w:pPr>
      <w:r w:rsidRPr="008B27C5">
        <w:rPr>
          <w:rFonts w:ascii="Times New Roman" w:hAnsi="Times New Roman" w:cs="Times New Roman"/>
          <w:sz w:val="24"/>
          <w:szCs w:val="24"/>
        </w:rPr>
        <w:t xml:space="preserve">Ao me propor a pensar dois grupos religiosos distintos, não posso perder de vista que as diferenças sociais, religiosas, educacional e de formação cultural, influenciaram nos tipos de ações e intervenções sociais realizada por cada </w:t>
      </w:r>
      <w:r w:rsidR="005819D6" w:rsidRPr="008B27C5">
        <w:rPr>
          <w:rFonts w:ascii="Times New Roman" w:hAnsi="Times New Roman" w:cs="Times New Roman"/>
          <w:sz w:val="24"/>
          <w:szCs w:val="24"/>
        </w:rPr>
        <w:t xml:space="preserve">um desses grupos de mulheres.  Apesar da dificuldade de traçar o perfil social das primeiras Irmãs das Santa Cruz que se estabeleceram em Governador Mangabeira, isto é, Ir. </w:t>
      </w:r>
      <w:proofErr w:type="spellStart"/>
      <w:r w:rsidR="005819D6" w:rsidRPr="008B27C5">
        <w:rPr>
          <w:rFonts w:ascii="Times New Roman" w:hAnsi="Times New Roman" w:cs="Times New Roman"/>
          <w:sz w:val="24"/>
          <w:szCs w:val="24"/>
        </w:rPr>
        <w:t>Adelia</w:t>
      </w:r>
      <w:proofErr w:type="spellEnd"/>
      <w:r w:rsidR="005819D6" w:rsidRPr="008B27C5">
        <w:rPr>
          <w:rFonts w:ascii="Times New Roman" w:hAnsi="Times New Roman" w:cs="Times New Roman"/>
          <w:sz w:val="24"/>
          <w:szCs w:val="24"/>
        </w:rPr>
        <w:t xml:space="preserve"> </w:t>
      </w:r>
      <w:proofErr w:type="spellStart"/>
      <w:r w:rsidR="005819D6" w:rsidRPr="008B27C5">
        <w:rPr>
          <w:rFonts w:ascii="Times New Roman" w:hAnsi="Times New Roman" w:cs="Times New Roman"/>
          <w:sz w:val="24"/>
          <w:szCs w:val="24"/>
        </w:rPr>
        <w:t>Seen</w:t>
      </w:r>
      <w:proofErr w:type="spellEnd"/>
      <w:r w:rsidR="005819D6" w:rsidRPr="008B27C5">
        <w:rPr>
          <w:rFonts w:ascii="Times New Roman" w:hAnsi="Times New Roman" w:cs="Times New Roman"/>
          <w:sz w:val="24"/>
          <w:szCs w:val="24"/>
        </w:rPr>
        <w:t xml:space="preserve">, Ir. Marta </w:t>
      </w:r>
      <w:proofErr w:type="spellStart"/>
      <w:r w:rsidR="005819D6" w:rsidRPr="008B27C5">
        <w:rPr>
          <w:rFonts w:ascii="Times New Roman" w:hAnsi="Times New Roman" w:cs="Times New Roman"/>
          <w:sz w:val="24"/>
          <w:szCs w:val="24"/>
        </w:rPr>
        <w:lastRenderedPageBreak/>
        <w:t>Schimit</w:t>
      </w:r>
      <w:proofErr w:type="spellEnd"/>
      <w:r w:rsidR="005819D6" w:rsidRPr="008B27C5">
        <w:rPr>
          <w:rFonts w:ascii="Times New Roman" w:hAnsi="Times New Roman" w:cs="Times New Roman"/>
          <w:sz w:val="24"/>
          <w:szCs w:val="24"/>
        </w:rPr>
        <w:t xml:space="preserve"> e a Ir. Serafina </w:t>
      </w:r>
      <w:proofErr w:type="spellStart"/>
      <w:r w:rsidR="005819D6" w:rsidRPr="008B27C5">
        <w:rPr>
          <w:rFonts w:ascii="Times New Roman" w:hAnsi="Times New Roman" w:cs="Times New Roman"/>
          <w:sz w:val="24"/>
          <w:szCs w:val="24"/>
        </w:rPr>
        <w:t>Marchhart</w:t>
      </w:r>
      <w:proofErr w:type="spellEnd"/>
      <w:r w:rsidR="005819D6" w:rsidRPr="008B27C5">
        <w:rPr>
          <w:rFonts w:ascii="Times New Roman" w:hAnsi="Times New Roman" w:cs="Times New Roman"/>
          <w:sz w:val="24"/>
          <w:szCs w:val="24"/>
        </w:rPr>
        <w:t xml:space="preserve">, </w:t>
      </w:r>
      <w:r w:rsidRPr="008B27C5">
        <w:rPr>
          <w:rFonts w:ascii="Times New Roman" w:hAnsi="Times New Roman" w:cs="Times New Roman"/>
          <w:sz w:val="24"/>
          <w:szCs w:val="24"/>
        </w:rPr>
        <w:t xml:space="preserve">é necessário marcar que estas eram mulheres católicas, consagradas ao sacramento da ordem, e que portanto tinham uma relação institucional e de obediência muito mais próxima da Igreja </w:t>
      </w:r>
      <w:r w:rsidR="00CF761D" w:rsidRPr="008B27C5">
        <w:rPr>
          <w:rFonts w:ascii="Times New Roman" w:hAnsi="Times New Roman" w:cs="Times New Roman"/>
          <w:sz w:val="24"/>
          <w:szCs w:val="24"/>
        </w:rPr>
        <w:t xml:space="preserve">Católica </w:t>
      </w:r>
      <w:r w:rsidRPr="008B27C5">
        <w:rPr>
          <w:rFonts w:ascii="Times New Roman" w:hAnsi="Times New Roman" w:cs="Times New Roman"/>
          <w:sz w:val="24"/>
          <w:szCs w:val="24"/>
        </w:rPr>
        <w:t xml:space="preserve">que a maioria dos membros leigos, </w:t>
      </w:r>
      <w:r w:rsidR="005819D6" w:rsidRPr="008B27C5">
        <w:rPr>
          <w:rFonts w:ascii="Times New Roman" w:hAnsi="Times New Roman" w:cs="Times New Roman"/>
          <w:sz w:val="24"/>
          <w:szCs w:val="24"/>
        </w:rPr>
        <w:t xml:space="preserve">ambas eram mulheres </w:t>
      </w:r>
      <w:r w:rsidRPr="008B27C5">
        <w:rPr>
          <w:rFonts w:ascii="Times New Roman" w:hAnsi="Times New Roman" w:cs="Times New Roman"/>
          <w:sz w:val="24"/>
          <w:szCs w:val="24"/>
        </w:rPr>
        <w:t>brancas vindas da Europa, principalmente de países como Suíça e Itália</w:t>
      </w:r>
      <w:r w:rsidR="005819D6" w:rsidRPr="008B27C5">
        <w:rPr>
          <w:rFonts w:ascii="Times New Roman" w:hAnsi="Times New Roman" w:cs="Times New Roman"/>
          <w:sz w:val="24"/>
          <w:szCs w:val="24"/>
        </w:rPr>
        <w:t>, de acordo com o livro de tombo paroquial, estas eram responsáveis pelos serviços sociais e pela catequese paroquial</w:t>
      </w:r>
      <w:r w:rsidR="005819D6" w:rsidRPr="008B27C5">
        <w:rPr>
          <w:rStyle w:val="Refdenotaderodap"/>
          <w:rFonts w:ascii="Times New Roman" w:hAnsi="Times New Roman" w:cs="Times New Roman"/>
          <w:sz w:val="24"/>
          <w:szCs w:val="24"/>
        </w:rPr>
        <w:footnoteReference w:id="3"/>
      </w:r>
      <w:r w:rsidR="005819D6" w:rsidRPr="008B27C5">
        <w:rPr>
          <w:rFonts w:ascii="Times New Roman" w:hAnsi="Times New Roman" w:cs="Times New Roman"/>
          <w:sz w:val="24"/>
          <w:szCs w:val="24"/>
        </w:rPr>
        <w:t xml:space="preserve">.  </w:t>
      </w:r>
    </w:p>
    <w:p w:rsidR="005819D6" w:rsidRPr="008B27C5" w:rsidRDefault="005819D6" w:rsidP="008B27C5">
      <w:pPr>
        <w:rPr>
          <w:rFonts w:ascii="Times New Roman" w:hAnsi="Times New Roman" w:cs="Times New Roman"/>
          <w:sz w:val="24"/>
          <w:szCs w:val="24"/>
        </w:rPr>
      </w:pPr>
      <w:r w:rsidRPr="008B27C5">
        <w:rPr>
          <w:rFonts w:ascii="Times New Roman" w:hAnsi="Times New Roman" w:cs="Times New Roman"/>
          <w:sz w:val="24"/>
          <w:szCs w:val="24"/>
        </w:rPr>
        <w:t xml:space="preserve">As Irmãs da Santa Cruz foram enviadas para Governador Mangabeira, uma cidade do interior da Bahia, que apresentava uma realidade social distinta da qual estavam acostumadas, o que aparentemente suscitou nessa mulheres o desejo pela realização de atividades que contemplasse, além dos anseios religiosos, o perpassavam o âmbito social. Logo após se estabelecerem na cidade, passaram a observar as condições de vida dos moradores e a partir das observações, criaram e colocaram em prática uma série de projetos que tinham por objetivo melhorar a  vida dos homens e mulheres </w:t>
      </w:r>
      <w:proofErr w:type="spellStart"/>
      <w:r w:rsidRPr="008B27C5">
        <w:rPr>
          <w:rFonts w:ascii="Times New Roman" w:hAnsi="Times New Roman" w:cs="Times New Roman"/>
          <w:sz w:val="24"/>
          <w:szCs w:val="24"/>
        </w:rPr>
        <w:t>mangabeirenses</w:t>
      </w:r>
      <w:proofErr w:type="spellEnd"/>
      <w:r w:rsidRPr="008B27C5">
        <w:rPr>
          <w:rStyle w:val="Refdenotaderodap"/>
          <w:rFonts w:ascii="Times New Roman" w:hAnsi="Times New Roman" w:cs="Times New Roman"/>
          <w:sz w:val="24"/>
          <w:szCs w:val="24"/>
        </w:rPr>
        <w:footnoteReference w:id="4"/>
      </w:r>
      <w:r w:rsidRPr="008B27C5">
        <w:rPr>
          <w:rFonts w:ascii="Times New Roman" w:hAnsi="Times New Roman" w:cs="Times New Roman"/>
          <w:sz w:val="24"/>
          <w:szCs w:val="24"/>
        </w:rPr>
        <w:t xml:space="preserve">. </w:t>
      </w:r>
    </w:p>
    <w:p w:rsidR="005819D6" w:rsidRPr="008B27C5" w:rsidRDefault="005819D6"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As Irmãs de Caridade da Santa Cruz, criaram creches, realizaram cursos de alfabetização, cursos profissionalizante de pedreiro, criaram oficinas e cursos de artesanato, objetivando contribuir com a complementação da renda familiar, pensando na salubridade das famílias auxiliou na fabricação de colchões e preocupadas com as condições de vida das trabalhadoras </w:t>
      </w:r>
      <w:proofErr w:type="spellStart"/>
      <w:r w:rsidRPr="008B27C5">
        <w:rPr>
          <w:rFonts w:ascii="Times New Roman" w:hAnsi="Times New Roman" w:cs="Times New Roman"/>
          <w:sz w:val="24"/>
          <w:szCs w:val="24"/>
        </w:rPr>
        <w:t>fumageiras</w:t>
      </w:r>
      <w:proofErr w:type="spellEnd"/>
      <w:r w:rsidRPr="008B27C5">
        <w:rPr>
          <w:rFonts w:ascii="Times New Roman" w:hAnsi="Times New Roman" w:cs="Times New Roman"/>
          <w:sz w:val="24"/>
          <w:szCs w:val="24"/>
        </w:rPr>
        <w:t xml:space="preserve"> nas fabricas extremamente insalubres</w:t>
      </w:r>
      <w:r w:rsidRPr="008B27C5">
        <w:rPr>
          <w:rStyle w:val="Refdenotaderodap"/>
          <w:rFonts w:ascii="Times New Roman" w:hAnsi="Times New Roman" w:cs="Times New Roman"/>
          <w:sz w:val="24"/>
          <w:szCs w:val="24"/>
        </w:rPr>
        <w:footnoteReference w:id="5"/>
      </w:r>
      <w:r w:rsidRPr="008B27C5">
        <w:rPr>
          <w:rFonts w:ascii="Times New Roman" w:hAnsi="Times New Roman" w:cs="Times New Roman"/>
          <w:sz w:val="24"/>
          <w:szCs w:val="24"/>
        </w:rPr>
        <w:t>, fundaram uma cooperativa que contava apenas com trabalhadoras</w:t>
      </w:r>
      <w:r w:rsidRPr="008B27C5">
        <w:rPr>
          <w:rStyle w:val="Refdenotaderodap"/>
          <w:rFonts w:ascii="Times New Roman" w:hAnsi="Times New Roman" w:cs="Times New Roman"/>
          <w:sz w:val="24"/>
          <w:szCs w:val="24"/>
        </w:rPr>
        <w:footnoteReference w:id="6"/>
      </w:r>
      <w:r w:rsidRPr="008B27C5">
        <w:rPr>
          <w:rFonts w:ascii="Times New Roman" w:hAnsi="Times New Roman" w:cs="Times New Roman"/>
          <w:sz w:val="24"/>
          <w:szCs w:val="24"/>
        </w:rPr>
        <w:t>. Essas, dentre tantas outras ações realizadas pelas Irmãs de Caridade da Santa cruz, eram, em sua maioria, conduzidas por mulheres e direcionada para mulheres. Vale ressaltar que as mulheres que auxiliavam as Irmãs</w:t>
      </w:r>
      <w:r w:rsidRPr="008B27C5">
        <w:rPr>
          <w:rStyle w:val="Refdenotaderodap"/>
          <w:rFonts w:ascii="Times New Roman" w:hAnsi="Times New Roman" w:cs="Times New Roman"/>
          <w:sz w:val="24"/>
          <w:szCs w:val="24"/>
        </w:rPr>
        <w:footnoteReference w:id="7"/>
      </w:r>
      <w:r w:rsidRPr="008B27C5">
        <w:rPr>
          <w:rFonts w:ascii="Times New Roman" w:hAnsi="Times New Roman" w:cs="Times New Roman"/>
          <w:sz w:val="24"/>
          <w:szCs w:val="24"/>
        </w:rPr>
        <w:t xml:space="preserve"> na realização de suas atividades e cursos, eram em sua maioria, mulheres letradas que tiveram acesso a uma educação formal, tais como professoras e enfermeiras, por exemplo, já as mulheres as quais eram direcionadas essas ações, eram em grande medida, mulheres negras e trabalhadoras do campo na produção agrícola, nas fabricas de fumo da cidade ou das cidades circunvizinhas. </w:t>
      </w:r>
    </w:p>
    <w:p w:rsidR="001C7FBA" w:rsidRPr="008B27C5" w:rsidRDefault="001C7FBA" w:rsidP="008B27C5">
      <w:pPr>
        <w:ind w:firstLine="708"/>
        <w:rPr>
          <w:rFonts w:ascii="Times New Roman" w:hAnsi="Times New Roman" w:cs="Times New Roman"/>
          <w:sz w:val="24"/>
          <w:szCs w:val="24"/>
        </w:rPr>
      </w:pPr>
      <w:r w:rsidRPr="008B27C5">
        <w:rPr>
          <w:rFonts w:ascii="Times New Roman" w:hAnsi="Times New Roman" w:cs="Times New Roman"/>
          <w:sz w:val="24"/>
          <w:szCs w:val="24"/>
        </w:rPr>
        <w:lastRenderedPageBreak/>
        <w:t>Conforme o site das Irmãs de Caridade da Santa Cruz, essa congregação foi fundada no século XIX na Suíça, pelo frei Teodósio e a Ir. Madre Maria Teresa Scherer, que depois da morte do frei assumiu o comado da ordem</w:t>
      </w:r>
      <w:r w:rsidRPr="008B27C5">
        <w:rPr>
          <w:rStyle w:val="Refdenotaderodap"/>
          <w:rFonts w:ascii="Times New Roman" w:hAnsi="Times New Roman" w:cs="Times New Roman"/>
          <w:sz w:val="24"/>
          <w:szCs w:val="24"/>
        </w:rPr>
        <w:footnoteReference w:id="8"/>
      </w:r>
      <w:r w:rsidRPr="008B27C5">
        <w:rPr>
          <w:rFonts w:ascii="Times New Roman" w:hAnsi="Times New Roman" w:cs="Times New Roman"/>
          <w:sz w:val="24"/>
          <w:szCs w:val="24"/>
        </w:rPr>
        <w:t>. É importante ressaltar que desde a fundação essa congregação tem uma estrita relação com os pobres e os menos favorecidos, as preocupações não giravam apenas em torno do espiritual, isto é, havia uma relação estrita com a filantropia. De acordo com a Irmã Ivete Gomes, o Frei Teodósio estava bastante incomodado com a vida de miséria que os sujeitos levavam na Europa e por isso resolveu fundar uma congregação que tinha por objetivo ajudar a amenizar esses problemas, logo após a morte do frei a Ir. Madre Maria Teresa deu prosseguimento a seu trabalho seguindo a mesma linha de pensamento</w:t>
      </w:r>
      <w:r w:rsidRPr="008B27C5">
        <w:rPr>
          <w:rStyle w:val="Refdenotaderodap"/>
          <w:rFonts w:ascii="Times New Roman" w:hAnsi="Times New Roman" w:cs="Times New Roman"/>
          <w:sz w:val="24"/>
          <w:szCs w:val="24"/>
        </w:rPr>
        <w:footnoteReference w:id="9"/>
      </w:r>
      <w:r w:rsidRPr="008B27C5">
        <w:rPr>
          <w:rFonts w:ascii="Times New Roman" w:hAnsi="Times New Roman" w:cs="Times New Roman"/>
          <w:sz w:val="24"/>
          <w:szCs w:val="24"/>
        </w:rPr>
        <w:t xml:space="preserve">. </w:t>
      </w:r>
    </w:p>
    <w:p w:rsidR="001C7FBA" w:rsidRPr="008B27C5" w:rsidRDefault="001C7FBA"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Aqui no Brasil a Congregação chegou no ano de 1966, período em que a Igreja Católica direcionou um olhar especial para a América latina, foi também a partir da década de 1968 com a conferência de Medellín e logo após em Puebla em 1979, que a Igreja fez a tão famosa “escolha preferencial pelos pobres”, escolha esta que deu um outro rumo para o catolicismo latino americano. </w:t>
      </w:r>
    </w:p>
    <w:p w:rsidR="001C7FBA" w:rsidRPr="008B27C5" w:rsidRDefault="001C7FBA"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A partir do direcionamento da Teologia da Libertação, o catolicismo brasileiro passa a se preocupar com as condições de vida dos homens e mulheres, sua situação de pobreza e miséria. Segundo Leonardo Boff, o que interessa a Teologia da Libertação: </w:t>
      </w: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spacing w:line="240" w:lineRule="auto"/>
        <w:ind w:left="2268" w:firstLine="0"/>
        <w:rPr>
          <w:rFonts w:ascii="Times New Roman" w:hAnsi="Times New Roman" w:cs="Times New Roman"/>
          <w:sz w:val="20"/>
          <w:szCs w:val="20"/>
          <w:shd w:val="clear" w:color="auto" w:fill="FFFFFF"/>
        </w:rPr>
      </w:pPr>
      <w:r w:rsidRPr="008B27C5">
        <w:rPr>
          <w:rFonts w:ascii="Times New Roman" w:hAnsi="Times New Roman" w:cs="Times New Roman"/>
          <w:sz w:val="20"/>
          <w:szCs w:val="20"/>
          <w:shd w:val="clear" w:color="auto" w:fill="FFFFFF"/>
        </w:rPr>
        <w:t>É o pobre concreto, suas opressões, a degradação de suas vidas e os padecimentos sem conta que sofre. Sem o pobre e o oprimido não há Teologia da Libertação. Toda opressão clama por uma libertação. Por isso, onde há opressão concreta e real que toca a pele e faz sofrer o corpo e o espírito ai tem sentido lutar pela libertação.</w:t>
      </w:r>
      <w:r w:rsidRPr="008B27C5">
        <w:rPr>
          <w:rStyle w:val="Refdenotaderodap"/>
          <w:rFonts w:ascii="Times New Roman" w:hAnsi="Times New Roman" w:cs="Times New Roman"/>
          <w:sz w:val="20"/>
          <w:szCs w:val="20"/>
          <w:shd w:val="clear" w:color="auto" w:fill="FFFFFF"/>
        </w:rPr>
        <w:footnoteReference w:id="10"/>
      </w:r>
    </w:p>
    <w:p w:rsidR="001C7FBA" w:rsidRPr="008B27C5" w:rsidRDefault="001C7FBA" w:rsidP="008B27C5">
      <w:pPr>
        <w:ind w:firstLine="0"/>
        <w:rPr>
          <w:rFonts w:ascii="Times New Roman" w:hAnsi="Times New Roman" w:cs="Times New Roman"/>
          <w:sz w:val="24"/>
          <w:szCs w:val="24"/>
          <w:shd w:val="clear" w:color="auto" w:fill="FFFFFF"/>
        </w:rPr>
      </w:pPr>
    </w:p>
    <w:p w:rsidR="001C7FBA" w:rsidRPr="008B27C5" w:rsidRDefault="001C7FBA" w:rsidP="008B27C5">
      <w:pPr>
        <w:rPr>
          <w:rFonts w:ascii="Times New Roman" w:hAnsi="Times New Roman" w:cs="Times New Roman"/>
          <w:sz w:val="24"/>
          <w:szCs w:val="24"/>
          <w:shd w:val="clear" w:color="auto" w:fill="FFFFFF"/>
        </w:rPr>
      </w:pPr>
      <w:r w:rsidRPr="008B27C5">
        <w:rPr>
          <w:rFonts w:ascii="Times New Roman" w:hAnsi="Times New Roman" w:cs="Times New Roman"/>
          <w:sz w:val="24"/>
          <w:szCs w:val="24"/>
          <w:shd w:val="clear" w:color="auto" w:fill="FFFFFF"/>
        </w:rPr>
        <w:t xml:space="preserve">Como demostra Leonardo Boff, a Teologia da Libertação se interessa principalmente pela condição de vida, de opressão e sofrimento dos sujeitos em situação de miséria, em contato com essa teologia a congregação das Irmãs de Caridade da Santa Cruz acabaram sendo influenciadas por estas e se firmam no Brasil e logo após, na década de 1970, na cidade de Governador Mangabeira, realizando uma série de ações sociais que objetivam, principalmente, mudar a realidade de vida dos menos favorecidos. </w:t>
      </w:r>
    </w:p>
    <w:p w:rsidR="004A77D4" w:rsidRPr="008B27C5" w:rsidRDefault="004A77D4" w:rsidP="008B27C5">
      <w:pPr>
        <w:rPr>
          <w:rFonts w:ascii="Times New Roman" w:hAnsi="Times New Roman" w:cs="Times New Roman"/>
          <w:sz w:val="24"/>
          <w:szCs w:val="24"/>
          <w:shd w:val="clear" w:color="auto" w:fill="FFFFFF"/>
        </w:rPr>
      </w:pPr>
      <w:r w:rsidRPr="008B27C5">
        <w:rPr>
          <w:rFonts w:ascii="Times New Roman" w:hAnsi="Times New Roman" w:cs="Times New Roman"/>
          <w:sz w:val="24"/>
          <w:szCs w:val="24"/>
        </w:rPr>
        <w:lastRenderedPageBreak/>
        <w:t>Em contra partida a líder e Médium Carmelita era uma mulher negra, nascida e criada na região do Recôncavo Sul da Bahia e que passou a maior parte da sua vida na comunidade rural de Queimadas, pertencente ao município de Governador Mangabeira. A Médium Carmelita era trabalhadora rural, mãe de seis filhos e viveu familiarizada com as misérias e as necessidades econômica e sociais daqueles com quem convivia</w:t>
      </w:r>
      <w:r w:rsidR="001C7FBA" w:rsidRPr="008B27C5">
        <w:rPr>
          <w:rFonts w:ascii="Times New Roman" w:hAnsi="Times New Roman" w:cs="Times New Roman"/>
          <w:sz w:val="24"/>
          <w:szCs w:val="24"/>
          <w:shd w:val="clear" w:color="auto" w:fill="FFFFFF"/>
        </w:rPr>
        <w:t>,</w:t>
      </w:r>
      <w:r w:rsidRPr="008B27C5">
        <w:rPr>
          <w:rFonts w:ascii="Times New Roman" w:hAnsi="Times New Roman" w:cs="Times New Roman"/>
          <w:sz w:val="24"/>
          <w:szCs w:val="24"/>
          <w:shd w:val="clear" w:color="auto" w:fill="FFFFFF"/>
        </w:rPr>
        <w:t xml:space="preserve"> a mesma</w:t>
      </w:r>
      <w:r w:rsidR="001C7FBA" w:rsidRPr="008B27C5">
        <w:rPr>
          <w:rFonts w:ascii="Times New Roman" w:hAnsi="Times New Roman" w:cs="Times New Roman"/>
          <w:sz w:val="24"/>
          <w:szCs w:val="24"/>
          <w:shd w:val="clear" w:color="auto" w:fill="FFFFFF"/>
        </w:rPr>
        <w:t xml:space="preserve"> aparece nesta pesquisa por apresentar um interesse especial pelo cuidado, não só espiritual, daqueles que </w:t>
      </w:r>
      <w:r w:rsidRPr="008B27C5">
        <w:rPr>
          <w:rFonts w:ascii="Times New Roman" w:hAnsi="Times New Roman" w:cs="Times New Roman"/>
          <w:sz w:val="24"/>
          <w:szCs w:val="24"/>
          <w:shd w:val="clear" w:color="auto" w:fill="FFFFFF"/>
        </w:rPr>
        <w:t xml:space="preserve">a </w:t>
      </w:r>
      <w:r w:rsidR="001C7FBA" w:rsidRPr="008B27C5">
        <w:rPr>
          <w:rFonts w:ascii="Times New Roman" w:hAnsi="Times New Roman" w:cs="Times New Roman"/>
          <w:sz w:val="24"/>
          <w:szCs w:val="24"/>
          <w:shd w:val="clear" w:color="auto" w:fill="FFFFFF"/>
        </w:rPr>
        <w:t>procurava</w:t>
      </w:r>
      <w:r w:rsidRPr="008B27C5">
        <w:rPr>
          <w:rFonts w:ascii="Times New Roman" w:hAnsi="Times New Roman" w:cs="Times New Roman"/>
          <w:sz w:val="24"/>
          <w:szCs w:val="24"/>
          <w:shd w:val="clear" w:color="auto" w:fill="FFFFFF"/>
        </w:rPr>
        <w:t>m</w:t>
      </w:r>
      <w:r w:rsidR="001C7FBA" w:rsidRPr="008B27C5">
        <w:rPr>
          <w:rFonts w:ascii="Times New Roman" w:hAnsi="Times New Roman" w:cs="Times New Roman"/>
          <w:sz w:val="24"/>
          <w:szCs w:val="24"/>
          <w:shd w:val="clear" w:color="auto" w:fill="FFFFFF"/>
        </w:rPr>
        <w:t>. Há de se mencionar, que de acordo com os relatos o</w:t>
      </w:r>
      <w:r w:rsidRPr="008B27C5">
        <w:rPr>
          <w:rFonts w:ascii="Times New Roman" w:hAnsi="Times New Roman" w:cs="Times New Roman"/>
          <w:sz w:val="24"/>
          <w:szCs w:val="24"/>
          <w:shd w:val="clear" w:color="auto" w:fill="FFFFFF"/>
        </w:rPr>
        <w:t>rais, a casa espiritual da Médium</w:t>
      </w:r>
      <w:r w:rsidR="001C7FBA" w:rsidRPr="008B27C5">
        <w:rPr>
          <w:rFonts w:ascii="Times New Roman" w:hAnsi="Times New Roman" w:cs="Times New Roman"/>
          <w:sz w:val="24"/>
          <w:szCs w:val="24"/>
          <w:shd w:val="clear" w:color="auto" w:fill="FFFFFF"/>
        </w:rPr>
        <w:t xml:space="preserve"> Carmelita não era entendida, nem como um terreiro de Candomblé ou propriamente um centro de Umbanda ou Espiritismo, além disso a própria líder se entendia enquanto Católica, de maneira que é possível observar que suas atividades envolvia uma grande interpenetração religiosa, o que por sua vez, nos impossibilita de classifica-la em apenas um viés religioso</w:t>
      </w:r>
      <w:r w:rsidR="001C7FBA" w:rsidRPr="008B27C5">
        <w:rPr>
          <w:rStyle w:val="Refdenotaderodap"/>
          <w:rFonts w:ascii="Times New Roman" w:hAnsi="Times New Roman" w:cs="Times New Roman"/>
          <w:sz w:val="24"/>
          <w:szCs w:val="24"/>
          <w:shd w:val="clear" w:color="auto" w:fill="FFFFFF"/>
        </w:rPr>
        <w:footnoteReference w:id="11"/>
      </w:r>
      <w:r w:rsidR="001C7FBA" w:rsidRPr="008B27C5">
        <w:rPr>
          <w:rFonts w:ascii="Times New Roman" w:hAnsi="Times New Roman" w:cs="Times New Roman"/>
          <w:sz w:val="24"/>
          <w:szCs w:val="24"/>
          <w:shd w:val="clear" w:color="auto" w:fill="FFFFFF"/>
        </w:rPr>
        <w:t xml:space="preserve">. </w:t>
      </w:r>
    </w:p>
    <w:p w:rsidR="001C7FBA" w:rsidRPr="008B27C5" w:rsidRDefault="001C7FBA" w:rsidP="008B27C5">
      <w:pPr>
        <w:rPr>
          <w:rFonts w:ascii="Times New Roman" w:hAnsi="Times New Roman" w:cs="Times New Roman"/>
          <w:sz w:val="24"/>
          <w:szCs w:val="24"/>
          <w:shd w:val="clear" w:color="auto" w:fill="FFFFFF"/>
        </w:rPr>
      </w:pPr>
      <w:r w:rsidRPr="008B27C5">
        <w:rPr>
          <w:rFonts w:ascii="Times New Roman" w:hAnsi="Times New Roman" w:cs="Times New Roman"/>
          <w:sz w:val="24"/>
          <w:szCs w:val="24"/>
          <w:shd w:val="clear" w:color="auto" w:fill="FFFFFF"/>
        </w:rPr>
        <w:t>A prática caritativa e as consultas sem custos que ofereciam soluções, principalmente para problemas de saúde, era uma característica muito forte desse espaço religioso conduzido pela líder Carmelita</w:t>
      </w:r>
      <w:r w:rsidRPr="008B27C5">
        <w:rPr>
          <w:rStyle w:val="Refdenotaderodap"/>
          <w:rFonts w:ascii="Times New Roman" w:hAnsi="Times New Roman" w:cs="Times New Roman"/>
          <w:sz w:val="24"/>
          <w:szCs w:val="24"/>
          <w:shd w:val="clear" w:color="auto" w:fill="FFFFFF"/>
        </w:rPr>
        <w:footnoteReference w:id="12"/>
      </w:r>
      <w:r w:rsidRPr="008B27C5">
        <w:rPr>
          <w:rFonts w:ascii="Times New Roman" w:hAnsi="Times New Roman" w:cs="Times New Roman"/>
          <w:sz w:val="24"/>
          <w:szCs w:val="24"/>
          <w:shd w:val="clear" w:color="auto" w:fill="FFFFFF"/>
        </w:rPr>
        <w:t>.  É importante salientar que as mulheres sempre ocuparam o lugar de certo destaque no interior das religiões de matrizes africanas conforme indica Siqueira:</w:t>
      </w:r>
    </w:p>
    <w:p w:rsidR="001C7FBA" w:rsidRPr="008B27C5" w:rsidRDefault="001C7FBA" w:rsidP="008B27C5">
      <w:pPr>
        <w:spacing w:line="240" w:lineRule="auto"/>
        <w:ind w:left="2268" w:firstLine="0"/>
        <w:rPr>
          <w:rFonts w:ascii="Times New Roman" w:hAnsi="Times New Roman" w:cs="Times New Roman"/>
          <w:sz w:val="20"/>
          <w:szCs w:val="20"/>
        </w:rPr>
      </w:pPr>
      <w:r w:rsidRPr="008B27C5">
        <w:rPr>
          <w:rFonts w:ascii="Times New Roman" w:hAnsi="Times New Roman" w:cs="Times New Roman"/>
          <w:sz w:val="20"/>
          <w:szCs w:val="20"/>
          <w:shd w:val="clear" w:color="auto" w:fill="FFFFFF"/>
        </w:rPr>
        <w:t xml:space="preserve"> </w:t>
      </w:r>
      <w:r w:rsidRPr="008B27C5">
        <w:rPr>
          <w:rFonts w:ascii="Times New Roman" w:hAnsi="Times New Roman" w:cs="Times New Roman"/>
          <w:sz w:val="20"/>
          <w:szCs w:val="20"/>
        </w:rPr>
        <w:t xml:space="preserve">No interior das comunidades afro-brasileiras existem presenças masculinas, reconhecidas nas funções de zeladores de orixás, pais de santo, babalaôs, </w:t>
      </w:r>
      <w:proofErr w:type="spellStart"/>
      <w:r w:rsidRPr="008B27C5">
        <w:rPr>
          <w:rFonts w:ascii="Times New Roman" w:hAnsi="Times New Roman" w:cs="Times New Roman"/>
          <w:sz w:val="20"/>
          <w:szCs w:val="20"/>
        </w:rPr>
        <w:t>egbomes</w:t>
      </w:r>
      <w:proofErr w:type="spellEnd"/>
      <w:r w:rsidRPr="008B27C5">
        <w:rPr>
          <w:rFonts w:ascii="Times New Roman" w:hAnsi="Times New Roman" w:cs="Times New Roman"/>
          <w:sz w:val="20"/>
          <w:szCs w:val="20"/>
        </w:rPr>
        <w:t xml:space="preserve"> de terreiro desempenhando papéis valiosíssimos, mas o que queremos ressaltar aqui é a especificidade do papel feminino nessa dinâmica de formação de pessoas, de estruturação de saberes que formam seres e imagens e pessoas. As mulheres reproduzem nos Terreiros sua condição feminina por natureza concebendo, procriando, amamentando, guardando segredo, transmitindo valores, contando história dos antepassados, construindo memórias de família, criando modelos de referência, reforçando símbolos.</w:t>
      </w:r>
      <w:r w:rsidRPr="008B27C5">
        <w:rPr>
          <w:rStyle w:val="Refdenotaderodap"/>
          <w:rFonts w:ascii="Times New Roman" w:hAnsi="Times New Roman" w:cs="Times New Roman"/>
          <w:sz w:val="20"/>
          <w:szCs w:val="20"/>
        </w:rPr>
        <w:footnoteReference w:id="13"/>
      </w:r>
    </w:p>
    <w:p w:rsidR="001C7FBA" w:rsidRPr="008B27C5" w:rsidRDefault="001C7FBA" w:rsidP="008B27C5">
      <w:pPr>
        <w:ind w:firstLine="0"/>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O papel da mulher nas religiões afro-brasileiras ainda é contornado de muitas especificidades, principalmente no que toca a transmissão do conhecimento e das tradições. No entanto, não podemos deixar de apontar que a relevância feminina dessas lideres religiosas ultrapassa o espaço do sagrado e em muitos momentos desemboca no âmbito social. No que se refere a líder Carmelita, mulher negra, nascida e criada nas terras </w:t>
      </w:r>
      <w:r w:rsidRPr="008B27C5">
        <w:rPr>
          <w:rFonts w:ascii="Times New Roman" w:hAnsi="Times New Roman" w:cs="Times New Roman"/>
          <w:sz w:val="24"/>
          <w:szCs w:val="24"/>
        </w:rPr>
        <w:lastRenderedPageBreak/>
        <w:t>da antiga Cabeças,</w:t>
      </w:r>
      <w:r w:rsidRPr="008B27C5">
        <w:rPr>
          <w:rStyle w:val="Refdenotaderodap"/>
          <w:rFonts w:ascii="Times New Roman" w:hAnsi="Times New Roman" w:cs="Times New Roman"/>
          <w:sz w:val="24"/>
          <w:szCs w:val="24"/>
        </w:rPr>
        <w:footnoteReference w:id="14"/>
      </w:r>
      <w:r w:rsidRPr="008B27C5">
        <w:rPr>
          <w:rFonts w:ascii="Times New Roman" w:hAnsi="Times New Roman" w:cs="Times New Roman"/>
          <w:sz w:val="24"/>
          <w:szCs w:val="24"/>
        </w:rPr>
        <w:t xml:space="preserve"> também é possível perceber o papel de destaque que ela ocupava na cidade de Governador Mangabeira e arredores. Segundo </w:t>
      </w:r>
      <w:proofErr w:type="spellStart"/>
      <w:r w:rsidRPr="008B27C5">
        <w:rPr>
          <w:rFonts w:ascii="Times New Roman" w:hAnsi="Times New Roman" w:cs="Times New Roman"/>
          <w:sz w:val="24"/>
          <w:szCs w:val="24"/>
        </w:rPr>
        <w:t>Alaize</w:t>
      </w:r>
      <w:proofErr w:type="spellEnd"/>
      <w:r w:rsidRPr="008B27C5">
        <w:rPr>
          <w:rFonts w:ascii="Times New Roman" w:hAnsi="Times New Roman" w:cs="Times New Roman"/>
          <w:sz w:val="24"/>
          <w:szCs w:val="24"/>
        </w:rPr>
        <w:t xml:space="preserve"> Conceição: </w:t>
      </w: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spacing w:line="240" w:lineRule="auto"/>
        <w:ind w:left="2410" w:firstLine="0"/>
        <w:rPr>
          <w:rFonts w:ascii="Times New Roman" w:hAnsi="Times New Roman" w:cs="Times New Roman"/>
          <w:sz w:val="20"/>
          <w:szCs w:val="20"/>
        </w:rPr>
      </w:pPr>
      <w:r w:rsidRPr="008B27C5">
        <w:rPr>
          <w:rFonts w:ascii="Times New Roman" w:hAnsi="Times New Roman" w:cs="Times New Roman"/>
          <w:sz w:val="20"/>
          <w:szCs w:val="20"/>
        </w:rPr>
        <w:t>Carmelita dos Santos desempenhou importante papel na comunidade de Queimadas e toda a região adjacente no Recôncavo, caracterizada, por muitos, como grande líder espiritual que durante décadas resguardou e zelou a integridade física e espiritual de indivíduos num período no qual a medicina institucionalizada caminhava em busca de sua consolidação</w:t>
      </w:r>
      <w:r w:rsidRPr="008B27C5">
        <w:rPr>
          <w:rStyle w:val="Refdenotaderodap"/>
          <w:rFonts w:ascii="Times New Roman" w:hAnsi="Times New Roman" w:cs="Times New Roman"/>
          <w:sz w:val="20"/>
          <w:szCs w:val="20"/>
        </w:rPr>
        <w:footnoteReference w:id="15"/>
      </w:r>
      <w:r w:rsidRPr="008B27C5">
        <w:rPr>
          <w:rFonts w:ascii="Times New Roman" w:hAnsi="Times New Roman" w:cs="Times New Roman"/>
          <w:sz w:val="20"/>
          <w:szCs w:val="20"/>
        </w:rPr>
        <w:t>.</w:t>
      </w:r>
    </w:p>
    <w:p w:rsidR="001C7FBA" w:rsidRPr="008B27C5" w:rsidRDefault="001C7FBA" w:rsidP="008B27C5">
      <w:pPr>
        <w:spacing w:line="240" w:lineRule="auto"/>
        <w:ind w:left="2410" w:firstLine="0"/>
        <w:rPr>
          <w:rFonts w:ascii="Times New Roman" w:hAnsi="Times New Roman" w:cs="Times New Roman"/>
          <w:sz w:val="20"/>
          <w:szCs w:val="20"/>
        </w:rPr>
      </w:pPr>
    </w:p>
    <w:p w:rsidR="001C7FBA" w:rsidRPr="008B27C5" w:rsidRDefault="001C7FBA" w:rsidP="008B27C5">
      <w:pPr>
        <w:rPr>
          <w:rFonts w:ascii="Times New Roman" w:hAnsi="Times New Roman" w:cs="Times New Roman"/>
          <w:sz w:val="24"/>
          <w:szCs w:val="24"/>
        </w:rPr>
      </w:pPr>
    </w:p>
    <w:p w:rsidR="001C7FBA" w:rsidRPr="008B27C5" w:rsidRDefault="001C7FBA" w:rsidP="008B27C5">
      <w:pPr>
        <w:ind w:firstLine="0"/>
        <w:rPr>
          <w:rFonts w:ascii="Times New Roman" w:hAnsi="Times New Roman" w:cs="Times New Roman"/>
          <w:sz w:val="24"/>
          <w:szCs w:val="24"/>
        </w:rPr>
      </w:pPr>
      <w:r w:rsidRPr="008B27C5">
        <w:rPr>
          <w:rFonts w:ascii="Times New Roman" w:hAnsi="Times New Roman" w:cs="Times New Roman"/>
          <w:sz w:val="24"/>
          <w:szCs w:val="24"/>
        </w:rPr>
        <w:tab/>
        <w:t xml:space="preserve">Como demonstra </w:t>
      </w:r>
      <w:proofErr w:type="spellStart"/>
      <w:r w:rsidRPr="008B27C5">
        <w:rPr>
          <w:rFonts w:ascii="Times New Roman" w:hAnsi="Times New Roman" w:cs="Times New Roman"/>
          <w:sz w:val="24"/>
          <w:szCs w:val="24"/>
        </w:rPr>
        <w:t>Alaize</w:t>
      </w:r>
      <w:proofErr w:type="spellEnd"/>
      <w:r w:rsidRPr="008B27C5">
        <w:rPr>
          <w:rFonts w:ascii="Times New Roman" w:hAnsi="Times New Roman" w:cs="Times New Roman"/>
          <w:sz w:val="24"/>
          <w:szCs w:val="24"/>
        </w:rPr>
        <w:t xml:space="preserve"> Conceição, Carmelita se destacava como uma líder religiosa e se transformou em uma mulher influente em sua região por demonstrar um cuidado </w:t>
      </w:r>
      <w:proofErr w:type="gramStart"/>
      <w:r w:rsidRPr="008B27C5">
        <w:rPr>
          <w:rFonts w:ascii="Times New Roman" w:hAnsi="Times New Roman" w:cs="Times New Roman"/>
          <w:sz w:val="24"/>
          <w:szCs w:val="24"/>
        </w:rPr>
        <w:t>com  a</w:t>
      </w:r>
      <w:proofErr w:type="gramEnd"/>
      <w:r w:rsidRPr="008B27C5">
        <w:rPr>
          <w:rFonts w:ascii="Times New Roman" w:hAnsi="Times New Roman" w:cs="Times New Roman"/>
          <w:sz w:val="24"/>
          <w:szCs w:val="24"/>
        </w:rPr>
        <w:t xml:space="preserve"> saúde daqueles sujeitos que eram próximos, e que não tinham acesso a uma medicina institucionalizada.  De acordo com </w:t>
      </w:r>
      <w:proofErr w:type="spellStart"/>
      <w:r w:rsidRPr="008B27C5">
        <w:rPr>
          <w:rFonts w:ascii="Times New Roman" w:hAnsi="Times New Roman" w:cs="Times New Roman"/>
          <w:sz w:val="24"/>
          <w:szCs w:val="24"/>
        </w:rPr>
        <w:t>Bourdieu</w:t>
      </w:r>
      <w:proofErr w:type="spellEnd"/>
      <w:r w:rsidRPr="008B27C5">
        <w:rPr>
          <w:rFonts w:ascii="Times New Roman" w:hAnsi="Times New Roman" w:cs="Times New Roman"/>
          <w:sz w:val="24"/>
          <w:szCs w:val="24"/>
        </w:rPr>
        <w:t>, o poder sacerdotal é responsável por legitimar e racionalizar a religião, isto é: “um corpo de sacerdotes tem a ver diretamente com a racionalização da religião e deriva o princípio da sua legitimidade de uma teologia erguida em dogma cuja validade e perpetuação ele garante”</w:t>
      </w:r>
      <w:r w:rsidRPr="008B27C5">
        <w:rPr>
          <w:rStyle w:val="Refdenotaderodap"/>
          <w:rFonts w:ascii="Times New Roman" w:hAnsi="Times New Roman" w:cs="Times New Roman"/>
          <w:sz w:val="24"/>
          <w:szCs w:val="24"/>
        </w:rPr>
        <w:footnoteReference w:id="16"/>
      </w:r>
      <w:r w:rsidRPr="008B27C5">
        <w:rPr>
          <w:rFonts w:ascii="Times New Roman" w:hAnsi="Times New Roman" w:cs="Times New Roman"/>
          <w:sz w:val="24"/>
          <w:szCs w:val="24"/>
        </w:rPr>
        <w:t xml:space="preserve"> </w:t>
      </w:r>
    </w:p>
    <w:p w:rsidR="001C7FBA" w:rsidRPr="008B27C5" w:rsidRDefault="001C7FBA" w:rsidP="008B27C5">
      <w:pPr>
        <w:ind w:firstLine="0"/>
        <w:rPr>
          <w:rFonts w:ascii="Times New Roman" w:hAnsi="Times New Roman" w:cs="Times New Roman"/>
          <w:sz w:val="24"/>
          <w:szCs w:val="24"/>
        </w:rPr>
      </w:pPr>
      <w:r w:rsidRPr="008B27C5">
        <w:rPr>
          <w:rFonts w:ascii="Times New Roman" w:hAnsi="Times New Roman" w:cs="Times New Roman"/>
          <w:sz w:val="24"/>
          <w:szCs w:val="24"/>
        </w:rPr>
        <w:tab/>
        <w:t>O espaço religioso cristão, é visivelmente composto por uma maioria feminina, por muito tempo não possibilitou que as mulheres ocupassem um lugar de destaque ou de liderança dentro das Igrejas, pastorais e movimentos, no entanto com a influência dos movimentos feministas na década de 1970, bem como os novos caminho possibilitados pela Teologia da Libertação, as mulheres passaram a assumir o controle e a direção de uma série de atividades, se tornando construtoras de sua própria salvação. Já nas religiões de matrizes africana as mulheres sempre ocuparam um lugar de destaque, elas são responsáveis por uma série de atividades essenciais para o prosseguimento das religiões, no entanto o papel social que essas mulheres ocupam, nem sempre foi ou é reconhecido. Sabendo dessa realidade, me surgiram as seguintes inquietações: Como as Ir. Da Santa Cruz e a líder e Médium Carmelita desenvolveram estratégias de atuação dentro da cidade de Governador Mangabeira, e a partir daí se tornaram protagonistas de uma série de ações sociais?  Qual o papel social que as mulheres</w:t>
      </w:r>
      <w:r w:rsidR="00653FFB" w:rsidRPr="008B27C5">
        <w:rPr>
          <w:rFonts w:ascii="Times New Roman" w:hAnsi="Times New Roman" w:cs="Times New Roman"/>
          <w:sz w:val="24"/>
          <w:szCs w:val="24"/>
        </w:rPr>
        <w:t xml:space="preserve"> católicas e de religiões afro-brasileira que se relacionavam com as Irmãs da Santa Cruz e com a Médium Carmelita</w:t>
      </w:r>
      <w:r w:rsidRPr="008B27C5">
        <w:rPr>
          <w:rFonts w:ascii="Times New Roman" w:hAnsi="Times New Roman" w:cs="Times New Roman"/>
          <w:sz w:val="24"/>
          <w:szCs w:val="24"/>
        </w:rPr>
        <w:t xml:space="preserve">, </w:t>
      </w:r>
      <w:r w:rsidR="00653FFB" w:rsidRPr="008B27C5">
        <w:rPr>
          <w:rFonts w:ascii="Times New Roman" w:hAnsi="Times New Roman" w:cs="Times New Roman"/>
          <w:sz w:val="24"/>
          <w:szCs w:val="24"/>
        </w:rPr>
        <w:t xml:space="preserve">desempenharam </w:t>
      </w:r>
      <w:r w:rsidRPr="008B27C5">
        <w:rPr>
          <w:rFonts w:ascii="Times New Roman" w:hAnsi="Times New Roman" w:cs="Times New Roman"/>
          <w:sz w:val="24"/>
          <w:szCs w:val="24"/>
        </w:rPr>
        <w:t>a partir do campo religioso, de Governador Mangabeira? As atividades e aç</w:t>
      </w:r>
      <w:r w:rsidR="00653FFB" w:rsidRPr="008B27C5">
        <w:rPr>
          <w:rFonts w:ascii="Times New Roman" w:hAnsi="Times New Roman" w:cs="Times New Roman"/>
          <w:sz w:val="24"/>
          <w:szCs w:val="24"/>
        </w:rPr>
        <w:t>ões desenvolvidas por essas mulheres</w:t>
      </w:r>
      <w:r w:rsidRPr="008B27C5">
        <w:rPr>
          <w:rFonts w:ascii="Times New Roman" w:hAnsi="Times New Roman" w:cs="Times New Roman"/>
          <w:sz w:val="24"/>
          <w:szCs w:val="24"/>
        </w:rPr>
        <w:t xml:space="preserve"> religiosas </w:t>
      </w:r>
      <w:proofErr w:type="spellStart"/>
      <w:r w:rsidRPr="008B27C5">
        <w:rPr>
          <w:rFonts w:ascii="Times New Roman" w:hAnsi="Times New Roman" w:cs="Times New Roman"/>
          <w:sz w:val="24"/>
          <w:szCs w:val="24"/>
        </w:rPr>
        <w:t>mangabeirensses</w:t>
      </w:r>
      <w:proofErr w:type="spellEnd"/>
      <w:r w:rsidRPr="008B27C5">
        <w:rPr>
          <w:rFonts w:ascii="Times New Roman" w:hAnsi="Times New Roman" w:cs="Times New Roman"/>
          <w:sz w:val="24"/>
          <w:szCs w:val="24"/>
        </w:rPr>
        <w:t xml:space="preserve"> provocaram algum tipo de </w:t>
      </w:r>
      <w:r w:rsidRPr="008B27C5">
        <w:rPr>
          <w:rFonts w:ascii="Times New Roman" w:hAnsi="Times New Roman" w:cs="Times New Roman"/>
          <w:sz w:val="24"/>
          <w:szCs w:val="24"/>
        </w:rPr>
        <w:lastRenderedPageBreak/>
        <w:t xml:space="preserve">mudança social no município? Essas são algumas das questões que direcionam essa pesquisa.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ab/>
        <w:t xml:space="preserve">De acordo com Jacques Le </w:t>
      </w:r>
      <w:proofErr w:type="spellStart"/>
      <w:r w:rsidRPr="008B27C5">
        <w:rPr>
          <w:rFonts w:ascii="Times New Roman" w:hAnsi="Times New Roman" w:cs="Times New Roman"/>
          <w:sz w:val="24"/>
          <w:szCs w:val="24"/>
        </w:rPr>
        <w:t>Goff</w:t>
      </w:r>
      <w:proofErr w:type="spellEnd"/>
      <w:r w:rsidRPr="008B27C5">
        <w:rPr>
          <w:rFonts w:ascii="Times New Roman" w:hAnsi="Times New Roman" w:cs="Times New Roman"/>
          <w:sz w:val="24"/>
          <w:szCs w:val="24"/>
        </w:rPr>
        <w:t xml:space="preserve"> “o estudo da memória social é um dos meios fundamentais de abordar os problemas do tempo e da história”</w:t>
      </w:r>
      <w:r w:rsidRPr="008B27C5">
        <w:rPr>
          <w:rStyle w:val="Refdenotaderodap"/>
          <w:rFonts w:ascii="Times New Roman" w:hAnsi="Times New Roman" w:cs="Times New Roman"/>
          <w:sz w:val="24"/>
          <w:szCs w:val="24"/>
        </w:rPr>
        <w:footnoteReference w:id="17"/>
      </w:r>
      <w:r w:rsidRPr="008B27C5">
        <w:rPr>
          <w:rFonts w:ascii="Times New Roman" w:hAnsi="Times New Roman" w:cs="Times New Roman"/>
          <w:sz w:val="24"/>
          <w:szCs w:val="24"/>
        </w:rPr>
        <w:t xml:space="preserve"> isto é, o fazer historiográfico tem como alicerce principal a memória. Entendendo isso, e objetivando acessar as memórias das mulheres religiosas, promovendo ações sociais a partir de suas respectivas religiões utilizarei como um dos métodos de pesquisa a História Oral. </w:t>
      </w:r>
      <w:proofErr w:type="spellStart"/>
      <w:r w:rsidRPr="008B27C5">
        <w:rPr>
          <w:rFonts w:ascii="Times New Roman" w:hAnsi="Times New Roman" w:cs="Times New Roman"/>
          <w:sz w:val="24"/>
          <w:szCs w:val="24"/>
        </w:rPr>
        <w:t>Esta</w:t>
      </w:r>
      <w:proofErr w:type="spellEnd"/>
      <w:r w:rsidRPr="008B27C5">
        <w:rPr>
          <w:rFonts w:ascii="Times New Roman" w:hAnsi="Times New Roman" w:cs="Times New Roman"/>
          <w:sz w:val="24"/>
          <w:szCs w:val="24"/>
        </w:rPr>
        <w:t xml:space="preserve"> nos permite recuperar o que foi vivido conforme concebido por quem viveu</w:t>
      </w:r>
      <w:r w:rsidRPr="008B27C5">
        <w:rPr>
          <w:rStyle w:val="Refdenotaderodap"/>
          <w:rFonts w:ascii="Times New Roman" w:hAnsi="Times New Roman" w:cs="Times New Roman"/>
          <w:sz w:val="24"/>
          <w:szCs w:val="24"/>
        </w:rPr>
        <w:footnoteReference w:id="18"/>
      </w:r>
      <w:r w:rsidRPr="008B27C5">
        <w:rPr>
          <w:rFonts w:ascii="Times New Roman" w:hAnsi="Times New Roman" w:cs="Times New Roman"/>
          <w:sz w:val="24"/>
          <w:szCs w:val="24"/>
        </w:rPr>
        <w:t xml:space="preserve">, ou seja, os próprios agentes da História relatam a partir do seu contexto social e histórico, as suas vivências e suas próprias leituras sobre ela.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No que diz respeito a História Oral, o pesquisador não pode perder de vista que está tratando de sujeitos e não de objetos inanimados de pesquisa, e enquanto sujeitos essas pessoas sentem dor, se alegram, se emocionam, sentem raiva. Sendo assim os relatos orais vem acompanhados de uma série de subjetividades, tais como a entonação das voz, as expressões faciais, a forma com que as mãos se movimentam ou ficam em repouso. Essas subjetividades não devem ser ignoradas pelo pesquisador, elas falam o que os entrevistados não consegue expressar em palavras, o que por sua vez proporciona uma riqueza de detalhes que a maioria das fontes não poderia fornecer.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 A História Oral possibilita ouvir os homens e mulheres que não aparecem nos documentos escritos ou oficiais, mas que não deixam de ser sujeitos ativos na construção da História. Conforme Tania </w:t>
      </w:r>
      <w:proofErr w:type="spellStart"/>
      <w:r w:rsidRPr="008B27C5">
        <w:rPr>
          <w:rFonts w:ascii="Times New Roman" w:hAnsi="Times New Roman" w:cs="Times New Roman"/>
          <w:sz w:val="24"/>
          <w:szCs w:val="24"/>
        </w:rPr>
        <w:t>Gandon</w:t>
      </w:r>
      <w:proofErr w:type="spellEnd"/>
      <w:r w:rsidRPr="008B27C5">
        <w:rPr>
          <w:rFonts w:ascii="Times New Roman" w:hAnsi="Times New Roman" w:cs="Times New Roman"/>
          <w:sz w:val="24"/>
          <w:szCs w:val="24"/>
        </w:rPr>
        <w:t>, a memória oral bem como a tradição oral são importantíssimas na “consolidação da identidade cultural de grupos que participam em condições desfavoráveis dos processos econômicos e socioculturais da sociedade global em que se inserem”</w:t>
      </w:r>
      <w:r w:rsidRPr="008B27C5">
        <w:rPr>
          <w:rStyle w:val="Refdenotaderodap"/>
          <w:rFonts w:ascii="Times New Roman" w:hAnsi="Times New Roman" w:cs="Times New Roman"/>
          <w:sz w:val="24"/>
          <w:szCs w:val="24"/>
        </w:rPr>
        <w:footnoteReference w:id="19"/>
      </w:r>
      <w:r w:rsidRPr="008B27C5">
        <w:rPr>
          <w:rFonts w:ascii="Times New Roman" w:hAnsi="Times New Roman" w:cs="Times New Roman"/>
          <w:sz w:val="24"/>
          <w:szCs w:val="24"/>
        </w:rPr>
        <w:t>.</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A iconografia, bem como os relatos memorialísticos, se apresenta como importantíssimos nesta pesquisa, mas também exigem um tratamento especifico. Quando se trata dos registros de memória é necessário tomar cuidados que se aproximam com os utilizados na História Oral, isso significa dizer que o memorialista não escreve uma verdade absoluta, ele apresenta sua versão dos fatos, sua interpretação dos acontecimentos, escreve a partir de um contexto histórico e é influenciado pelos seus </w:t>
      </w:r>
      <w:r w:rsidRPr="008B27C5">
        <w:rPr>
          <w:rFonts w:ascii="Times New Roman" w:hAnsi="Times New Roman" w:cs="Times New Roman"/>
          <w:sz w:val="24"/>
          <w:szCs w:val="24"/>
        </w:rPr>
        <w:lastRenderedPageBreak/>
        <w:t>sentimento e essas questões não podem ser desconsideradas pelo pesquisador.  De acordo com Viviane Domingues, os memorialistas são sujeitos que “registram a memória local, realizam uma narrativa que se aproxima com o cidadão comum, que cresceu e socializou através dos ‘causos’, ouvidos ou narrados, sobre a sua terra.”</w:t>
      </w:r>
      <w:r w:rsidRPr="008B27C5">
        <w:rPr>
          <w:rStyle w:val="Refdenotaderodap"/>
          <w:rFonts w:ascii="Times New Roman" w:hAnsi="Times New Roman" w:cs="Times New Roman"/>
          <w:sz w:val="24"/>
          <w:szCs w:val="24"/>
        </w:rPr>
        <w:footnoteReference w:id="20"/>
      </w:r>
      <w:r w:rsidRPr="008B27C5">
        <w:rPr>
          <w:rFonts w:ascii="Times New Roman" w:hAnsi="Times New Roman" w:cs="Times New Roman"/>
          <w:sz w:val="24"/>
          <w:szCs w:val="24"/>
        </w:rPr>
        <w:t xml:space="preserve"> O que Domingues aponta, reforça o cuidado especifico que é necessário ter com esse tipo de fontes, ao mesmo tempo que nos lembra o quanto os relatos memorialístico são riquíssimos e contribuem muito para a construção do saber historiográfico.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As fontes iconográficas também são fontes riquíssimas para a produção do trabalho historiográfico, conforme Ana Maria </w:t>
      </w:r>
      <w:proofErr w:type="spellStart"/>
      <w:r w:rsidRPr="008B27C5">
        <w:rPr>
          <w:rFonts w:ascii="Times New Roman" w:hAnsi="Times New Roman" w:cs="Times New Roman"/>
          <w:sz w:val="24"/>
          <w:szCs w:val="24"/>
        </w:rPr>
        <w:t>Maud</w:t>
      </w:r>
      <w:proofErr w:type="spellEnd"/>
      <w:r w:rsidRPr="008B27C5">
        <w:rPr>
          <w:rFonts w:ascii="Times New Roman" w:hAnsi="Times New Roman" w:cs="Times New Roman"/>
          <w:sz w:val="24"/>
          <w:szCs w:val="24"/>
        </w:rPr>
        <w:t xml:space="preserve"> e Marcos Felipe Lopes: </w:t>
      </w:r>
    </w:p>
    <w:p w:rsidR="00123C4F" w:rsidRDefault="00123C4F" w:rsidP="008B27C5">
      <w:pPr>
        <w:spacing w:line="240" w:lineRule="auto"/>
        <w:ind w:left="2268" w:firstLine="0"/>
        <w:rPr>
          <w:rFonts w:ascii="Times New Roman" w:hAnsi="Times New Roman" w:cs="Times New Roman"/>
          <w:sz w:val="20"/>
          <w:szCs w:val="20"/>
        </w:rPr>
      </w:pPr>
      <w:r w:rsidRPr="008B27C5">
        <w:rPr>
          <w:rFonts w:ascii="Times New Roman" w:hAnsi="Times New Roman" w:cs="Times New Roman"/>
          <w:sz w:val="20"/>
          <w:szCs w:val="20"/>
        </w:rPr>
        <w:t>A ideia de que as imagens permanecem no imaginário social como ícones das culturas das quais fazem parte pode ser útil para compreendermos que elas, como qualquer produção humana, são suportes de relações sociais, estão envolvidas em jogos de poder, arenas discursivas e conflitos de toda sorte.</w:t>
      </w:r>
      <w:r w:rsidRPr="008B27C5">
        <w:rPr>
          <w:rStyle w:val="Refdenotaderodap"/>
          <w:rFonts w:ascii="Times New Roman" w:hAnsi="Times New Roman" w:cs="Times New Roman"/>
          <w:sz w:val="20"/>
          <w:szCs w:val="20"/>
        </w:rPr>
        <w:footnoteReference w:id="21"/>
      </w:r>
    </w:p>
    <w:p w:rsidR="008B27C5" w:rsidRPr="008B27C5" w:rsidRDefault="008B27C5" w:rsidP="008B27C5">
      <w:pPr>
        <w:spacing w:line="240" w:lineRule="auto"/>
        <w:ind w:left="2268" w:firstLine="0"/>
        <w:rPr>
          <w:rFonts w:ascii="Times New Roman" w:hAnsi="Times New Roman" w:cs="Times New Roman"/>
          <w:sz w:val="20"/>
          <w:szCs w:val="20"/>
        </w:rPr>
      </w:pPr>
    </w:p>
    <w:p w:rsidR="00123C4F" w:rsidRPr="008B27C5" w:rsidRDefault="00123C4F" w:rsidP="008B27C5">
      <w:pPr>
        <w:ind w:firstLine="708"/>
        <w:rPr>
          <w:rFonts w:ascii="Times New Roman" w:hAnsi="Times New Roman" w:cs="Times New Roman"/>
          <w:sz w:val="24"/>
          <w:szCs w:val="24"/>
        </w:rPr>
      </w:pPr>
      <w:proofErr w:type="spellStart"/>
      <w:r w:rsidRPr="008B27C5">
        <w:rPr>
          <w:rFonts w:ascii="Times New Roman" w:hAnsi="Times New Roman" w:cs="Times New Roman"/>
          <w:sz w:val="24"/>
          <w:szCs w:val="24"/>
        </w:rPr>
        <w:t>Maud</w:t>
      </w:r>
      <w:proofErr w:type="spellEnd"/>
      <w:r w:rsidRPr="008B27C5">
        <w:rPr>
          <w:rFonts w:ascii="Times New Roman" w:hAnsi="Times New Roman" w:cs="Times New Roman"/>
          <w:sz w:val="24"/>
          <w:szCs w:val="24"/>
        </w:rPr>
        <w:t xml:space="preserve"> e Lopes lembram que as imagens não são um retrato fiel da realidade, que a imagem congelada na fotografia também é fruto do tempo, das relações sociais e culturais, portanto, assim como qualquer outro documento histórico elas devem ser lidas e interpretadas, levando em consideração os aspectos apontados acima.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O cruzamento dessas várias fontes, isto é, as impressas, iconográficas, manuscritas e os relatos orais, permitirão uma análise sobre a posição que as mulheres ocupavam no campo religioso de Gov. Mangabeira, bem como elas usavam esses espaços como motivação para a realização de ações sociais e filantrópicas.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Para além das abordagens metodológicas, incorporamos alguns conceitos e teóricos que nos permitirão analisar com mais propriedade o que nos propomos. As mulheres são peças fundamentais para fazer girar as engrenagens das religiões, mas, como já apresentado aqui, elas não se limitaram a atuar apenas nos espaços religiosos, ou dedicando atenção e cuidado somente ao Espirito e esquecendo do corpo, das necessidades físicas, do bem estar social, sabendo dessas questões, pretende-se, neste trabalho, pensar as mulheres como protagonistas de ações sociais, tendo como mote para essas ações o campo religioso de Governador Mangabeira. </w:t>
      </w:r>
      <w:r w:rsidRPr="008B27C5">
        <w:rPr>
          <w:rFonts w:ascii="Times New Roman" w:hAnsi="Times New Roman" w:cs="Times New Roman"/>
          <w:sz w:val="24"/>
          <w:szCs w:val="24"/>
        </w:rPr>
        <w:tab/>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Para tal, se faz necessário o conceito de campo religiosos cunhado pelo sociólogo Pierre </w:t>
      </w:r>
      <w:proofErr w:type="spellStart"/>
      <w:r w:rsidRPr="008B27C5">
        <w:rPr>
          <w:rFonts w:ascii="Times New Roman" w:hAnsi="Times New Roman" w:cs="Times New Roman"/>
          <w:sz w:val="24"/>
          <w:szCs w:val="24"/>
        </w:rPr>
        <w:t>Bourdieu</w:t>
      </w:r>
      <w:proofErr w:type="spellEnd"/>
      <w:r w:rsidRPr="008B27C5">
        <w:rPr>
          <w:rFonts w:ascii="Times New Roman" w:hAnsi="Times New Roman" w:cs="Times New Roman"/>
          <w:sz w:val="24"/>
          <w:szCs w:val="24"/>
        </w:rPr>
        <w:t xml:space="preserve">, para o autor o campo religioso é um espaço social formado por diferentes </w:t>
      </w:r>
      <w:r w:rsidRPr="008B27C5">
        <w:rPr>
          <w:rFonts w:ascii="Times New Roman" w:hAnsi="Times New Roman" w:cs="Times New Roman"/>
          <w:sz w:val="24"/>
          <w:szCs w:val="24"/>
        </w:rPr>
        <w:lastRenderedPageBreak/>
        <w:t xml:space="preserve">posições que possuem características particulares, além de ser um espaço de disputa em que os principais sujeitos são os sacerdotes os profetas e os leigos. Ainda de acordo com </w:t>
      </w:r>
      <w:proofErr w:type="spellStart"/>
      <w:r w:rsidRPr="008B27C5">
        <w:rPr>
          <w:rFonts w:ascii="Times New Roman" w:hAnsi="Times New Roman" w:cs="Times New Roman"/>
          <w:sz w:val="24"/>
          <w:szCs w:val="24"/>
        </w:rPr>
        <w:t>Bourdieu</w:t>
      </w:r>
      <w:proofErr w:type="spellEnd"/>
      <w:r w:rsidRPr="008B27C5">
        <w:rPr>
          <w:rFonts w:ascii="Times New Roman" w:hAnsi="Times New Roman" w:cs="Times New Roman"/>
          <w:sz w:val="24"/>
          <w:szCs w:val="24"/>
        </w:rPr>
        <w:t>, há uma relação tangente entre a as questões econômicas e sociais, os sistemas simbólicos e as religiões.</w:t>
      </w:r>
      <w:r w:rsidRPr="008B27C5">
        <w:rPr>
          <w:rStyle w:val="Refdenotaderodap"/>
          <w:rFonts w:ascii="Times New Roman" w:hAnsi="Times New Roman" w:cs="Times New Roman"/>
          <w:sz w:val="24"/>
          <w:szCs w:val="24"/>
        </w:rPr>
        <w:footnoteReference w:id="22"/>
      </w:r>
      <w:r w:rsidRPr="008B27C5">
        <w:rPr>
          <w:rFonts w:ascii="Times New Roman" w:hAnsi="Times New Roman" w:cs="Times New Roman"/>
          <w:sz w:val="24"/>
          <w:szCs w:val="24"/>
        </w:rPr>
        <w:t xml:space="preserve"> </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Não se há de negar que as religiões constituem um espaço de relação de poder, isto é, os homens e mulheres que estão envolvidos nas religiões transitam com as cargas de poder que recebem das instituições, da hierarquia, dos sacerdotes e sacerdotisas, ao mesmo tempo que também exercem um poder legitimado pelos fieis, pelas pessoas que frequentam os templos ou locais de culto e por essas mesmas instituições, hierarquia sacerdotes e sacerdotisas. Nesse sentido, </w:t>
      </w:r>
      <w:proofErr w:type="spellStart"/>
      <w:r w:rsidRPr="008B27C5">
        <w:rPr>
          <w:rFonts w:ascii="Times New Roman" w:hAnsi="Times New Roman" w:cs="Times New Roman"/>
          <w:sz w:val="24"/>
          <w:szCs w:val="24"/>
        </w:rPr>
        <w:t>Bourdieu</w:t>
      </w:r>
      <w:proofErr w:type="spellEnd"/>
      <w:r w:rsidRPr="008B27C5">
        <w:rPr>
          <w:rFonts w:ascii="Times New Roman" w:hAnsi="Times New Roman" w:cs="Times New Roman"/>
          <w:sz w:val="24"/>
          <w:szCs w:val="24"/>
        </w:rPr>
        <w:t xml:space="preserve"> auxilia na medida que ele entende que sistemas simbólicos representam veículos de poder que possibilitam ordem.</w:t>
      </w:r>
      <w:r w:rsidRPr="008B27C5">
        <w:rPr>
          <w:rStyle w:val="Refdenotaderodap"/>
          <w:rFonts w:ascii="Times New Roman" w:hAnsi="Times New Roman" w:cs="Times New Roman"/>
          <w:sz w:val="24"/>
          <w:szCs w:val="24"/>
        </w:rPr>
        <w:footnoteReference w:id="23"/>
      </w:r>
      <w:r w:rsidRPr="008B27C5">
        <w:rPr>
          <w:rFonts w:ascii="Times New Roman" w:hAnsi="Times New Roman" w:cs="Times New Roman"/>
          <w:sz w:val="24"/>
          <w:szCs w:val="24"/>
        </w:rPr>
        <w:t xml:space="preserve"> </w:t>
      </w:r>
      <w:proofErr w:type="gramStart"/>
      <w:r w:rsidRPr="008B27C5">
        <w:rPr>
          <w:rFonts w:ascii="Times New Roman" w:hAnsi="Times New Roman" w:cs="Times New Roman"/>
          <w:sz w:val="24"/>
          <w:szCs w:val="24"/>
        </w:rPr>
        <w:t>isso</w:t>
      </w:r>
      <w:proofErr w:type="gramEnd"/>
      <w:r w:rsidRPr="008B27C5">
        <w:rPr>
          <w:rFonts w:ascii="Times New Roman" w:hAnsi="Times New Roman" w:cs="Times New Roman"/>
          <w:sz w:val="24"/>
          <w:szCs w:val="24"/>
        </w:rPr>
        <w:t xml:space="preserve"> porque a religião produz e reproduz dogmas, rituais, práticas e discursos que objetivam manter e legitimar uma ordem política e religiosa.</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Também utilizaremos as reflexões propostas por Roger </w:t>
      </w:r>
      <w:proofErr w:type="spellStart"/>
      <w:r w:rsidRPr="008B27C5">
        <w:rPr>
          <w:rFonts w:ascii="Times New Roman" w:hAnsi="Times New Roman" w:cs="Times New Roman"/>
          <w:sz w:val="24"/>
          <w:szCs w:val="24"/>
        </w:rPr>
        <w:t>Chartier</w:t>
      </w:r>
      <w:proofErr w:type="spellEnd"/>
      <w:r w:rsidRPr="008B27C5">
        <w:rPr>
          <w:rFonts w:ascii="Times New Roman" w:hAnsi="Times New Roman" w:cs="Times New Roman"/>
          <w:sz w:val="24"/>
          <w:szCs w:val="24"/>
        </w:rPr>
        <w:t xml:space="preserve"> à medida que ele pensa que as representações do mundo social são sempre determinadas pelos interessem dos grupos que as forjam</w:t>
      </w:r>
      <w:r w:rsidRPr="008B27C5">
        <w:rPr>
          <w:rStyle w:val="Refdenotaderodap"/>
          <w:rFonts w:ascii="Times New Roman" w:hAnsi="Times New Roman" w:cs="Times New Roman"/>
          <w:sz w:val="24"/>
          <w:szCs w:val="24"/>
        </w:rPr>
        <w:footnoteReference w:id="24"/>
      </w:r>
      <w:r w:rsidRPr="008B27C5">
        <w:rPr>
          <w:rFonts w:ascii="Times New Roman" w:hAnsi="Times New Roman" w:cs="Times New Roman"/>
          <w:sz w:val="24"/>
          <w:szCs w:val="24"/>
        </w:rPr>
        <w:t xml:space="preserve">, </w:t>
      </w:r>
      <w:r w:rsidR="008B27C5">
        <w:rPr>
          <w:rFonts w:ascii="Times New Roman" w:hAnsi="Times New Roman" w:cs="Times New Roman"/>
          <w:sz w:val="24"/>
          <w:szCs w:val="24"/>
        </w:rPr>
        <w:t xml:space="preserve">além disso o autor aponta que: </w:t>
      </w:r>
    </w:p>
    <w:p w:rsidR="00123C4F" w:rsidRPr="008B27C5" w:rsidRDefault="00123C4F" w:rsidP="008B27C5">
      <w:pPr>
        <w:spacing w:line="240" w:lineRule="auto"/>
        <w:ind w:left="2268" w:firstLine="0"/>
        <w:rPr>
          <w:rFonts w:ascii="Times New Roman" w:hAnsi="Times New Roman" w:cs="Times New Roman"/>
          <w:sz w:val="20"/>
          <w:szCs w:val="20"/>
        </w:rPr>
      </w:pPr>
      <w:r w:rsidRPr="008B27C5">
        <w:rPr>
          <w:rFonts w:ascii="Times New Roman" w:hAnsi="Times New Roman" w:cs="Times New Roman"/>
          <w:sz w:val="20"/>
          <w:szCs w:val="20"/>
        </w:rPr>
        <w:t>As práticas que visam a fazer reconhecer uma identidade social, a exibir uma maneira própria de ser no mundo, a significar simbolicamente um estatuto e uma posição; enfim, as formas institucionalizadas e objetivadas em virtude das quais “representantes” (instâncias coletivas ou individuais singulares) marcam de modo visível e perpetuo a exigência da comunidade ou classe.</w:t>
      </w:r>
      <w:r w:rsidRPr="008B27C5">
        <w:rPr>
          <w:rStyle w:val="Refdenotaderodap"/>
          <w:rFonts w:ascii="Times New Roman" w:hAnsi="Times New Roman" w:cs="Times New Roman"/>
          <w:sz w:val="20"/>
          <w:szCs w:val="20"/>
        </w:rPr>
        <w:footnoteReference w:id="25"/>
      </w:r>
    </w:p>
    <w:p w:rsidR="00123C4F" w:rsidRPr="008B27C5" w:rsidRDefault="00123C4F" w:rsidP="008B27C5">
      <w:pPr>
        <w:ind w:firstLine="708"/>
        <w:rPr>
          <w:rFonts w:ascii="Times New Roman" w:hAnsi="Times New Roman" w:cs="Times New Roman"/>
          <w:sz w:val="24"/>
          <w:szCs w:val="24"/>
        </w:rPr>
      </w:pP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Sendo assim essas práticas e representações contribuem para a construção de uma compreensão de mundo, ou seja, </w:t>
      </w:r>
      <w:proofErr w:type="spellStart"/>
      <w:r w:rsidRPr="008B27C5">
        <w:rPr>
          <w:rFonts w:ascii="Times New Roman" w:hAnsi="Times New Roman" w:cs="Times New Roman"/>
          <w:sz w:val="24"/>
          <w:szCs w:val="24"/>
        </w:rPr>
        <w:t>Chartier</w:t>
      </w:r>
      <w:proofErr w:type="spellEnd"/>
      <w:r w:rsidRPr="008B27C5">
        <w:rPr>
          <w:rFonts w:ascii="Times New Roman" w:hAnsi="Times New Roman" w:cs="Times New Roman"/>
          <w:sz w:val="24"/>
          <w:szCs w:val="24"/>
        </w:rPr>
        <w:t xml:space="preserve"> auxiliará entender como as mulheres religiosas fizeram uso dos mais diversos símbolos e linguagens, tais como a criação de associações, cursos profissionalizantes, cursos de alfabetização, realização de consultas espirituais para construir caminhos de atuação e protagonismo dentro das suas respectivas religiões, levando em consideração o jogo de relações, que se constrói no fazer diário, nas lutas e labutas, que revelam uma relação de dominação e resistência, e que podem ser afirmadas e reafirmadas a partir das práticas e representações.</w:t>
      </w:r>
    </w:p>
    <w:p w:rsidR="00123C4F"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lastRenderedPageBreak/>
        <w:t>Além disso, entendo o gênero como uma categoria de análise</w:t>
      </w:r>
      <w:r w:rsidRPr="008B27C5">
        <w:rPr>
          <w:rStyle w:val="Refdenotaderodap"/>
          <w:rFonts w:ascii="Times New Roman" w:hAnsi="Times New Roman" w:cs="Times New Roman"/>
          <w:sz w:val="24"/>
          <w:szCs w:val="24"/>
        </w:rPr>
        <w:footnoteReference w:id="26"/>
      </w:r>
      <w:r w:rsidRPr="008B27C5">
        <w:rPr>
          <w:rFonts w:ascii="Times New Roman" w:hAnsi="Times New Roman" w:cs="Times New Roman"/>
          <w:sz w:val="24"/>
          <w:szCs w:val="24"/>
        </w:rPr>
        <w:t xml:space="preserve">, lançaremos mão das discussões proposta por Joan Scott a medida que a autora aponta que: </w:t>
      </w:r>
    </w:p>
    <w:p w:rsidR="00123C4F" w:rsidRPr="008B27C5" w:rsidRDefault="00123C4F" w:rsidP="008B27C5">
      <w:pPr>
        <w:spacing w:line="240" w:lineRule="auto"/>
        <w:ind w:left="2268" w:firstLine="0"/>
        <w:rPr>
          <w:rFonts w:ascii="Times New Roman" w:hAnsi="Times New Roman" w:cs="Times New Roman"/>
          <w:sz w:val="20"/>
          <w:szCs w:val="20"/>
        </w:rPr>
      </w:pPr>
      <w:r w:rsidRPr="008B27C5">
        <w:rPr>
          <w:rFonts w:ascii="Times New Roman" w:hAnsi="Times New Roman" w:cs="Times New Roman"/>
          <w:sz w:val="20"/>
          <w:szCs w:val="20"/>
        </w:rPr>
        <w:t>O gênero é um elemento constitutivo de relações sociais baseado nas diferenças percebidas entre os sexos, e o gênero é uma forma primeira de significar as relações de poder. As mudanças na organização das relações sociais correspondem sempre à mudança nas representações de poder, mas a direção da mudança não segue necessariamente um sentido único</w:t>
      </w:r>
      <w:r w:rsidRPr="008B27C5">
        <w:rPr>
          <w:rStyle w:val="Refdenotaderodap"/>
          <w:rFonts w:ascii="Times New Roman" w:hAnsi="Times New Roman" w:cs="Times New Roman"/>
          <w:sz w:val="20"/>
          <w:szCs w:val="20"/>
        </w:rPr>
        <w:footnoteReference w:id="27"/>
      </w:r>
      <w:r w:rsidRPr="008B27C5">
        <w:rPr>
          <w:rFonts w:ascii="Times New Roman" w:hAnsi="Times New Roman" w:cs="Times New Roman"/>
          <w:sz w:val="20"/>
          <w:szCs w:val="20"/>
        </w:rPr>
        <w:t>.</w:t>
      </w:r>
    </w:p>
    <w:p w:rsidR="00123C4F" w:rsidRPr="008B27C5" w:rsidRDefault="00123C4F" w:rsidP="008B27C5">
      <w:pPr>
        <w:ind w:left="2268" w:firstLine="0"/>
        <w:rPr>
          <w:rFonts w:ascii="Times New Roman" w:hAnsi="Times New Roman" w:cs="Times New Roman"/>
          <w:sz w:val="24"/>
          <w:szCs w:val="24"/>
        </w:rPr>
      </w:pPr>
    </w:p>
    <w:p w:rsidR="002C7F38" w:rsidRPr="008B27C5" w:rsidRDefault="00123C4F"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De acordo com Scott o gênero é forjado por relações sociais, e portanto tem uma estrita ligação com as relações de poder. Nesse sentido o conceito mencionando se torna indispensável para nos conduzir a entender como as mulheres religiosas conseguiram desenvolver estratégias de atuação na </w:t>
      </w:r>
      <w:r w:rsidR="00A2617E" w:rsidRPr="008B27C5">
        <w:rPr>
          <w:rFonts w:ascii="Times New Roman" w:hAnsi="Times New Roman" w:cs="Times New Roman"/>
          <w:sz w:val="24"/>
          <w:szCs w:val="24"/>
        </w:rPr>
        <w:t>cidade de Governador Mangabeira</w:t>
      </w:r>
    </w:p>
    <w:p w:rsidR="002C7F38" w:rsidRPr="008B27C5" w:rsidRDefault="002C7F38" w:rsidP="008B27C5">
      <w:pPr>
        <w:pStyle w:val="PargrafodaLista"/>
        <w:spacing w:after="0" w:line="360" w:lineRule="auto"/>
        <w:ind w:left="284"/>
        <w:jc w:val="both"/>
        <w:rPr>
          <w:rFonts w:ascii="Times New Roman" w:hAnsi="Times New Roman" w:cs="Times New Roman"/>
          <w:b/>
          <w:sz w:val="24"/>
          <w:szCs w:val="24"/>
        </w:rPr>
      </w:pPr>
      <w:r w:rsidRPr="008B27C5">
        <w:rPr>
          <w:rFonts w:ascii="Times New Roman" w:hAnsi="Times New Roman" w:cs="Times New Roman"/>
          <w:b/>
          <w:sz w:val="24"/>
          <w:szCs w:val="24"/>
        </w:rPr>
        <w:t>CAPITULO I: CONTE</w:t>
      </w:r>
      <w:r w:rsidR="008B27C5">
        <w:rPr>
          <w:rFonts w:ascii="Times New Roman" w:hAnsi="Times New Roman" w:cs="Times New Roman"/>
          <w:b/>
          <w:sz w:val="24"/>
          <w:szCs w:val="24"/>
        </w:rPr>
        <w:t xml:space="preserve">XTO SOCIAL E FORMAÇÃO RELIGIOSA </w:t>
      </w:r>
      <w:r w:rsidRPr="008B27C5">
        <w:rPr>
          <w:rFonts w:ascii="Times New Roman" w:hAnsi="Times New Roman" w:cs="Times New Roman"/>
          <w:b/>
          <w:sz w:val="24"/>
          <w:szCs w:val="24"/>
        </w:rPr>
        <w:t xml:space="preserve">FEMININA EM GOV. MANGABEIRA </w:t>
      </w:r>
    </w:p>
    <w:p w:rsidR="002C7F38" w:rsidRPr="008B27C5" w:rsidRDefault="002C7F38" w:rsidP="008B27C5">
      <w:pPr>
        <w:ind w:firstLine="708"/>
        <w:rPr>
          <w:rFonts w:ascii="Times New Roman" w:hAnsi="Times New Roman" w:cs="Times New Roman"/>
          <w:sz w:val="24"/>
          <w:szCs w:val="24"/>
        </w:rPr>
      </w:pPr>
    </w:p>
    <w:p w:rsidR="00A2617E" w:rsidRPr="008B27C5" w:rsidRDefault="00E85B54" w:rsidP="008B27C5">
      <w:pPr>
        <w:rPr>
          <w:rFonts w:ascii="Times New Roman" w:hAnsi="Times New Roman" w:cs="Times New Roman"/>
          <w:sz w:val="24"/>
          <w:szCs w:val="24"/>
        </w:rPr>
      </w:pPr>
      <w:r w:rsidRPr="008B27C5">
        <w:rPr>
          <w:rFonts w:ascii="Times New Roman" w:hAnsi="Times New Roman" w:cs="Times New Roman"/>
          <w:sz w:val="24"/>
          <w:szCs w:val="24"/>
        </w:rPr>
        <w:t>Nesse primeiro capitulo</w:t>
      </w:r>
      <w:r w:rsidR="00203A8C" w:rsidRPr="008B27C5">
        <w:rPr>
          <w:rFonts w:ascii="Times New Roman" w:hAnsi="Times New Roman" w:cs="Times New Roman"/>
          <w:sz w:val="24"/>
          <w:szCs w:val="24"/>
        </w:rPr>
        <w:t>, com o qual pretendo qualificar, objetivo</w:t>
      </w:r>
      <w:r w:rsidRPr="008B27C5">
        <w:rPr>
          <w:rFonts w:ascii="Times New Roman" w:hAnsi="Times New Roman" w:cs="Times New Roman"/>
          <w:sz w:val="24"/>
          <w:szCs w:val="24"/>
        </w:rPr>
        <w:t xml:space="preserve"> pensar</w:t>
      </w:r>
      <w:r w:rsidR="00203A8C" w:rsidRPr="008B27C5">
        <w:rPr>
          <w:rFonts w:ascii="Times New Roman" w:hAnsi="Times New Roman" w:cs="Times New Roman"/>
          <w:sz w:val="24"/>
          <w:szCs w:val="24"/>
        </w:rPr>
        <w:t>,</w:t>
      </w:r>
      <w:r w:rsidRPr="008B27C5">
        <w:rPr>
          <w:rFonts w:ascii="Times New Roman" w:hAnsi="Times New Roman" w:cs="Times New Roman"/>
          <w:sz w:val="24"/>
          <w:szCs w:val="24"/>
        </w:rPr>
        <w:t xml:space="preserve"> no contexto macro</w:t>
      </w:r>
      <w:r w:rsidR="00203A8C" w:rsidRPr="008B27C5">
        <w:rPr>
          <w:rFonts w:ascii="Times New Roman" w:hAnsi="Times New Roman" w:cs="Times New Roman"/>
          <w:sz w:val="24"/>
          <w:szCs w:val="24"/>
        </w:rPr>
        <w:t>,</w:t>
      </w:r>
      <w:r w:rsidRPr="008B27C5">
        <w:rPr>
          <w:rFonts w:ascii="Times New Roman" w:hAnsi="Times New Roman" w:cs="Times New Roman"/>
          <w:sz w:val="24"/>
          <w:szCs w:val="24"/>
        </w:rPr>
        <w:t xml:space="preserve"> a formação social e religiosa do município de Governador Mangabeira, isto é, pensar Governador Mangabeira inserida no contexto social, cultural e religiosos do Recôncavo Sul da Bahia, tentando compreender como esse espaço geográfico que também é cultural influenciou diretamente na formação cultural e religiosa do município. </w:t>
      </w:r>
    </w:p>
    <w:p w:rsidR="00E85B54" w:rsidRPr="008B27C5" w:rsidRDefault="00E85B54" w:rsidP="008B27C5">
      <w:pPr>
        <w:rPr>
          <w:rFonts w:ascii="Times New Roman" w:hAnsi="Times New Roman" w:cs="Times New Roman"/>
          <w:sz w:val="24"/>
          <w:szCs w:val="24"/>
        </w:rPr>
      </w:pPr>
      <w:r w:rsidRPr="008B27C5">
        <w:rPr>
          <w:rFonts w:ascii="Times New Roman" w:hAnsi="Times New Roman" w:cs="Times New Roman"/>
          <w:sz w:val="24"/>
          <w:szCs w:val="24"/>
        </w:rPr>
        <w:t xml:space="preserve">No segundo momento discutirei de forma mais especifica o contexto social do Município de Governador Mangabeira, pensando a economia da cidade e as formas de subsistência desenvolvida nesse espaço, até descambar na formação religiosa, em que pensarei os principais grupos religiosos e manifestações religiosa que compõe o município. </w:t>
      </w:r>
    </w:p>
    <w:p w:rsidR="00203A8C" w:rsidRPr="008B27C5" w:rsidRDefault="00203A8C" w:rsidP="008B27C5">
      <w:pPr>
        <w:pStyle w:val="PargrafodaLista"/>
        <w:spacing w:after="0" w:line="360" w:lineRule="auto"/>
        <w:ind w:left="0" w:firstLine="708"/>
        <w:jc w:val="both"/>
        <w:rPr>
          <w:rFonts w:ascii="Times New Roman" w:hAnsi="Times New Roman" w:cs="Times New Roman"/>
          <w:sz w:val="24"/>
          <w:szCs w:val="24"/>
        </w:rPr>
      </w:pPr>
      <w:r w:rsidRPr="008B27C5">
        <w:rPr>
          <w:rFonts w:ascii="Times New Roman" w:hAnsi="Times New Roman" w:cs="Times New Roman"/>
          <w:sz w:val="24"/>
          <w:szCs w:val="24"/>
        </w:rPr>
        <w:t xml:space="preserve">Para além dessas questões no primeiro subcapitulo, discutirei de forma geral, as mulheres </w:t>
      </w:r>
      <w:proofErr w:type="spellStart"/>
      <w:r w:rsidRPr="008B27C5">
        <w:rPr>
          <w:rFonts w:ascii="Times New Roman" w:hAnsi="Times New Roman" w:cs="Times New Roman"/>
          <w:sz w:val="24"/>
          <w:szCs w:val="24"/>
        </w:rPr>
        <w:t>mangabeirenses</w:t>
      </w:r>
      <w:proofErr w:type="spellEnd"/>
      <w:r w:rsidRPr="008B27C5">
        <w:rPr>
          <w:rFonts w:ascii="Times New Roman" w:hAnsi="Times New Roman" w:cs="Times New Roman"/>
          <w:sz w:val="24"/>
          <w:szCs w:val="24"/>
        </w:rPr>
        <w:t>, traçando um perfil social, étnico e religioso destas. Isso signif</w:t>
      </w:r>
      <w:r w:rsidR="00614B26" w:rsidRPr="008B27C5">
        <w:rPr>
          <w:rFonts w:ascii="Times New Roman" w:hAnsi="Times New Roman" w:cs="Times New Roman"/>
          <w:sz w:val="24"/>
          <w:szCs w:val="24"/>
        </w:rPr>
        <w:t xml:space="preserve">ica dizer que tentarei pensar </w:t>
      </w:r>
      <w:r w:rsidRPr="008B27C5">
        <w:rPr>
          <w:rFonts w:ascii="Times New Roman" w:hAnsi="Times New Roman" w:cs="Times New Roman"/>
          <w:sz w:val="24"/>
          <w:szCs w:val="24"/>
        </w:rPr>
        <w:t xml:space="preserve">quais lugares sociais essas mulheres normalmente ocupavam, se trabalhavam de forma remunerada, bem como pensarei suas relações com as religiões de matriz africana e com o catolicismo. </w:t>
      </w:r>
      <w:r w:rsidR="00E85B54" w:rsidRPr="008B27C5">
        <w:rPr>
          <w:rFonts w:ascii="Times New Roman" w:hAnsi="Times New Roman" w:cs="Times New Roman"/>
          <w:sz w:val="24"/>
          <w:szCs w:val="24"/>
        </w:rPr>
        <w:tab/>
      </w:r>
    </w:p>
    <w:p w:rsidR="00E85B54" w:rsidRPr="008B27C5" w:rsidRDefault="00614B26" w:rsidP="008B27C5">
      <w:pPr>
        <w:rPr>
          <w:rFonts w:ascii="Times New Roman" w:hAnsi="Times New Roman" w:cs="Times New Roman"/>
          <w:sz w:val="24"/>
          <w:szCs w:val="24"/>
        </w:rPr>
      </w:pPr>
      <w:r w:rsidRPr="008B27C5">
        <w:rPr>
          <w:rFonts w:ascii="Times New Roman" w:hAnsi="Times New Roman" w:cs="Times New Roman"/>
          <w:sz w:val="24"/>
          <w:szCs w:val="24"/>
        </w:rPr>
        <w:t>No segundo</w:t>
      </w:r>
      <w:r w:rsidR="00E85B54" w:rsidRPr="008B27C5">
        <w:rPr>
          <w:rFonts w:ascii="Times New Roman" w:hAnsi="Times New Roman" w:cs="Times New Roman"/>
          <w:sz w:val="24"/>
          <w:szCs w:val="24"/>
        </w:rPr>
        <w:t xml:space="preserve"> subcapitulo </w:t>
      </w:r>
      <w:r w:rsidRPr="008B27C5">
        <w:rPr>
          <w:rFonts w:ascii="Times New Roman" w:hAnsi="Times New Roman" w:cs="Times New Roman"/>
          <w:sz w:val="24"/>
          <w:szCs w:val="24"/>
        </w:rPr>
        <w:t xml:space="preserve">discutirei </w:t>
      </w:r>
      <w:r w:rsidR="00E85B54" w:rsidRPr="008B27C5">
        <w:rPr>
          <w:rFonts w:ascii="Times New Roman" w:hAnsi="Times New Roman" w:cs="Times New Roman"/>
          <w:sz w:val="24"/>
          <w:szCs w:val="24"/>
        </w:rPr>
        <w:t>a relevância da figura feminina dentro das religiões de matriz</w:t>
      </w:r>
      <w:r w:rsidR="00750343" w:rsidRPr="008B27C5">
        <w:rPr>
          <w:rFonts w:ascii="Times New Roman" w:hAnsi="Times New Roman" w:cs="Times New Roman"/>
          <w:sz w:val="24"/>
          <w:szCs w:val="24"/>
        </w:rPr>
        <w:t>es</w:t>
      </w:r>
      <w:r w:rsidR="00E85B54" w:rsidRPr="008B27C5">
        <w:rPr>
          <w:rFonts w:ascii="Times New Roman" w:hAnsi="Times New Roman" w:cs="Times New Roman"/>
          <w:sz w:val="24"/>
          <w:szCs w:val="24"/>
        </w:rPr>
        <w:t xml:space="preserve"> africana</w:t>
      </w:r>
      <w:r w:rsidR="00750343" w:rsidRPr="008B27C5">
        <w:rPr>
          <w:rFonts w:ascii="Times New Roman" w:hAnsi="Times New Roman" w:cs="Times New Roman"/>
          <w:sz w:val="24"/>
          <w:szCs w:val="24"/>
        </w:rPr>
        <w:t>s</w:t>
      </w:r>
      <w:r w:rsidR="00E85B54" w:rsidRPr="008B27C5">
        <w:rPr>
          <w:rFonts w:ascii="Times New Roman" w:hAnsi="Times New Roman" w:cs="Times New Roman"/>
          <w:sz w:val="24"/>
          <w:szCs w:val="24"/>
        </w:rPr>
        <w:t xml:space="preserve">, tentando pensar as especificidades das atividades e ritos </w:t>
      </w:r>
      <w:r w:rsidR="00E85B54" w:rsidRPr="008B27C5">
        <w:rPr>
          <w:rFonts w:ascii="Times New Roman" w:hAnsi="Times New Roman" w:cs="Times New Roman"/>
          <w:sz w:val="24"/>
          <w:szCs w:val="24"/>
        </w:rPr>
        <w:lastRenderedPageBreak/>
        <w:t xml:space="preserve">que só podem ser realizados por mulheres, bem como chamarei atenção para a importância do papel da mulher na perpetuação das tradições afro-brasileira. </w:t>
      </w:r>
    </w:p>
    <w:p w:rsidR="00750343" w:rsidRPr="008B27C5" w:rsidRDefault="00614B26" w:rsidP="008B27C5">
      <w:pPr>
        <w:rPr>
          <w:rFonts w:ascii="Times New Roman" w:hAnsi="Times New Roman" w:cs="Times New Roman"/>
          <w:sz w:val="24"/>
          <w:szCs w:val="24"/>
        </w:rPr>
      </w:pPr>
      <w:r w:rsidRPr="008B27C5">
        <w:rPr>
          <w:rFonts w:ascii="Times New Roman" w:hAnsi="Times New Roman" w:cs="Times New Roman"/>
          <w:sz w:val="24"/>
          <w:szCs w:val="24"/>
        </w:rPr>
        <w:t xml:space="preserve">No terceiro </w:t>
      </w:r>
      <w:r w:rsidR="00750343" w:rsidRPr="008B27C5">
        <w:rPr>
          <w:rFonts w:ascii="Times New Roman" w:hAnsi="Times New Roman" w:cs="Times New Roman"/>
          <w:sz w:val="24"/>
          <w:szCs w:val="24"/>
        </w:rPr>
        <w:t xml:space="preserve">subcapitulo pensarei brevemente os caminhos que levaram as Irmãs da Santa Cruz para Governador Mangabeira, isto é, tentarei analisar o intuito da Igreja Católica com o envio dessas religiosas para o Brasil.  Falarei sobre a chegada das Irmãs da Santa Cruz em terras </w:t>
      </w:r>
      <w:proofErr w:type="spellStart"/>
      <w:r w:rsidR="00750343" w:rsidRPr="008B27C5">
        <w:rPr>
          <w:rFonts w:ascii="Times New Roman" w:hAnsi="Times New Roman" w:cs="Times New Roman"/>
          <w:sz w:val="24"/>
          <w:szCs w:val="24"/>
        </w:rPr>
        <w:t>mangabeireses</w:t>
      </w:r>
      <w:proofErr w:type="spellEnd"/>
      <w:r w:rsidR="00750343" w:rsidRPr="008B27C5">
        <w:rPr>
          <w:rFonts w:ascii="Times New Roman" w:hAnsi="Times New Roman" w:cs="Times New Roman"/>
          <w:sz w:val="24"/>
          <w:szCs w:val="24"/>
        </w:rPr>
        <w:t>, pontuando o contexto religioso e social no momento da chegada destas. Na tentativa de organizar melhor o texto e as ideias dividirei esse subcapitulo em um sub tópico intitulado “São homens e mulheres da Igreja no coração do mundo e homens e mulheres do mundo no coração da Igreja”: Teologia da Libertação e a escolha preferencial pelos pobres. Nesse momento me concentrarei em conceituar e discutir caminhando</w:t>
      </w:r>
      <w:r w:rsidR="00203A8C" w:rsidRPr="008B27C5">
        <w:rPr>
          <w:rFonts w:ascii="Times New Roman" w:hAnsi="Times New Roman" w:cs="Times New Roman"/>
          <w:sz w:val="24"/>
          <w:szCs w:val="24"/>
        </w:rPr>
        <w:t xml:space="preserve"> com os principais teóricos e Teólogos da teologia da libertação, tais como Leonardo Boff, Clodovil Boff, Rubem Alves e Michael </w:t>
      </w:r>
      <w:proofErr w:type="spellStart"/>
      <w:r w:rsidR="00203A8C" w:rsidRPr="008B27C5">
        <w:rPr>
          <w:rFonts w:ascii="Times New Roman" w:hAnsi="Times New Roman" w:cs="Times New Roman"/>
          <w:sz w:val="24"/>
          <w:szCs w:val="24"/>
        </w:rPr>
        <w:t>Lowy</w:t>
      </w:r>
      <w:proofErr w:type="spellEnd"/>
      <w:r w:rsidR="00203A8C" w:rsidRPr="008B27C5">
        <w:rPr>
          <w:rFonts w:ascii="Times New Roman" w:hAnsi="Times New Roman" w:cs="Times New Roman"/>
          <w:sz w:val="24"/>
          <w:szCs w:val="24"/>
        </w:rPr>
        <w:t xml:space="preserve">, pensarei quais os impactos dessa vertente teológica sobre o caminhar da Igreja, como essa funciona no cotidiano, e por fim como se relaciona e influência nas atividades e no agir das Irmãs da Santa Cruz. </w:t>
      </w:r>
    </w:p>
    <w:p w:rsidR="008B27C5" w:rsidRDefault="008B27C5" w:rsidP="008B27C5">
      <w:pPr>
        <w:ind w:firstLine="0"/>
        <w:rPr>
          <w:rFonts w:ascii="Times New Roman" w:hAnsi="Times New Roman" w:cs="Times New Roman"/>
          <w:b/>
          <w:sz w:val="24"/>
          <w:szCs w:val="24"/>
        </w:rPr>
      </w:pPr>
    </w:p>
    <w:p w:rsidR="00203A8C" w:rsidRPr="008B27C5" w:rsidRDefault="00203A8C" w:rsidP="008B27C5">
      <w:pPr>
        <w:ind w:firstLine="0"/>
        <w:rPr>
          <w:rFonts w:ascii="Times New Roman" w:hAnsi="Times New Roman" w:cs="Times New Roman"/>
          <w:b/>
          <w:sz w:val="24"/>
          <w:szCs w:val="24"/>
        </w:rPr>
      </w:pPr>
      <w:r w:rsidRPr="008B27C5">
        <w:rPr>
          <w:rFonts w:ascii="Times New Roman" w:hAnsi="Times New Roman" w:cs="Times New Roman"/>
          <w:b/>
          <w:sz w:val="24"/>
          <w:szCs w:val="24"/>
        </w:rPr>
        <w:t xml:space="preserve">Prováveis Subtítulos: </w:t>
      </w:r>
    </w:p>
    <w:p w:rsidR="00D81EBB" w:rsidRPr="008B27C5" w:rsidRDefault="00D81EBB" w:rsidP="008B27C5">
      <w:pPr>
        <w:rPr>
          <w:rFonts w:ascii="Times New Roman" w:hAnsi="Times New Roman" w:cs="Times New Roman"/>
          <w:b/>
          <w:sz w:val="24"/>
          <w:szCs w:val="24"/>
        </w:rPr>
      </w:pPr>
    </w:p>
    <w:p w:rsidR="008B27C5" w:rsidRDefault="008B27C5" w:rsidP="008B27C5">
      <w:pPr>
        <w:pStyle w:val="PargrafodaLista"/>
        <w:numPr>
          <w:ilvl w:val="1"/>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3A8C" w:rsidRPr="008B27C5">
        <w:rPr>
          <w:rFonts w:ascii="Times New Roman" w:hAnsi="Times New Roman" w:cs="Times New Roman"/>
          <w:sz w:val="24"/>
          <w:szCs w:val="24"/>
        </w:rPr>
        <w:t>QUEM SÃO AS MULHERES MANGABEIRESES?</w:t>
      </w:r>
      <w:r w:rsidR="00D81EBB" w:rsidRPr="008B27C5">
        <w:rPr>
          <w:rFonts w:ascii="Times New Roman" w:hAnsi="Times New Roman" w:cs="Times New Roman"/>
          <w:sz w:val="24"/>
          <w:szCs w:val="24"/>
        </w:rPr>
        <w:t xml:space="preserve"> PERFIL SOCIAL, ÉTNICO E RELIGIOSO. </w:t>
      </w:r>
    </w:p>
    <w:p w:rsidR="00A03512" w:rsidRPr="00A03512" w:rsidRDefault="00A03512" w:rsidP="00A03512">
      <w:pPr>
        <w:pStyle w:val="PargrafodaLista"/>
        <w:numPr>
          <w:ilvl w:val="1"/>
          <w:numId w:val="4"/>
        </w:numPr>
        <w:rPr>
          <w:rFonts w:ascii="Times New Roman" w:hAnsi="Times New Roman" w:cs="Times New Roman"/>
          <w:sz w:val="24"/>
          <w:szCs w:val="24"/>
        </w:rPr>
      </w:pPr>
      <w:r w:rsidRPr="00A03512">
        <w:rPr>
          <w:rFonts w:ascii="Times New Roman" w:hAnsi="Times New Roman" w:cs="Times New Roman"/>
          <w:sz w:val="24"/>
          <w:szCs w:val="24"/>
        </w:rPr>
        <w:t xml:space="preserve">  UNIVERSO AFRO-BRASILEIRO E A CONSTRUÇÃO DO LUGAR DE SACERDOTISA</w:t>
      </w:r>
    </w:p>
    <w:p w:rsidR="00614B26" w:rsidRPr="008B27C5" w:rsidRDefault="00203A8C" w:rsidP="008B27C5">
      <w:pPr>
        <w:pStyle w:val="PargrafodaLista"/>
        <w:numPr>
          <w:ilvl w:val="1"/>
          <w:numId w:val="4"/>
        </w:numPr>
        <w:spacing w:after="0" w:line="360" w:lineRule="auto"/>
        <w:jc w:val="both"/>
        <w:rPr>
          <w:rFonts w:ascii="Times New Roman" w:hAnsi="Times New Roman" w:cs="Times New Roman"/>
          <w:sz w:val="24"/>
          <w:szCs w:val="24"/>
        </w:rPr>
      </w:pPr>
      <w:r w:rsidRPr="008B27C5">
        <w:rPr>
          <w:rFonts w:ascii="Times New Roman" w:hAnsi="Times New Roman" w:cs="Times New Roman"/>
          <w:sz w:val="24"/>
          <w:szCs w:val="24"/>
        </w:rPr>
        <w:t xml:space="preserve">OUTROS MARES: CHEGADA DAS IRMÃS DA SANTA CRUZ EM GOVERNADOR MANGABEIRA </w:t>
      </w:r>
    </w:p>
    <w:p w:rsidR="00203A8C" w:rsidRPr="008B27C5" w:rsidRDefault="008B27C5" w:rsidP="008B27C5">
      <w:pPr>
        <w:ind w:left="851" w:firstLine="0"/>
        <w:rPr>
          <w:rFonts w:ascii="Times New Roman" w:hAnsi="Times New Roman" w:cs="Times New Roman"/>
          <w:b/>
          <w:sz w:val="24"/>
          <w:szCs w:val="24"/>
        </w:rPr>
      </w:pPr>
      <w:r>
        <w:rPr>
          <w:rFonts w:ascii="Times New Roman" w:hAnsi="Times New Roman" w:cs="Times New Roman"/>
          <w:b/>
          <w:sz w:val="24"/>
          <w:szCs w:val="24"/>
        </w:rPr>
        <w:t xml:space="preserve">    </w:t>
      </w:r>
      <w:r w:rsidR="00614B26" w:rsidRPr="008B27C5">
        <w:rPr>
          <w:rFonts w:ascii="Times New Roman" w:hAnsi="Times New Roman" w:cs="Times New Roman"/>
          <w:b/>
          <w:sz w:val="24"/>
          <w:szCs w:val="24"/>
        </w:rPr>
        <w:t>1.3.1. “São homens e mulheres da Igreja no coração do mundo e homens e mulheres do mundo no coração da Igreja”: Teologia da Libertação e a escolha preferencial pelos pobres.</w:t>
      </w:r>
    </w:p>
    <w:p w:rsidR="00D81EBB" w:rsidRPr="008B27C5" w:rsidRDefault="00D81EBB" w:rsidP="008B27C5">
      <w:pPr>
        <w:ind w:left="349" w:firstLine="0"/>
        <w:rPr>
          <w:rFonts w:ascii="Times New Roman" w:hAnsi="Times New Roman" w:cs="Times New Roman"/>
          <w:b/>
          <w:sz w:val="24"/>
          <w:szCs w:val="24"/>
        </w:rPr>
      </w:pPr>
    </w:p>
    <w:p w:rsidR="00D81EBB" w:rsidRPr="008B27C5" w:rsidRDefault="00D81EBB" w:rsidP="008B27C5">
      <w:pPr>
        <w:pStyle w:val="PargrafodaLista"/>
        <w:spacing w:line="360" w:lineRule="auto"/>
        <w:ind w:left="284"/>
        <w:jc w:val="both"/>
        <w:rPr>
          <w:rFonts w:ascii="Times New Roman" w:hAnsi="Times New Roman" w:cs="Times New Roman"/>
          <w:b/>
          <w:sz w:val="24"/>
          <w:szCs w:val="24"/>
        </w:rPr>
      </w:pPr>
      <w:r w:rsidRPr="008B27C5">
        <w:rPr>
          <w:rFonts w:ascii="Times New Roman" w:hAnsi="Times New Roman" w:cs="Times New Roman"/>
          <w:b/>
          <w:sz w:val="24"/>
          <w:szCs w:val="24"/>
        </w:rPr>
        <w:t>Fontes:</w:t>
      </w:r>
    </w:p>
    <w:p w:rsidR="00D81EBB" w:rsidRDefault="00D81EBB" w:rsidP="008B27C5">
      <w:pPr>
        <w:pStyle w:val="PargrafodaLista"/>
        <w:spacing w:line="360" w:lineRule="auto"/>
        <w:ind w:left="284"/>
        <w:jc w:val="both"/>
        <w:rPr>
          <w:rFonts w:ascii="Times New Roman" w:hAnsi="Times New Roman" w:cs="Times New Roman"/>
          <w:sz w:val="24"/>
          <w:szCs w:val="24"/>
        </w:rPr>
      </w:pPr>
    </w:p>
    <w:p w:rsidR="008B27C5" w:rsidRPr="008B27C5" w:rsidRDefault="008B27C5" w:rsidP="008B27C5">
      <w:pPr>
        <w:pStyle w:val="PargrafodaLista"/>
        <w:spacing w:line="360" w:lineRule="auto"/>
        <w:ind w:left="284"/>
        <w:jc w:val="both"/>
        <w:rPr>
          <w:rFonts w:ascii="Times New Roman" w:hAnsi="Times New Roman" w:cs="Times New Roman"/>
          <w:sz w:val="24"/>
          <w:szCs w:val="24"/>
          <w:u w:val="single"/>
        </w:rPr>
      </w:pPr>
      <w:r>
        <w:rPr>
          <w:rFonts w:ascii="Times New Roman" w:hAnsi="Times New Roman" w:cs="Times New Roman"/>
          <w:sz w:val="24"/>
          <w:szCs w:val="24"/>
          <w:u w:val="single"/>
        </w:rPr>
        <w:t xml:space="preserve">Impressas: </w:t>
      </w:r>
      <w:r w:rsidRPr="008B27C5">
        <w:rPr>
          <w:rFonts w:ascii="Times New Roman" w:hAnsi="Times New Roman" w:cs="Times New Roman"/>
          <w:sz w:val="24"/>
          <w:szCs w:val="24"/>
          <w:u w:val="single"/>
        </w:rPr>
        <w:t xml:space="preserve"> </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Livro de memória: CASTRO. </w:t>
      </w:r>
      <w:proofErr w:type="spellStart"/>
      <w:r w:rsidRPr="008B27C5">
        <w:rPr>
          <w:rFonts w:ascii="Times New Roman" w:hAnsi="Times New Roman" w:cs="Times New Roman"/>
          <w:sz w:val="24"/>
          <w:szCs w:val="24"/>
        </w:rPr>
        <w:t>Anfilofilo</w:t>
      </w:r>
      <w:proofErr w:type="spellEnd"/>
      <w:r w:rsidRPr="008B27C5">
        <w:rPr>
          <w:rFonts w:ascii="Times New Roman" w:hAnsi="Times New Roman" w:cs="Times New Roman"/>
          <w:sz w:val="24"/>
          <w:szCs w:val="24"/>
        </w:rPr>
        <w:t xml:space="preserve"> de. História e estrela de Muritiba. Bahia: Tipografia Naval: 1941.</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lastRenderedPageBreak/>
        <w:t xml:space="preserve">FONSECA, Angelita </w:t>
      </w:r>
      <w:proofErr w:type="spellStart"/>
      <w:r w:rsidRPr="008B27C5">
        <w:rPr>
          <w:rFonts w:ascii="Times New Roman" w:hAnsi="Times New Roman" w:cs="Times New Roman"/>
          <w:sz w:val="24"/>
          <w:szCs w:val="24"/>
        </w:rPr>
        <w:t>Gesteira</w:t>
      </w:r>
      <w:proofErr w:type="spellEnd"/>
      <w:r w:rsidRPr="008B27C5">
        <w:rPr>
          <w:rFonts w:ascii="Times New Roman" w:hAnsi="Times New Roman" w:cs="Times New Roman"/>
          <w:sz w:val="24"/>
          <w:szCs w:val="24"/>
        </w:rPr>
        <w:t>; Primórdios e Progressos de Governador Mangabeira. Governador Mangabeira: [</w:t>
      </w:r>
      <w:proofErr w:type="spellStart"/>
      <w:r w:rsidRPr="008B27C5">
        <w:rPr>
          <w:rFonts w:ascii="Times New Roman" w:hAnsi="Times New Roman" w:cs="Times New Roman"/>
          <w:sz w:val="24"/>
          <w:szCs w:val="24"/>
        </w:rPr>
        <w:t>s.n</w:t>
      </w:r>
      <w:proofErr w:type="spellEnd"/>
      <w:r w:rsidRPr="008B27C5">
        <w:rPr>
          <w:rFonts w:ascii="Times New Roman" w:hAnsi="Times New Roman" w:cs="Times New Roman"/>
          <w:sz w:val="24"/>
          <w:szCs w:val="24"/>
        </w:rPr>
        <w:t xml:space="preserve">]. 2000.  </w:t>
      </w:r>
    </w:p>
    <w:p w:rsidR="00D81EBB"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Jornal Folha de São Félix.</w:t>
      </w:r>
    </w:p>
    <w:p w:rsidR="008B27C5" w:rsidRDefault="008B27C5" w:rsidP="008B27C5">
      <w:pPr>
        <w:pStyle w:val="PargrafodaLista"/>
        <w:spacing w:line="360" w:lineRule="auto"/>
        <w:ind w:left="284"/>
        <w:jc w:val="both"/>
        <w:rPr>
          <w:rFonts w:ascii="Times New Roman" w:hAnsi="Times New Roman" w:cs="Times New Roman"/>
          <w:sz w:val="24"/>
          <w:szCs w:val="24"/>
        </w:rPr>
      </w:pPr>
    </w:p>
    <w:p w:rsidR="008B27C5" w:rsidRPr="008B27C5" w:rsidRDefault="008B27C5" w:rsidP="008B27C5">
      <w:pPr>
        <w:pStyle w:val="PargrafodaLista"/>
        <w:spacing w:line="360" w:lineRule="auto"/>
        <w:ind w:left="284"/>
        <w:jc w:val="both"/>
        <w:rPr>
          <w:rFonts w:ascii="Times New Roman" w:hAnsi="Times New Roman" w:cs="Times New Roman"/>
          <w:sz w:val="24"/>
          <w:szCs w:val="24"/>
          <w:u w:val="single"/>
        </w:rPr>
      </w:pPr>
      <w:r w:rsidRPr="008B27C5">
        <w:rPr>
          <w:rFonts w:ascii="Times New Roman" w:hAnsi="Times New Roman" w:cs="Times New Roman"/>
          <w:sz w:val="24"/>
          <w:szCs w:val="24"/>
          <w:u w:val="single"/>
        </w:rPr>
        <w:t>Manuscritas:</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Livro de Tombo da paroquia Nossa Senhora da Conceição de Gov. Mangabeira</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Livro de Memórias das Irmãs da Santa Cruz de Governador Mangabeira.</w:t>
      </w:r>
      <w:r w:rsidR="008B27C5">
        <w:rPr>
          <w:rFonts w:ascii="Times New Roman" w:hAnsi="Times New Roman" w:cs="Times New Roman"/>
          <w:sz w:val="24"/>
          <w:szCs w:val="24"/>
        </w:rPr>
        <w:t xml:space="preserve"> </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p>
    <w:p w:rsidR="00D81EBB" w:rsidRPr="008B27C5" w:rsidRDefault="00D81EBB" w:rsidP="008B27C5">
      <w:pPr>
        <w:pStyle w:val="PargrafodaLista"/>
        <w:spacing w:line="360" w:lineRule="auto"/>
        <w:ind w:left="284"/>
        <w:jc w:val="both"/>
        <w:rPr>
          <w:rFonts w:ascii="Times New Roman" w:hAnsi="Times New Roman" w:cs="Times New Roman"/>
          <w:b/>
          <w:sz w:val="24"/>
          <w:szCs w:val="24"/>
        </w:rPr>
      </w:pPr>
      <w:r w:rsidRPr="008B27C5">
        <w:rPr>
          <w:rFonts w:ascii="Times New Roman" w:hAnsi="Times New Roman" w:cs="Times New Roman"/>
          <w:b/>
          <w:sz w:val="24"/>
          <w:szCs w:val="24"/>
        </w:rPr>
        <w:t>Bibliografia</w:t>
      </w:r>
      <w:r w:rsidR="009A40AF">
        <w:rPr>
          <w:rFonts w:ascii="Times New Roman" w:hAnsi="Times New Roman" w:cs="Times New Roman"/>
          <w:b/>
          <w:sz w:val="24"/>
          <w:szCs w:val="24"/>
        </w:rPr>
        <w:t xml:space="preserve"> básicas</w:t>
      </w:r>
      <w:r w:rsidRPr="008B27C5">
        <w:rPr>
          <w:rFonts w:ascii="Times New Roman" w:hAnsi="Times New Roman" w:cs="Times New Roman"/>
          <w:b/>
          <w:sz w:val="24"/>
          <w:szCs w:val="24"/>
        </w:rPr>
        <w:t xml:space="preserve">: </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BRANDÃO. Alex Sandro da Conceição. </w:t>
      </w:r>
      <w:r w:rsidRPr="008B27C5">
        <w:rPr>
          <w:rFonts w:ascii="Times New Roman" w:hAnsi="Times New Roman" w:cs="Times New Roman"/>
          <w:b/>
          <w:sz w:val="24"/>
          <w:szCs w:val="24"/>
        </w:rPr>
        <w:t>Santos Reis</w:t>
      </w:r>
      <w:r w:rsidRPr="008B27C5">
        <w:rPr>
          <w:rFonts w:ascii="Times New Roman" w:hAnsi="Times New Roman" w:cs="Times New Roman"/>
          <w:sz w:val="24"/>
          <w:szCs w:val="24"/>
        </w:rPr>
        <w:t>: festa, poder e memória na comunidade rural de Aldeia (Governador Mangabeira-Ba 1970-2000). Dissertação (Mestrado em História). Universidade do Estado da Bahia: Santo Antônio de Jesus: 2011.</w:t>
      </w:r>
    </w:p>
    <w:p w:rsidR="00D81EBB" w:rsidRPr="008B27C5" w:rsidRDefault="00D81EBB" w:rsidP="008B27C5">
      <w:pPr>
        <w:pStyle w:val="Ttulo1"/>
        <w:shd w:val="clear" w:color="auto" w:fill="FFFFFF"/>
        <w:spacing w:before="0" w:line="360" w:lineRule="auto"/>
        <w:ind w:left="284"/>
        <w:jc w:val="both"/>
        <w:rPr>
          <w:rFonts w:ascii="Times New Roman" w:hAnsi="Times New Roman" w:cs="Times New Roman"/>
          <w:b w:val="0"/>
          <w:color w:val="auto"/>
          <w:sz w:val="24"/>
          <w:szCs w:val="24"/>
          <w:shd w:val="clear" w:color="auto" w:fill="FFFFFF"/>
        </w:rPr>
      </w:pPr>
      <w:r w:rsidRPr="008B27C5">
        <w:rPr>
          <w:rFonts w:ascii="Times New Roman" w:hAnsi="Times New Roman" w:cs="Times New Roman"/>
          <w:b w:val="0"/>
          <w:color w:val="1A1A1A"/>
          <w:sz w:val="24"/>
          <w:szCs w:val="24"/>
          <w:shd w:val="clear" w:color="auto" w:fill="FFFFFF"/>
        </w:rPr>
        <w:t>BOFF, Leonardo</w:t>
      </w:r>
      <w:r w:rsidRPr="008B27C5">
        <w:rPr>
          <w:rFonts w:ascii="Times New Roman" w:hAnsi="Times New Roman" w:cs="Times New Roman"/>
          <w:color w:val="1A1A1A"/>
          <w:sz w:val="24"/>
          <w:szCs w:val="24"/>
          <w:shd w:val="clear" w:color="auto" w:fill="FFFFFF"/>
        </w:rPr>
        <w:t xml:space="preserve">. </w:t>
      </w:r>
      <w:r w:rsidRPr="008B27C5">
        <w:rPr>
          <w:rFonts w:ascii="Times New Roman" w:hAnsi="Times New Roman" w:cs="Times New Roman"/>
          <w:color w:val="333333"/>
          <w:sz w:val="24"/>
          <w:szCs w:val="24"/>
        </w:rPr>
        <w:t xml:space="preserve">Quarenta anos da Teologia da Libertação. </w:t>
      </w:r>
      <w:r w:rsidRPr="008B27C5">
        <w:rPr>
          <w:rFonts w:ascii="Times New Roman" w:hAnsi="Times New Roman" w:cs="Times New Roman"/>
          <w:b w:val="0"/>
          <w:color w:val="auto"/>
          <w:sz w:val="24"/>
          <w:szCs w:val="24"/>
          <w:shd w:val="clear" w:color="auto" w:fill="FFFFFF"/>
        </w:rPr>
        <w:t>Disponível em:&lt;</w:t>
      </w:r>
      <w:r w:rsidRPr="008B27C5">
        <w:rPr>
          <w:rFonts w:ascii="Times New Roman" w:hAnsi="Times New Roman" w:cs="Times New Roman"/>
          <w:b w:val="0"/>
          <w:sz w:val="24"/>
          <w:szCs w:val="24"/>
        </w:rPr>
        <w:t xml:space="preserve"> </w:t>
      </w:r>
      <w:r w:rsidRPr="008B27C5">
        <w:rPr>
          <w:rFonts w:ascii="Times New Roman" w:hAnsi="Times New Roman" w:cs="Times New Roman"/>
          <w:b w:val="0"/>
          <w:color w:val="auto"/>
          <w:sz w:val="24"/>
          <w:szCs w:val="24"/>
          <w:shd w:val="clear" w:color="auto" w:fill="FFFFFF"/>
        </w:rPr>
        <w:t>https://leonardoboff.wordpress.com/2011/08/09/quarenta-anos-da-teologia-da-libertacao/&gt; Acesso em: 01 de março de 2016.</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_______, Leonardo. </w:t>
      </w:r>
      <w:r w:rsidRPr="008B27C5">
        <w:rPr>
          <w:rFonts w:ascii="Times New Roman" w:hAnsi="Times New Roman" w:cs="Times New Roman"/>
          <w:b/>
          <w:sz w:val="24"/>
          <w:szCs w:val="24"/>
        </w:rPr>
        <w:t>Teologia da Libertação</w:t>
      </w:r>
      <w:r w:rsidRPr="008B27C5">
        <w:rPr>
          <w:rFonts w:ascii="Times New Roman" w:hAnsi="Times New Roman" w:cs="Times New Roman"/>
          <w:sz w:val="24"/>
          <w:szCs w:val="24"/>
        </w:rPr>
        <w:t xml:space="preserve">: viva e atuante. </w:t>
      </w:r>
      <w:r w:rsidRPr="008B27C5">
        <w:rPr>
          <w:rFonts w:ascii="Times New Roman" w:hAnsi="Times New Roman" w:cs="Times New Roman"/>
          <w:sz w:val="24"/>
          <w:szCs w:val="24"/>
          <w:shd w:val="clear" w:color="auto" w:fill="FFFFFF"/>
        </w:rPr>
        <w:t>Disponível em: &lt;</w:t>
      </w:r>
      <w:r w:rsidRPr="008B27C5">
        <w:rPr>
          <w:rFonts w:ascii="Times New Roman" w:hAnsi="Times New Roman" w:cs="Times New Roman"/>
          <w:sz w:val="24"/>
          <w:szCs w:val="24"/>
        </w:rPr>
        <w:t xml:space="preserve"> </w:t>
      </w:r>
      <w:r w:rsidRPr="008B27C5">
        <w:rPr>
          <w:rFonts w:ascii="Times New Roman" w:hAnsi="Times New Roman" w:cs="Times New Roman"/>
          <w:sz w:val="24"/>
          <w:szCs w:val="24"/>
          <w:shd w:val="clear" w:color="auto" w:fill="FFFFFF"/>
        </w:rPr>
        <w:t>http://www.diplomatique.org.br/artigo.php?id=26&gt; Acesso em: 01 de março de 2016.</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CONCEIÇÃO, </w:t>
      </w:r>
      <w:proofErr w:type="spellStart"/>
      <w:r w:rsidRPr="008B27C5">
        <w:rPr>
          <w:rFonts w:ascii="Times New Roman" w:hAnsi="Times New Roman" w:cs="Times New Roman"/>
          <w:sz w:val="24"/>
          <w:szCs w:val="24"/>
        </w:rPr>
        <w:t>Alaize</w:t>
      </w:r>
      <w:proofErr w:type="spellEnd"/>
      <w:r w:rsidRPr="008B27C5">
        <w:rPr>
          <w:rFonts w:ascii="Times New Roman" w:hAnsi="Times New Roman" w:cs="Times New Roman"/>
          <w:sz w:val="24"/>
          <w:szCs w:val="24"/>
        </w:rPr>
        <w:t xml:space="preserve">. S; "O santo é quem nos vale rapaz, quem quiser acreditar, acredita!" práticas religiosas e culturais nas </w:t>
      </w:r>
      <w:proofErr w:type="spellStart"/>
      <w:r w:rsidRPr="008B27C5">
        <w:rPr>
          <w:rFonts w:ascii="Times New Roman" w:hAnsi="Times New Roman" w:cs="Times New Roman"/>
          <w:sz w:val="24"/>
          <w:szCs w:val="24"/>
        </w:rPr>
        <w:t>benzenções</w:t>
      </w:r>
      <w:proofErr w:type="spellEnd"/>
      <w:r w:rsidRPr="008B27C5">
        <w:rPr>
          <w:rFonts w:ascii="Times New Roman" w:hAnsi="Times New Roman" w:cs="Times New Roman"/>
          <w:sz w:val="24"/>
          <w:szCs w:val="24"/>
        </w:rPr>
        <w:t xml:space="preserve">. Curitiba: Editora Prisma, 2015. </w:t>
      </w:r>
    </w:p>
    <w:p w:rsidR="00D81EBB" w:rsidRPr="008B27C5" w:rsidRDefault="00D81EBB" w:rsidP="008B27C5">
      <w:pPr>
        <w:ind w:left="284" w:firstLine="0"/>
        <w:rPr>
          <w:rFonts w:ascii="Times New Roman" w:hAnsi="Times New Roman" w:cs="Times New Roman"/>
          <w:color w:val="000000" w:themeColor="text1"/>
          <w:sz w:val="24"/>
          <w:szCs w:val="24"/>
          <w:shd w:val="clear" w:color="auto" w:fill="FFFFFF"/>
        </w:rPr>
      </w:pPr>
      <w:r w:rsidRPr="008B27C5">
        <w:rPr>
          <w:rFonts w:ascii="Times New Roman" w:hAnsi="Times New Roman" w:cs="Times New Roman"/>
          <w:color w:val="000000" w:themeColor="text1"/>
          <w:sz w:val="24"/>
          <w:szCs w:val="24"/>
          <w:shd w:val="clear" w:color="auto" w:fill="FFFFFF"/>
        </w:rPr>
        <w:t xml:space="preserve">LÖWY, Michael. </w:t>
      </w:r>
      <w:r w:rsidRPr="008B27C5">
        <w:rPr>
          <w:rFonts w:ascii="Times New Roman" w:hAnsi="Times New Roman" w:cs="Times New Roman"/>
          <w:b/>
          <w:color w:val="000000" w:themeColor="text1"/>
          <w:sz w:val="24"/>
          <w:szCs w:val="24"/>
          <w:shd w:val="clear" w:color="auto" w:fill="FFFFFF"/>
        </w:rPr>
        <w:t>Teologia da Libertação:</w:t>
      </w:r>
      <w:r w:rsidRPr="008B27C5">
        <w:rPr>
          <w:rFonts w:ascii="Times New Roman" w:hAnsi="Times New Roman" w:cs="Times New Roman"/>
          <w:color w:val="000000" w:themeColor="text1"/>
          <w:sz w:val="24"/>
          <w:szCs w:val="24"/>
          <w:shd w:val="clear" w:color="auto" w:fill="FFFFFF"/>
        </w:rPr>
        <w:t xml:space="preserve"> Luta de classe dentro da Igreja. Disponível em: &lt;</w:t>
      </w:r>
      <w:hyperlink r:id="rId7" w:history="1">
        <w:r w:rsidRPr="008B27C5">
          <w:rPr>
            <w:rStyle w:val="Hyperlink"/>
            <w:rFonts w:ascii="Times New Roman" w:hAnsi="Times New Roman" w:cs="Times New Roman"/>
            <w:color w:val="000000" w:themeColor="text1"/>
            <w:sz w:val="24"/>
            <w:szCs w:val="24"/>
            <w:u w:val="none"/>
            <w:shd w:val="clear" w:color="auto" w:fill="FFFFFF"/>
          </w:rPr>
          <w:t>http://orientacaomarxista.blogspot.com.br/2008/02/teologia-da-libertao-luta-de-classes.html</w:t>
        </w:r>
      </w:hyperlink>
      <w:r w:rsidRPr="008B27C5">
        <w:rPr>
          <w:rFonts w:ascii="Times New Roman" w:hAnsi="Times New Roman" w:cs="Times New Roman"/>
          <w:color w:val="000000" w:themeColor="text1"/>
          <w:sz w:val="24"/>
          <w:szCs w:val="24"/>
          <w:shd w:val="clear" w:color="auto" w:fill="FFFFFF"/>
        </w:rPr>
        <w:t>&gt; Acesso em: 01 de março de 2016.</w:t>
      </w:r>
    </w:p>
    <w:p w:rsidR="00D81EBB" w:rsidRPr="008B27C5" w:rsidRDefault="00D81EBB" w:rsidP="008B27C5">
      <w:pPr>
        <w:ind w:left="284" w:firstLine="0"/>
        <w:rPr>
          <w:rFonts w:ascii="Times New Roman" w:hAnsi="Times New Roman" w:cs="Times New Roman"/>
          <w:sz w:val="24"/>
          <w:szCs w:val="24"/>
          <w:shd w:val="clear" w:color="auto" w:fill="FFFFFF"/>
        </w:rPr>
      </w:pPr>
      <w:r w:rsidRPr="008B27C5">
        <w:rPr>
          <w:rFonts w:ascii="Times New Roman" w:hAnsi="Times New Roman" w:cs="Times New Roman"/>
          <w:b/>
          <w:color w:val="000000" w:themeColor="text1"/>
          <w:sz w:val="24"/>
          <w:szCs w:val="24"/>
          <w:shd w:val="clear" w:color="auto" w:fill="FFFFFF"/>
        </w:rPr>
        <w:t xml:space="preserve">_______, </w:t>
      </w:r>
      <w:r w:rsidRPr="008B27C5">
        <w:rPr>
          <w:rFonts w:ascii="Times New Roman" w:hAnsi="Times New Roman" w:cs="Times New Roman"/>
          <w:color w:val="000000" w:themeColor="text1"/>
          <w:sz w:val="24"/>
          <w:szCs w:val="24"/>
          <w:shd w:val="clear" w:color="auto" w:fill="FFFFFF"/>
        </w:rPr>
        <w:t xml:space="preserve">Michael. </w:t>
      </w:r>
      <w:r w:rsidRPr="008B27C5">
        <w:rPr>
          <w:rFonts w:ascii="Times New Roman" w:hAnsi="Times New Roman" w:cs="Times New Roman"/>
          <w:b/>
          <w:color w:val="000000" w:themeColor="text1"/>
          <w:spacing w:val="-15"/>
          <w:sz w:val="24"/>
          <w:szCs w:val="24"/>
        </w:rPr>
        <w:t>A verdadeira Igreja dos pobres.</w:t>
      </w:r>
      <w:r w:rsidRPr="008B27C5">
        <w:rPr>
          <w:rFonts w:ascii="Times New Roman" w:hAnsi="Times New Roman" w:cs="Times New Roman"/>
          <w:color w:val="000000" w:themeColor="text1"/>
          <w:spacing w:val="-15"/>
          <w:sz w:val="24"/>
          <w:szCs w:val="24"/>
        </w:rPr>
        <w:t xml:space="preserve">  </w:t>
      </w:r>
      <w:r w:rsidRPr="008B27C5">
        <w:rPr>
          <w:rFonts w:ascii="Times New Roman" w:hAnsi="Times New Roman" w:cs="Times New Roman"/>
          <w:color w:val="000000" w:themeColor="text1"/>
          <w:sz w:val="24"/>
          <w:szCs w:val="24"/>
          <w:shd w:val="clear" w:color="auto" w:fill="FFFFFF"/>
        </w:rPr>
        <w:t>Disponível em: &lt;</w:t>
      </w:r>
      <w:hyperlink r:id="rId8" w:history="1">
        <w:r w:rsidRPr="008B27C5">
          <w:rPr>
            <w:rStyle w:val="Hyperlink"/>
            <w:rFonts w:ascii="Times New Roman" w:hAnsi="Times New Roman" w:cs="Times New Roman"/>
            <w:color w:val="000000" w:themeColor="text1"/>
            <w:sz w:val="24"/>
            <w:szCs w:val="24"/>
            <w:u w:val="none"/>
            <w:shd w:val="clear" w:color="auto" w:fill="FFFFFF"/>
          </w:rPr>
          <w:t>http://www.ihu.unisinos.br/noticias/518926-a-verdadeira-igreja-dos-pobres-artigo-de-michael-loewy</w:t>
        </w:r>
      </w:hyperlink>
      <w:r w:rsidRPr="008B27C5">
        <w:rPr>
          <w:rFonts w:ascii="Times New Roman" w:hAnsi="Times New Roman" w:cs="Times New Roman"/>
          <w:color w:val="000000" w:themeColor="text1"/>
          <w:sz w:val="24"/>
          <w:szCs w:val="24"/>
          <w:shd w:val="clear" w:color="auto" w:fill="FFFFFF"/>
        </w:rPr>
        <w:t xml:space="preserve">&gt; Acesso em: </w:t>
      </w:r>
      <w:r w:rsidR="008B27C5">
        <w:rPr>
          <w:rFonts w:ascii="Times New Roman" w:hAnsi="Times New Roman" w:cs="Times New Roman"/>
          <w:sz w:val="24"/>
          <w:szCs w:val="24"/>
          <w:shd w:val="clear" w:color="auto" w:fill="FFFFFF"/>
        </w:rPr>
        <w:t>01 de março de 2016.</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SILVA, Elizete Machado da. A tradição Popular das </w:t>
      </w:r>
      <w:proofErr w:type="spellStart"/>
      <w:r w:rsidRPr="008B27C5">
        <w:rPr>
          <w:rFonts w:ascii="Times New Roman" w:hAnsi="Times New Roman" w:cs="Times New Roman"/>
          <w:sz w:val="24"/>
          <w:szCs w:val="24"/>
        </w:rPr>
        <w:t>Rezadeiras</w:t>
      </w:r>
      <w:proofErr w:type="spellEnd"/>
      <w:r w:rsidRPr="008B27C5">
        <w:rPr>
          <w:rFonts w:ascii="Times New Roman" w:hAnsi="Times New Roman" w:cs="Times New Roman"/>
          <w:sz w:val="24"/>
          <w:szCs w:val="24"/>
        </w:rPr>
        <w:t xml:space="preserve"> no </w:t>
      </w:r>
      <w:proofErr w:type="spellStart"/>
      <w:r w:rsidRPr="008B27C5">
        <w:rPr>
          <w:rFonts w:ascii="Times New Roman" w:hAnsi="Times New Roman" w:cs="Times New Roman"/>
          <w:sz w:val="24"/>
          <w:szCs w:val="24"/>
        </w:rPr>
        <w:t>Municipio</w:t>
      </w:r>
      <w:proofErr w:type="spellEnd"/>
      <w:r w:rsidRPr="008B27C5">
        <w:rPr>
          <w:rFonts w:ascii="Times New Roman" w:hAnsi="Times New Roman" w:cs="Times New Roman"/>
          <w:sz w:val="24"/>
          <w:szCs w:val="24"/>
        </w:rPr>
        <w:t xml:space="preserve"> de Governador Mangabeira (1962-1987). </w:t>
      </w:r>
      <w:r w:rsidRPr="008B27C5">
        <w:rPr>
          <w:rFonts w:ascii="Times New Roman" w:hAnsi="Times New Roman" w:cs="Times New Roman"/>
          <w:b/>
          <w:sz w:val="24"/>
          <w:szCs w:val="24"/>
        </w:rPr>
        <w:t>Textura:</w:t>
      </w:r>
      <w:r w:rsidRPr="008B27C5">
        <w:rPr>
          <w:rFonts w:ascii="Times New Roman" w:hAnsi="Times New Roman" w:cs="Times New Roman"/>
          <w:sz w:val="24"/>
          <w:szCs w:val="24"/>
        </w:rPr>
        <w:t xml:space="preserve"> Governador Mangabeira-Ba, 2012. </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SILVA, Elizete. Protestantes na terra de todos os Santos: acordos, disputas e polêmicas. Rio Grande do Sul: </w:t>
      </w:r>
      <w:proofErr w:type="spellStart"/>
      <w:r w:rsidRPr="008B27C5">
        <w:rPr>
          <w:rFonts w:ascii="Times New Roman" w:hAnsi="Times New Roman" w:cs="Times New Roman"/>
          <w:b/>
          <w:sz w:val="24"/>
          <w:szCs w:val="24"/>
        </w:rPr>
        <w:t>Mouseion</w:t>
      </w:r>
      <w:proofErr w:type="spellEnd"/>
      <w:r w:rsidRPr="008B27C5">
        <w:rPr>
          <w:rFonts w:ascii="Times New Roman" w:hAnsi="Times New Roman" w:cs="Times New Roman"/>
          <w:b/>
          <w:sz w:val="24"/>
          <w:szCs w:val="24"/>
        </w:rPr>
        <w:t>.</w:t>
      </w:r>
      <w:r w:rsidRPr="008B27C5">
        <w:rPr>
          <w:rFonts w:ascii="Times New Roman" w:hAnsi="Times New Roman" w:cs="Times New Roman"/>
          <w:sz w:val="24"/>
          <w:szCs w:val="24"/>
        </w:rPr>
        <w:t xml:space="preserve">  v. 17, n. 1, abril, 2014. p.62-72. Disponível em: </w:t>
      </w:r>
      <w:r w:rsidRPr="008B27C5">
        <w:rPr>
          <w:rFonts w:ascii="Times New Roman" w:hAnsi="Times New Roman" w:cs="Times New Roman"/>
          <w:sz w:val="24"/>
          <w:szCs w:val="24"/>
        </w:rPr>
        <w:lastRenderedPageBreak/>
        <w:t>&lt;http://www.revistas.unilasalle.edu.br/index.php/Mouseion/article/view/1587/1058&gt;. Acesso em: 01 jun. 2017.</w:t>
      </w: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r w:rsidRPr="008B27C5">
        <w:rPr>
          <w:rFonts w:ascii="Times New Roman" w:hAnsi="Times New Roman" w:cs="Times New Roman"/>
          <w:sz w:val="24"/>
          <w:szCs w:val="24"/>
        </w:rPr>
        <w:t xml:space="preserve">SILVA, </w:t>
      </w:r>
      <w:proofErr w:type="spellStart"/>
      <w:r w:rsidRPr="008B27C5">
        <w:rPr>
          <w:rFonts w:ascii="Times New Roman" w:hAnsi="Times New Roman" w:cs="Times New Roman"/>
          <w:sz w:val="24"/>
          <w:szCs w:val="24"/>
        </w:rPr>
        <w:t>Luis</w:t>
      </w:r>
      <w:proofErr w:type="spellEnd"/>
      <w:r w:rsidRPr="008B27C5">
        <w:rPr>
          <w:rFonts w:ascii="Times New Roman" w:hAnsi="Times New Roman" w:cs="Times New Roman"/>
          <w:sz w:val="24"/>
          <w:szCs w:val="24"/>
        </w:rPr>
        <w:t xml:space="preserve"> Carlos Borges da; </w:t>
      </w:r>
      <w:r w:rsidRPr="008B27C5">
        <w:rPr>
          <w:rFonts w:ascii="Times New Roman" w:hAnsi="Times New Roman" w:cs="Times New Roman"/>
          <w:b/>
          <w:sz w:val="24"/>
          <w:szCs w:val="24"/>
        </w:rPr>
        <w:t xml:space="preserve">A Vila e o Coronel – poder local na vila de Cabeças. (19301962). </w:t>
      </w:r>
      <w:r w:rsidRPr="008B27C5">
        <w:rPr>
          <w:rFonts w:ascii="Times New Roman" w:hAnsi="Times New Roman" w:cs="Times New Roman"/>
          <w:sz w:val="24"/>
          <w:szCs w:val="24"/>
        </w:rPr>
        <w:t>Monografia de Especialização. Bahia: UNEB, 2004.</w:t>
      </w:r>
    </w:p>
    <w:p w:rsidR="001522DA" w:rsidRPr="008B27C5" w:rsidRDefault="001522DA" w:rsidP="008B27C5">
      <w:pPr>
        <w:ind w:firstLine="0"/>
        <w:rPr>
          <w:rFonts w:ascii="Times New Roman" w:hAnsi="Times New Roman" w:cs="Times New Roman"/>
          <w:sz w:val="24"/>
          <w:szCs w:val="24"/>
        </w:rPr>
      </w:pPr>
    </w:p>
    <w:p w:rsidR="00CB1CF8" w:rsidRPr="008B27C5" w:rsidRDefault="001522DA" w:rsidP="008B27C5">
      <w:pPr>
        <w:ind w:firstLine="0"/>
        <w:rPr>
          <w:rFonts w:ascii="Times New Roman" w:hAnsi="Times New Roman" w:cs="Times New Roman"/>
          <w:b/>
          <w:sz w:val="24"/>
          <w:szCs w:val="24"/>
        </w:rPr>
      </w:pPr>
      <w:r w:rsidRPr="008B27C5">
        <w:rPr>
          <w:rFonts w:ascii="Times New Roman" w:hAnsi="Times New Roman" w:cs="Times New Roman"/>
          <w:b/>
          <w:sz w:val="24"/>
          <w:szCs w:val="24"/>
        </w:rPr>
        <w:t>CAPITULO II: PRÁTICAS CURATIVAS NO UNIVERSO RELIGIOSOS AFRO-BRASILEIRO.</w:t>
      </w:r>
    </w:p>
    <w:p w:rsidR="00CB1CF8" w:rsidRPr="008B27C5" w:rsidRDefault="00CB1CF8" w:rsidP="008B27C5">
      <w:pPr>
        <w:ind w:firstLine="0"/>
        <w:rPr>
          <w:rFonts w:ascii="Times New Roman" w:hAnsi="Times New Roman" w:cs="Times New Roman"/>
          <w:b/>
          <w:sz w:val="24"/>
          <w:szCs w:val="24"/>
        </w:rPr>
      </w:pPr>
    </w:p>
    <w:p w:rsidR="005110E1" w:rsidRPr="008B27C5" w:rsidRDefault="00CB1CF8" w:rsidP="008B27C5">
      <w:pPr>
        <w:ind w:firstLine="708"/>
        <w:rPr>
          <w:rFonts w:ascii="Times New Roman" w:hAnsi="Times New Roman" w:cs="Times New Roman"/>
          <w:sz w:val="24"/>
          <w:szCs w:val="24"/>
        </w:rPr>
      </w:pPr>
      <w:r w:rsidRPr="008B27C5">
        <w:rPr>
          <w:rFonts w:ascii="Times New Roman" w:hAnsi="Times New Roman" w:cs="Times New Roman"/>
          <w:sz w:val="24"/>
          <w:szCs w:val="24"/>
        </w:rPr>
        <w:t>Nesse capitulo, pretendo me debruçar sobre o universo religioso afro-brasileiro, pensando suas principais características</w:t>
      </w:r>
      <w:r w:rsidR="005110E1" w:rsidRPr="008B27C5">
        <w:rPr>
          <w:rFonts w:ascii="Times New Roman" w:hAnsi="Times New Roman" w:cs="Times New Roman"/>
          <w:sz w:val="24"/>
          <w:szCs w:val="24"/>
        </w:rPr>
        <w:t xml:space="preserve">, na tentativa de entender qual lugar e a importância essas práticas de cura ocupa dentro desse universo. Para isso, pensarei sobre quais condições as religiões afro-brasileira se forjaram no Brasil, bem como explicarei em qual contexto social essas mesmas práticas curativas estavam inseridas na cidade de Governador Mangabeira. </w:t>
      </w:r>
    </w:p>
    <w:p w:rsidR="005110E1" w:rsidRPr="008B27C5" w:rsidRDefault="005110E1" w:rsidP="008B27C5">
      <w:pPr>
        <w:ind w:firstLine="0"/>
        <w:rPr>
          <w:rFonts w:ascii="Times New Roman" w:hAnsi="Times New Roman" w:cs="Times New Roman"/>
          <w:sz w:val="24"/>
          <w:szCs w:val="24"/>
        </w:rPr>
      </w:pPr>
      <w:r w:rsidRPr="008B27C5">
        <w:rPr>
          <w:rFonts w:ascii="Times New Roman" w:hAnsi="Times New Roman" w:cs="Times New Roman"/>
          <w:sz w:val="24"/>
          <w:szCs w:val="24"/>
        </w:rPr>
        <w:tab/>
        <w:t xml:space="preserve">Pensar sobre tais aspectos nos dará a possibilidade de entender o papel que as mulheres ocupam dentro do universo afro brasileiro, já que são elas, em muitos casos, as principais responsáveis pelas atividades de cura. Nesse sentido buscaremos compreender </w:t>
      </w:r>
      <w:r w:rsidR="00DF27FB" w:rsidRPr="008B27C5">
        <w:rPr>
          <w:rFonts w:ascii="Times New Roman" w:hAnsi="Times New Roman" w:cs="Times New Roman"/>
          <w:sz w:val="24"/>
          <w:szCs w:val="24"/>
        </w:rPr>
        <w:t xml:space="preserve">qual o lugar de atividades as sacerdotisas ocupam nas referidas religiões. </w:t>
      </w:r>
    </w:p>
    <w:p w:rsidR="00DF27FB" w:rsidRPr="008B27C5" w:rsidRDefault="00DF27FB" w:rsidP="008B27C5">
      <w:pPr>
        <w:ind w:firstLine="426"/>
        <w:rPr>
          <w:rFonts w:ascii="Times New Roman" w:hAnsi="Times New Roman" w:cs="Times New Roman"/>
          <w:sz w:val="24"/>
          <w:szCs w:val="24"/>
        </w:rPr>
      </w:pPr>
      <w:r w:rsidRPr="008B27C5">
        <w:rPr>
          <w:rFonts w:ascii="Times New Roman" w:hAnsi="Times New Roman" w:cs="Times New Roman"/>
          <w:sz w:val="24"/>
          <w:szCs w:val="24"/>
        </w:rPr>
        <w:t>Será nesse capitulo também que discutirei de maneira mais próxima, e tendo como base as fontes orais, as atividades e o papel social desempenhado pela médium Carmelita. Me dedicarei a discutir as características das práticas desempenhada por ela, levando em consideração na análise as características dos grupos de pessoas que comumente a procurava.</w:t>
      </w:r>
    </w:p>
    <w:p w:rsidR="00DF27FB" w:rsidRPr="008B27C5" w:rsidRDefault="00DF27FB" w:rsidP="008B27C5">
      <w:pPr>
        <w:ind w:firstLine="426"/>
        <w:rPr>
          <w:rFonts w:ascii="Times New Roman" w:hAnsi="Times New Roman" w:cs="Times New Roman"/>
          <w:sz w:val="24"/>
          <w:szCs w:val="24"/>
        </w:rPr>
      </w:pPr>
      <w:r w:rsidRPr="008B27C5">
        <w:rPr>
          <w:rFonts w:ascii="Times New Roman" w:hAnsi="Times New Roman" w:cs="Times New Roman"/>
          <w:sz w:val="24"/>
          <w:szCs w:val="24"/>
        </w:rPr>
        <w:t xml:space="preserve">Para além disso, pensarei o envolvimento das mulheres, que em uma medida ou outra, se relacionavam com a médium e contribuíam para as suas atividades. Aqui também aparecerá a discussão sobre a importância simbólica que Carmelita adquiriu ao longo dos anos na cidade de Governador Mangabeira.  </w:t>
      </w:r>
    </w:p>
    <w:p w:rsidR="00CB1CF8" w:rsidRPr="008B27C5" w:rsidRDefault="00DF27FB" w:rsidP="008B27C5">
      <w:pPr>
        <w:ind w:firstLine="426"/>
        <w:rPr>
          <w:rFonts w:ascii="Times New Roman" w:hAnsi="Times New Roman" w:cs="Times New Roman"/>
          <w:sz w:val="24"/>
          <w:szCs w:val="24"/>
        </w:rPr>
      </w:pPr>
      <w:r w:rsidRPr="008B27C5">
        <w:rPr>
          <w:rFonts w:ascii="Times New Roman" w:hAnsi="Times New Roman" w:cs="Times New Roman"/>
          <w:sz w:val="24"/>
          <w:szCs w:val="24"/>
        </w:rPr>
        <w:t>Ob</w:t>
      </w:r>
      <w:r w:rsidR="00A450ED" w:rsidRPr="008B27C5">
        <w:rPr>
          <w:rFonts w:ascii="Times New Roman" w:hAnsi="Times New Roman" w:cs="Times New Roman"/>
          <w:sz w:val="24"/>
          <w:szCs w:val="24"/>
        </w:rPr>
        <w:t>jetiva-se dessa forma</w:t>
      </w:r>
      <w:r w:rsidRPr="008B27C5">
        <w:rPr>
          <w:rFonts w:ascii="Times New Roman" w:hAnsi="Times New Roman" w:cs="Times New Roman"/>
          <w:sz w:val="24"/>
          <w:szCs w:val="24"/>
        </w:rPr>
        <w:t xml:space="preserve">, pensar </w:t>
      </w:r>
      <w:r w:rsidR="00A450ED" w:rsidRPr="008B27C5">
        <w:rPr>
          <w:rFonts w:ascii="Times New Roman" w:hAnsi="Times New Roman" w:cs="Times New Roman"/>
          <w:sz w:val="24"/>
          <w:szCs w:val="24"/>
        </w:rPr>
        <w:t xml:space="preserve">a importância que a médium Carmelita e que as atividades desempenhadas por ela adquiriram ao longo dos anos no município de Governador Mangabeira e municípios circunvizinhos. </w:t>
      </w:r>
    </w:p>
    <w:p w:rsidR="00A450ED" w:rsidRPr="008B27C5" w:rsidRDefault="00A450ED" w:rsidP="008B27C5">
      <w:pPr>
        <w:ind w:firstLine="426"/>
        <w:rPr>
          <w:rFonts w:ascii="Times New Roman" w:hAnsi="Times New Roman" w:cs="Times New Roman"/>
          <w:sz w:val="24"/>
          <w:szCs w:val="24"/>
        </w:rPr>
      </w:pPr>
    </w:p>
    <w:p w:rsidR="00A450ED" w:rsidRPr="008B27C5" w:rsidRDefault="00A450ED" w:rsidP="008B27C5">
      <w:pPr>
        <w:ind w:firstLine="0"/>
        <w:rPr>
          <w:rFonts w:ascii="Times New Roman" w:hAnsi="Times New Roman" w:cs="Times New Roman"/>
          <w:b/>
          <w:sz w:val="24"/>
          <w:szCs w:val="24"/>
        </w:rPr>
      </w:pPr>
      <w:r w:rsidRPr="008B27C5">
        <w:rPr>
          <w:rFonts w:ascii="Times New Roman" w:hAnsi="Times New Roman" w:cs="Times New Roman"/>
          <w:b/>
          <w:sz w:val="24"/>
          <w:szCs w:val="24"/>
        </w:rPr>
        <w:t xml:space="preserve">Prováveis Subtítulos: </w:t>
      </w:r>
    </w:p>
    <w:p w:rsidR="00A450ED" w:rsidRPr="008B27C5" w:rsidRDefault="00A450ED" w:rsidP="008B27C5">
      <w:pPr>
        <w:ind w:firstLine="426"/>
        <w:rPr>
          <w:rFonts w:ascii="Times New Roman" w:hAnsi="Times New Roman" w:cs="Times New Roman"/>
          <w:sz w:val="24"/>
          <w:szCs w:val="24"/>
        </w:rPr>
      </w:pPr>
    </w:p>
    <w:p w:rsidR="00A03512" w:rsidRPr="00A03512" w:rsidRDefault="00A03512" w:rsidP="00A03512">
      <w:pPr>
        <w:pStyle w:val="PargrafodaLista"/>
        <w:numPr>
          <w:ilvl w:val="1"/>
          <w:numId w:val="7"/>
        </w:numPr>
        <w:ind w:left="142" w:firstLine="65"/>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03512">
        <w:rPr>
          <w:rFonts w:ascii="Times New Roman" w:hAnsi="Times New Roman" w:cs="Times New Roman"/>
          <w:sz w:val="24"/>
          <w:szCs w:val="24"/>
        </w:rPr>
        <w:t>INFLUÊNCIA FEMININA: UMA SACERDOTISA NAS TERRAS DO RECÔNCAVO</w:t>
      </w:r>
    </w:p>
    <w:p w:rsidR="005110E1" w:rsidRPr="008B27C5" w:rsidRDefault="005110E1" w:rsidP="008B27C5">
      <w:pPr>
        <w:ind w:firstLine="0"/>
        <w:rPr>
          <w:rFonts w:ascii="Times New Roman" w:hAnsi="Times New Roman" w:cs="Times New Roman"/>
          <w:sz w:val="24"/>
          <w:szCs w:val="24"/>
        </w:rPr>
      </w:pPr>
      <w:r w:rsidRPr="008B27C5">
        <w:rPr>
          <w:rFonts w:ascii="Times New Roman" w:hAnsi="Times New Roman" w:cs="Times New Roman"/>
          <w:sz w:val="24"/>
          <w:szCs w:val="24"/>
        </w:rPr>
        <w:t>2</w:t>
      </w:r>
      <w:r w:rsidR="00A03512">
        <w:rPr>
          <w:rFonts w:ascii="Times New Roman" w:hAnsi="Times New Roman" w:cs="Times New Roman"/>
          <w:sz w:val="24"/>
          <w:szCs w:val="24"/>
        </w:rPr>
        <w:t xml:space="preserve">.2. </w:t>
      </w:r>
      <w:r w:rsidRPr="008B27C5">
        <w:rPr>
          <w:rFonts w:ascii="Times New Roman" w:hAnsi="Times New Roman" w:cs="Times New Roman"/>
          <w:sz w:val="24"/>
          <w:szCs w:val="24"/>
        </w:rPr>
        <w:t xml:space="preserve"> “CARMELITA TRABALHAVA </w:t>
      </w:r>
      <w:proofErr w:type="gramStart"/>
      <w:r w:rsidRPr="008B27C5">
        <w:rPr>
          <w:rFonts w:ascii="Times New Roman" w:hAnsi="Times New Roman" w:cs="Times New Roman"/>
          <w:sz w:val="24"/>
          <w:szCs w:val="24"/>
        </w:rPr>
        <w:t>ASSIM...</w:t>
      </w:r>
      <w:proofErr w:type="gramEnd"/>
      <w:r w:rsidRPr="008B27C5">
        <w:rPr>
          <w:rFonts w:ascii="Times New Roman" w:hAnsi="Times New Roman" w:cs="Times New Roman"/>
          <w:sz w:val="24"/>
          <w:szCs w:val="24"/>
        </w:rPr>
        <w:t xml:space="preserve">”: ATIVIDADE REALIZADAS PELA MÉDIUM </w:t>
      </w:r>
    </w:p>
    <w:p w:rsidR="005110E1" w:rsidRPr="008B27C5" w:rsidRDefault="00A03512" w:rsidP="008B27C5">
      <w:pPr>
        <w:ind w:firstLine="0"/>
        <w:rPr>
          <w:rFonts w:ascii="Times New Roman" w:hAnsi="Times New Roman" w:cs="Times New Roman"/>
          <w:sz w:val="24"/>
          <w:szCs w:val="24"/>
        </w:rPr>
      </w:pPr>
      <w:r>
        <w:rPr>
          <w:rFonts w:ascii="Times New Roman" w:hAnsi="Times New Roman" w:cs="Times New Roman"/>
          <w:sz w:val="24"/>
          <w:szCs w:val="24"/>
        </w:rPr>
        <w:t>2.3</w:t>
      </w:r>
      <w:r w:rsidR="005110E1" w:rsidRPr="008B27C5">
        <w:rPr>
          <w:rFonts w:ascii="Times New Roman" w:hAnsi="Times New Roman" w:cs="Times New Roman"/>
          <w:sz w:val="24"/>
          <w:szCs w:val="24"/>
        </w:rPr>
        <w:t>- “VINHA MEIO MUNDO FALAR COM ELA, A GENTE TUDO AJUDAVA”: ENVOLVIMENTO FEMININO COM A MÉDIUM.</w:t>
      </w:r>
    </w:p>
    <w:p w:rsidR="005110E1" w:rsidRPr="008B27C5" w:rsidRDefault="00A03512" w:rsidP="008B27C5">
      <w:pPr>
        <w:ind w:firstLine="0"/>
        <w:rPr>
          <w:rFonts w:ascii="Times New Roman" w:hAnsi="Times New Roman" w:cs="Times New Roman"/>
          <w:sz w:val="24"/>
          <w:szCs w:val="24"/>
        </w:rPr>
      </w:pPr>
      <w:r>
        <w:rPr>
          <w:rFonts w:ascii="Times New Roman" w:hAnsi="Times New Roman" w:cs="Times New Roman"/>
          <w:sz w:val="24"/>
          <w:szCs w:val="24"/>
        </w:rPr>
        <w:t>2.4</w:t>
      </w:r>
      <w:r w:rsidR="005110E1" w:rsidRPr="008B27C5">
        <w:rPr>
          <w:rFonts w:ascii="Times New Roman" w:hAnsi="Times New Roman" w:cs="Times New Roman"/>
          <w:sz w:val="24"/>
          <w:szCs w:val="24"/>
        </w:rPr>
        <w:t>- “SE NÃO FOSSE CARMELITA EU NÃO SEI O QUE SERIA DE NÓS”: A IMPORTÂNCIA SIMBÓLICA E SOCIAL DA MÉDIUM.</w:t>
      </w:r>
    </w:p>
    <w:p w:rsidR="00A450ED" w:rsidRPr="008B27C5" w:rsidRDefault="00A450ED" w:rsidP="008B27C5">
      <w:pPr>
        <w:ind w:firstLine="0"/>
        <w:rPr>
          <w:rFonts w:ascii="Times New Roman" w:hAnsi="Times New Roman" w:cs="Times New Roman"/>
          <w:sz w:val="24"/>
          <w:szCs w:val="24"/>
        </w:rPr>
      </w:pPr>
    </w:p>
    <w:p w:rsidR="00A450ED" w:rsidRPr="008B27C5" w:rsidRDefault="00A450ED" w:rsidP="008B27C5">
      <w:pPr>
        <w:ind w:firstLine="0"/>
        <w:rPr>
          <w:rFonts w:ascii="Times New Roman" w:hAnsi="Times New Roman" w:cs="Times New Roman"/>
          <w:b/>
          <w:sz w:val="24"/>
          <w:szCs w:val="24"/>
        </w:rPr>
      </w:pPr>
      <w:r w:rsidRPr="008B27C5">
        <w:rPr>
          <w:rFonts w:ascii="Times New Roman" w:hAnsi="Times New Roman" w:cs="Times New Roman"/>
          <w:b/>
          <w:sz w:val="24"/>
          <w:szCs w:val="24"/>
        </w:rPr>
        <w:t xml:space="preserve">Fontes: </w:t>
      </w:r>
    </w:p>
    <w:p w:rsidR="00A450ED" w:rsidRPr="008B27C5" w:rsidRDefault="00A450ED" w:rsidP="008B27C5">
      <w:pPr>
        <w:ind w:firstLine="0"/>
        <w:rPr>
          <w:rFonts w:ascii="Times New Roman" w:hAnsi="Times New Roman" w:cs="Times New Roman"/>
          <w:b/>
          <w:sz w:val="24"/>
          <w:szCs w:val="24"/>
        </w:rPr>
      </w:pPr>
    </w:p>
    <w:p w:rsidR="000413FE" w:rsidRPr="008B27C5" w:rsidRDefault="008B27C5" w:rsidP="008B27C5">
      <w:pPr>
        <w:ind w:firstLine="0"/>
        <w:rPr>
          <w:rFonts w:ascii="Times New Roman" w:hAnsi="Times New Roman" w:cs="Times New Roman"/>
          <w:sz w:val="24"/>
          <w:szCs w:val="24"/>
          <w:u w:val="single"/>
        </w:rPr>
      </w:pPr>
      <w:r>
        <w:rPr>
          <w:rFonts w:ascii="Times New Roman" w:hAnsi="Times New Roman" w:cs="Times New Roman"/>
          <w:sz w:val="24"/>
          <w:szCs w:val="24"/>
          <w:u w:val="single"/>
        </w:rPr>
        <w:t>Orais:</w:t>
      </w:r>
    </w:p>
    <w:p w:rsidR="00A450ED" w:rsidRPr="008B27C5" w:rsidRDefault="00A450ED"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Natalia Souza- Frequentadora do Centro Espiritual da Médium e </w:t>
      </w:r>
      <w:proofErr w:type="spellStart"/>
      <w:r w:rsidRPr="008B27C5">
        <w:rPr>
          <w:rFonts w:ascii="Times New Roman" w:hAnsi="Times New Roman" w:cs="Times New Roman"/>
          <w:sz w:val="24"/>
          <w:szCs w:val="24"/>
        </w:rPr>
        <w:t>Yalorixá</w:t>
      </w:r>
      <w:proofErr w:type="spellEnd"/>
      <w:r w:rsidRPr="008B27C5">
        <w:rPr>
          <w:rFonts w:ascii="Times New Roman" w:hAnsi="Times New Roman" w:cs="Times New Roman"/>
          <w:sz w:val="24"/>
          <w:szCs w:val="24"/>
        </w:rPr>
        <w:t xml:space="preserve"> Carmelita;</w:t>
      </w:r>
    </w:p>
    <w:p w:rsidR="00A450ED" w:rsidRPr="008B27C5" w:rsidRDefault="00A450ED"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Rute Santana- Frequentadora do Centro Espiritual da Médium e </w:t>
      </w:r>
      <w:proofErr w:type="spellStart"/>
      <w:r w:rsidRPr="008B27C5">
        <w:rPr>
          <w:rFonts w:ascii="Times New Roman" w:hAnsi="Times New Roman" w:cs="Times New Roman"/>
          <w:sz w:val="24"/>
          <w:szCs w:val="24"/>
        </w:rPr>
        <w:t>Yalorixá</w:t>
      </w:r>
      <w:proofErr w:type="spellEnd"/>
      <w:r w:rsidRPr="008B27C5">
        <w:rPr>
          <w:rFonts w:ascii="Times New Roman" w:hAnsi="Times New Roman" w:cs="Times New Roman"/>
          <w:sz w:val="24"/>
          <w:szCs w:val="24"/>
        </w:rPr>
        <w:t xml:space="preserve"> Carmelita;</w:t>
      </w:r>
    </w:p>
    <w:p w:rsidR="00A450ED" w:rsidRPr="008B27C5" w:rsidRDefault="00A450ED"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Nair </w:t>
      </w:r>
      <w:proofErr w:type="spellStart"/>
      <w:r w:rsidRPr="008B27C5">
        <w:rPr>
          <w:rFonts w:ascii="Times New Roman" w:hAnsi="Times New Roman" w:cs="Times New Roman"/>
          <w:sz w:val="24"/>
          <w:szCs w:val="24"/>
        </w:rPr>
        <w:t>Fratelis</w:t>
      </w:r>
      <w:proofErr w:type="spellEnd"/>
      <w:r w:rsidRPr="008B27C5">
        <w:rPr>
          <w:rFonts w:ascii="Times New Roman" w:hAnsi="Times New Roman" w:cs="Times New Roman"/>
          <w:sz w:val="24"/>
          <w:szCs w:val="24"/>
        </w:rPr>
        <w:t xml:space="preserve">- Frequentadora do Centro Espiritual da Médium e </w:t>
      </w:r>
      <w:proofErr w:type="spellStart"/>
      <w:r w:rsidRPr="008B27C5">
        <w:rPr>
          <w:rFonts w:ascii="Times New Roman" w:hAnsi="Times New Roman" w:cs="Times New Roman"/>
          <w:sz w:val="24"/>
          <w:szCs w:val="24"/>
        </w:rPr>
        <w:t>Yalorixá</w:t>
      </w:r>
      <w:proofErr w:type="spellEnd"/>
      <w:r w:rsidRPr="008B27C5">
        <w:rPr>
          <w:rFonts w:ascii="Times New Roman" w:hAnsi="Times New Roman" w:cs="Times New Roman"/>
          <w:sz w:val="24"/>
          <w:szCs w:val="24"/>
        </w:rPr>
        <w:t xml:space="preserve"> Carmelita;</w:t>
      </w:r>
    </w:p>
    <w:p w:rsidR="00A450ED" w:rsidRPr="008B27C5" w:rsidRDefault="00A450ED" w:rsidP="008B27C5">
      <w:pPr>
        <w:ind w:firstLine="0"/>
        <w:rPr>
          <w:rFonts w:ascii="Times New Roman" w:hAnsi="Times New Roman" w:cs="Times New Roman"/>
          <w:sz w:val="24"/>
          <w:szCs w:val="24"/>
        </w:rPr>
      </w:pPr>
      <w:r w:rsidRPr="008B27C5">
        <w:rPr>
          <w:rFonts w:ascii="Times New Roman" w:hAnsi="Times New Roman" w:cs="Times New Roman"/>
          <w:sz w:val="24"/>
          <w:szCs w:val="24"/>
        </w:rPr>
        <w:t>Raimunda dos Santos-</w:t>
      </w:r>
      <w:r w:rsidRPr="008B27C5">
        <w:rPr>
          <w:rFonts w:ascii="Times New Roman" w:hAnsi="Times New Roman" w:cs="Times New Roman"/>
          <w:b/>
          <w:sz w:val="24"/>
          <w:szCs w:val="24"/>
        </w:rPr>
        <w:t xml:space="preserve"> </w:t>
      </w:r>
      <w:r w:rsidRPr="008B27C5">
        <w:rPr>
          <w:rFonts w:ascii="Times New Roman" w:hAnsi="Times New Roman" w:cs="Times New Roman"/>
          <w:sz w:val="24"/>
          <w:szCs w:val="24"/>
        </w:rPr>
        <w:t xml:space="preserve">Frequentadora do Centro Espiritual da Médium e </w:t>
      </w:r>
      <w:proofErr w:type="spellStart"/>
      <w:r w:rsidRPr="008B27C5">
        <w:rPr>
          <w:rFonts w:ascii="Times New Roman" w:hAnsi="Times New Roman" w:cs="Times New Roman"/>
          <w:sz w:val="24"/>
          <w:szCs w:val="24"/>
        </w:rPr>
        <w:t>Yalorixá</w:t>
      </w:r>
      <w:proofErr w:type="spellEnd"/>
      <w:r w:rsidRPr="008B27C5">
        <w:rPr>
          <w:rFonts w:ascii="Times New Roman" w:hAnsi="Times New Roman" w:cs="Times New Roman"/>
          <w:sz w:val="24"/>
          <w:szCs w:val="24"/>
        </w:rPr>
        <w:t xml:space="preserve"> Carmelita;</w:t>
      </w:r>
    </w:p>
    <w:p w:rsidR="00A450ED" w:rsidRPr="008B27C5" w:rsidRDefault="00A450ED"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Benedita Oliveira Conceição- Filha da Médium e </w:t>
      </w:r>
      <w:proofErr w:type="spellStart"/>
      <w:r w:rsidRPr="008B27C5">
        <w:rPr>
          <w:rFonts w:ascii="Times New Roman" w:hAnsi="Times New Roman" w:cs="Times New Roman"/>
          <w:sz w:val="24"/>
          <w:szCs w:val="24"/>
        </w:rPr>
        <w:t>Yalorixá</w:t>
      </w:r>
      <w:proofErr w:type="spellEnd"/>
      <w:r w:rsidRPr="008B27C5">
        <w:rPr>
          <w:rFonts w:ascii="Times New Roman" w:hAnsi="Times New Roman" w:cs="Times New Roman"/>
          <w:sz w:val="24"/>
          <w:szCs w:val="24"/>
        </w:rPr>
        <w:t xml:space="preserve"> Carmelita;</w:t>
      </w:r>
    </w:p>
    <w:p w:rsidR="000413FE" w:rsidRPr="008B27C5" w:rsidRDefault="000413FE"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Bernadete Oliveira Conceição- Filha da Médium e </w:t>
      </w:r>
      <w:proofErr w:type="spellStart"/>
      <w:r w:rsidRPr="008B27C5">
        <w:rPr>
          <w:rFonts w:ascii="Times New Roman" w:hAnsi="Times New Roman" w:cs="Times New Roman"/>
          <w:sz w:val="24"/>
          <w:szCs w:val="24"/>
        </w:rPr>
        <w:t>Yalorixá</w:t>
      </w:r>
      <w:proofErr w:type="spellEnd"/>
      <w:r w:rsidRPr="008B27C5">
        <w:rPr>
          <w:rFonts w:ascii="Times New Roman" w:hAnsi="Times New Roman" w:cs="Times New Roman"/>
          <w:sz w:val="24"/>
          <w:szCs w:val="24"/>
        </w:rPr>
        <w:t xml:space="preserve"> Carmelita;</w:t>
      </w:r>
    </w:p>
    <w:p w:rsidR="000413FE" w:rsidRPr="008B27C5" w:rsidRDefault="000413FE"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José Santana- </w:t>
      </w:r>
      <w:proofErr w:type="spellStart"/>
      <w:r w:rsidRPr="008B27C5">
        <w:rPr>
          <w:rFonts w:ascii="Times New Roman" w:hAnsi="Times New Roman" w:cs="Times New Roman"/>
          <w:sz w:val="24"/>
          <w:szCs w:val="24"/>
        </w:rPr>
        <w:t>Ex</w:t>
      </w:r>
      <w:proofErr w:type="spellEnd"/>
      <w:r w:rsidRPr="008B27C5">
        <w:rPr>
          <w:rFonts w:ascii="Times New Roman" w:hAnsi="Times New Roman" w:cs="Times New Roman"/>
          <w:sz w:val="24"/>
          <w:szCs w:val="24"/>
        </w:rPr>
        <w:t xml:space="preserve"> prefeito do município de Governador Mangabeira e vizinho de Carmelita;</w:t>
      </w:r>
    </w:p>
    <w:p w:rsidR="000413FE" w:rsidRPr="008B27C5" w:rsidRDefault="000413FE" w:rsidP="008B27C5">
      <w:pPr>
        <w:ind w:firstLine="0"/>
        <w:rPr>
          <w:rFonts w:ascii="Times New Roman" w:hAnsi="Times New Roman" w:cs="Times New Roman"/>
          <w:sz w:val="24"/>
          <w:szCs w:val="24"/>
        </w:rPr>
      </w:pPr>
      <w:r w:rsidRPr="008B27C5">
        <w:rPr>
          <w:rFonts w:ascii="Times New Roman" w:hAnsi="Times New Roman" w:cs="Times New Roman"/>
          <w:sz w:val="24"/>
          <w:szCs w:val="24"/>
        </w:rPr>
        <w:t>Mario Santana- Vereador do município de Governador Mangabeira e vizinho de Carmelita.</w:t>
      </w:r>
    </w:p>
    <w:p w:rsidR="000413FE" w:rsidRPr="008B27C5" w:rsidRDefault="000413FE" w:rsidP="008B27C5">
      <w:pPr>
        <w:ind w:firstLine="0"/>
        <w:rPr>
          <w:rFonts w:ascii="Times New Roman" w:hAnsi="Times New Roman" w:cs="Times New Roman"/>
          <w:sz w:val="24"/>
          <w:szCs w:val="24"/>
        </w:rPr>
      </w:pPr>
    </w:p>
    <w:p w:rsidR="000413FE" w:rsidRPr="008B27C5" w:rsidRDefault="000413FE" w:rsidP="008B27C5">
      <w:pPr>
        <w:ind w:firstLine="0"/>
        <w:rPr>
          <w:rFonts w:ascii="Times New Roman" w:hAnsi="Times New Roman" w:cs="Times New Roman"/>
          <w:sz w:val="24"/>
          <w:szCs w:val="24"/>
          <w:u w:val="single"/>
        </w:rPr>
      </w:pPr>
      <w:r w:rsidRPr="008B27C5">
        <w:rPr>
          <w:rFonts w:ascii="Times New Roman" w:hAnsi="Times New Roman" w:cs="Times New Roman"/>
          <w:sz w:val="24"/>
          <w:szCs w:val="24"/>
          <w:u w:val="single"/>
        </w:rPr>
        <w:t>Manuscritas</w:t>
      </w:r>
      <w:r w:rsidR="008B27C5" w:rsidRPr="008B27C5">
        <w:rPr>
          <w:rFonts w:ascii="Times New Roman" w:hAnsi="Times New Roman" w:cs="Times New Roman"/>
          <w:sz w:val="24"/>
          <w:szCs w:val="24"/>
          <w:u w:val="single"/>
        </w:rPr>
        <w:t>:</w:t>
      </w:r>
    </w:p>
    <w:p w:rsidR="000413FE" w:rsidRPr="008B27C5" w:rsidRDefault="000413FE"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Atas da câmara de vereadores da cidade de Governador Mangabeira. </w:t>
      </w:r>
    </w:p>
    <w:p w:rsidR="00A2617E" w:rsidRPr="008B27C5" w:rsidRDefault="00A2617E" w:rsidP="008B27C5">
      <w:pPr>
        <w:ind w:firstLine="0"/>
        <w:rPr>
          <w:rFonts w:ascii="Times New Roman" w:hAnsi="Times New Roman" w:cs="Times New Roman"/>
          <w:b/>
          <w:sz w:val="24"/>
          <w:szCs w:val="24"/>
        </w:rPr>
      </w:pPr>
    </w:p>
    <w:p w:rsidR="00A2617E" w:rsidRPr="008B27C5" w:rsidRDefault="00A2617E" w:rsidP="008B27C5">
      <w:pPr>
        <w:ind w:firstLine="0"/>
        <w:rPr>
          <w:rFonts w:ascii="Times New Roman" w:hAnsi="Times New Roman" w:cs="Times New Roman"/>
          <w:b/>
          <w:sz w:val="24"/>
          <w:szCs w:val="24"/>
        </w:rPr>
      </w:pPr>
      <w:r w:rsidRPr="008B27C5">
        <w:rPr>
          <w:rFonts w:ascii="Times New Roman" w:hAnsi="Times New Roman" w:cs="Times New Roman"/>
          <w:b/>
          <w:sz w:val="24"/>
          <w:szCs w:val="24"/>
        </w:rPr>
        <w:t>Bibliografia</w:t>
      </w:r>
      <w:r w:rsidR="009A40AF">
        <w:rPr>
          <w:rFonts w:ascii="Times New Roman" w:hAnsi="Times New Roman" w:cs="Times New Roman"/>
          <w:b/>
          <w:sz w:val="24"/>
          <w:szCs w:val="24"/>
        </w:rPr>
        <w:t xml:space="preserve"> base</w:t>
      </w:r>
      <w:r w:rsidRPr="008B27C5">
        <w:rPr>
          <w:rFonts w:ascii="Times New Roman" w:hAnsi="Times New Roman" w:cs="Times New Roman"/>
          <w:b/>
          <w:sz w:val="24"/>
          <w:szCs w:val="24"/>
        </w:rPr>
        <w:t xml:space="preserve">: </w:t>
      </w:r>
    </w:p>
    <w:p w:rsidR="004B38C3" w:rsidRPr="008B27C5" w:rsidRDefault="004B38C3" w:rsidP="008B27C5">
      <w:pPr>
        <w:ind w:firstLine="0"/>
        <w:rPr>
          <w:rFonts w:ascii="Times New Roman" w:hAnsi="Times New Roman" w:cs="Times New Roman"/>
          <w:b/>
          <w:sz w:val="24"/>
          <w:szCs w:val="24"/>
        </w:rPr>
      </w:pP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BASTIDE, Roger. </w:t>
      </w:r>
      <w:r w:rsidRPr="008B27C5">
        <w:rPr>
          <w:rFonts w:ascii="Times New Roman" w:hAnsi="Times New Roman" w:cs="Times New Roman"/>
          <w:b/>
          <w:sz w:val="24"/>
          <w:szCs w:val="24"/>
        </w:rPr>
        <w:t>As religiões africanas no Brasil</w:t>
      </w:r>
      <w:r w:rsidRPr="008B27C5">
        <w:rPr>
          <w:rFonts w:ascii="Times New Roman" w:hAnsi="Times New Roman" w:cs="Times New Roman"/>
          <w:sz w:val="24"/>
          <w:szCs w:val="24"/>
        </w:rPr>
        <w:t xml:space="preserve">: Contribuições a uma sociologia das interpenetrações de civilizações. 2ºed. São Paulo: Livraria Pioneira, 1985. </w:t>
      </w: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BERNARDO, Terezinha. </w:t>
      </w:r>
      <w:r w:rsidRPr="008B27C5">
        <w:rPr>
          <w:rFonts w:ascii="Times New Roman" w:hAnsi="Times New Roman" w:cs="Times New Roman"/>
          <w:b/>
          <w:sz w:val="24"/>
          <w:szCs w:val="24"/>
        </w:rPr>
        <w:t>O Candomblé e o poder feminino</w:t>
      </w:r>
      <w:r w:rsidRPr="008B27C5">
        <w:rPr>
          <w:rFonts w:ascii="Times New Roman" w:hAnsi="Times New Roman" w:cs="Times New Roman"/>
          <w:sz w:val="24"/>
          <w:szCs w:val="24"/>
        </w:rPr>
        <w:t>. REVER. n.2, ano 5, 2005.</w:t>
      </w:r>
    </w:p>
    <w:p w:rsidR="00DD5002"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BRAGA, Júlio. </w:t>
      </w:r>
      <w:r w:rsidRPr="008B27C5">
        <w:rPr>
          <w:rFonts w:ascii="Times New Roman" w:hAnsi="Times New Roman" w:cs="Times New Roman"/>
          <w:b/>
          <w:sz w:val="24"/>
          <w:szCs w:val="24"/>
        </w:rPr>
        <w:t>Na gamela do feitiço</w:t>
      </w:r>
      <w:r w:rsidRPr="008B27C5">
        <w:rPr>
          <w:rFonts w:ascii="Times New Roman" w:hAnsi="Times New Roman" w:cs="Times New Roman"/>
          <w:sz w:val="24"/>
          <w:szCs w:val="24"/>
        </w:rPr>
        <w:t xml:space="preserve">: repressão e resistência nos Candomblés da Bahia. Salvador: EDUFBA, 1995. </w:t>
      </w: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lastRenderedPageBreak/>
        <w:t xml:space="preserve">BRANDÃO. Alex Sandro da Conceição. </w:t>
      </w:r>
      <w:r w:rsidRPr="00687F6F">
        <w:rPr>
          <w:rFonts w:ascii="Times New Roman" w:hAnsi="Times New Roman" w:cs="Times New Roman"/>
          <w:b/>
          <w:sz w:val="24"/>
          <w:szCs w:val="24"/>
        </w:rPr>
        <w:t>Santos Reis</w:t>
      </w:r>
      <w:r w:rsidRPr="008B27C5">
        <w:rPr>
          <w:rFonts w:ascii="Times New Roman" w:hAnsi="Times New Roman" w:cs="Times New Roman"/>
          <w:sz w:val="24"/>
          <w:szCs w:val="24"/>
        </w:rPr>
        <w:t>: festa, poder e memória na comunidade rural de Aldeia (Governador Mangabeira-Ba 1970-2000). Dissertação (Mestrado em História). Universidade do Estado da Bahia: Santo Antônio de Jesus: 2011.</w:t>
      </w:r>
    </w:p>
    <w:p w:rsidR="00DD5002"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CONCEIÇÃO, </w:t>
      </w:r>
      <w:proofErr w:type="spellStart"/>
      <w:r w:rsidRPr="008B27C5">
        <w:rPr>
          <w:rFonts w:ascii="Times New Roman" w:hAnsi="Times New Roman" w:cs="Times New Roman"/>
          <w:sz w:val="24"/>
          <w:szCs w:val="24"/>
        </w:rPr>
        <w:t>Alaize</w:t>
      </w:r>
      <w:proofErr w:type="spellEnd"/>
      <w:r w:rsidRPr="008B27C5">
        <w:rPr>
          <w:rFonts w:ascii="Times New Roman" w:hAnsi="Times New Roman" w:cs="Times New Roman"/>
          <w:sz w:val="24"/>
          <w:szCs w:val="24"/>
        </w:rPr>
        <w:t xml:space="preserve">. S; </w:t>
      </w:r>
      <w:r w:rsidRPr="00687F6F">
        <w:rPr>
          <w:rFonts w:ascii="Times New Roman" w:hAnsi="Times New Roman" w:cs="Times New Roman"/>
          <w:b/>
          <w:sz w:val="24"/>
          <w:szCs w:val="24"/>
        </w:rPr>
        <w:t xml:space="preserve">"O santo é quem nos vale rapaz, quem quiser acreditar, acredita!" práticas religiosas e culturais nas </w:t>
      </w:r>
      <w:proofErr w:type="spellStart"/>
      <w:r w:rsidRPr="00687F6F">
        <w:rPr>
          <w:rFonts w:ascii="Times New Roman" w:hAnsi="Times New Roman" w:cs="Times New Roman"/>
          <w:b/>
          <w:sz w:val="24"/>
          <w:szCs w:val="24"/>
        </w:rPr>
        <w:t>benzenções</w:t>
      </w:r>
      <w:proofErr w:type="spellEnd"/>
      <w:r w:rsidRPr="008B27C5">
        <w:rPr>
          <w:rFonts w:ascii="Times New Roman" w:hAnsi="Times New Roman" w:cs="Times New Roman"/>
          <w:sz w:val="24"/>
          <w:szCs w:val="24"/>
        </w:rPr>
        <w:t>. Curitiba: Editora Prisma, 2015.</w:t>
      </w:r>
    </w:p>
    <w:p w:rsidR="00DD5002"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COUTO, </w:t>
      </w:r>
      <w:proofErr w:type="spellStart"/>
      <w:r w:rsidRPr="008B27C5">
        <w:rPr>
          <w:rFonts w:ascii="Times New Roman" w:hAnsi="Times New Roman" w:cs="Times New Roman"/>
          <w:sz w:val="24"/>
          <w:szCs w:val="24"/>
        </w:rPr>
        <w:t>Edilece</w:t>
      </w:r>
      <w:proofErr w:type="spellEnd"/>
      <w:r w:rsidRPr="008B27C5">
        <w:rPr>
          <w:rFonts w:ascii="Times New Roman" w:hAnsi="Times New Roman" w:cs="Times New Roman"/>
          <w:sz w:val="24"/>
          <w:szCs w:val="24"/>
        </w:rPr>
        <w:t xml:space="preserve"> Souza. </w:t>
      </w:r>
      <w:r w:rsidRPr="00687F6F">
        <w:rPr>
          <w:rFonts w:ascii="Times New Roman" w:hAnsi="Times New Roman" w:cs="Times New Roman"/>
          <w:b/>
          <w:sz w:val="24"/>
          <w:szCs w:val="24"/>
        </w:rPr>
        <w:t>Tempo de festas</w:t>
      </w:r>
      <w:r w:rsidRPr="008B27C5">
        <w:rPr>
          <w:rFonts w:ascii="Times New Roman" w:hAnsi="Times New Roman" w:cs="Times New Roman"/>
          <w:sz w:val="24"/>
          <w:szCs w:val="24"/>
        </w:rPr>
        <w:t xml:space="preserve">: homenagem a Santa Bárbara, Nossa Senhora da Conceição e Sant´Ana em Salvador (1860 – 1940). Salvador: </w:t>
      </w:r>
      <w:proofErr w:type="spellStart"/>
      <w:r w:rsidRPr="008B27C5">
        <w:rPr>
          <w:rFonts w:ascii="Times New Roman" w:hAnsi="Times New Roman" w:cs="Times New Roman"/>
          <w:sz w:val="24"/>
          <w:szCs w:val="24"/>
        </w:rPr>
        <w:t>Edufba</w:t>
      </w:r>
      <w:proofErr w:type="spellEnd"/>
      <w:r w:rsidRPr="008B27C5">
        <w:rPr>
          <w:rFonts w:ascii="Times New Roman" w:hAnsi="Times New Roman" w:cs="Times New Roman"/>
          <w:sz w:val="24"/>
          <w:szCs w:val="24"/>
        </w:rPr>
        <w:t xml:space="preserve"> – Coleção Bahia de Todos os Santos, 2010.</w:t>
      </w:r>
    </w:p>
    <w:p w:rsidR="00785285" w:rsidRDefault="00785285"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FONSECA, </w:t>
      </w:r>
      <w:proofErr w:type="spellStart"/>
      <w:r w:rsidRPr="008B27C5">
        <w:rPr>
          <w:rFonts w:ascii="Times New Roman" w:hAnsi="Times New Roman" w:cs="Times New Roman"/>
          <w:sz w:val="24"/>
          <w:szCs w:val="24"/>
        </w:rPr>
        <w:t>Emanuele</w:t>
      </w:r>
      <w:proofErr w:type="spellEnd"/>
      <w:r w:rsidRPr="008B27C5">
        <w:rPr>
          <w:rFonts w:ascii="Times New Roman" w:hAnsi="Times New Roman" w:cs="Times New Roman"/>
          <w:sz w:val="24"/>
          <w:szCs w:val="24"/>
        </w:rPr>
        <w:t xml:space="preserve"> Bethânia Santana. </w:t>
      </w:r>
      <w:r w:rsidR="00687F6F" w:rsidRPr="00687F6F">
        <w:rPr>
          <w:rFonts w:ascii="Times New Roman" w:hAnsi="Times New Roman" w:cs="Times New Roman"/>
          <w:b/>
          <w:sz w:val="24"/>
          <w:szCs w:val="24"/>
        </w:rPr>
        <w:t>Práticas De Cura E Religiosidade Afro-Brasileira Em Jacobina-Ba</w:t>
      </w:r>
      <w:r w:rsidRPr="008B27C5">
        <w:rPr>
          <w:rFonts w:ascii="Times New Roman" w:hAnsi="Times New Roman" w:cs="Times New Roman"/>
          <w:sz w:val="24"/>
          <w:szCs w:val="24"/>
        </w:rPr>
        <w:t xml:space="preserve"> (1976-1988). Dissertação (Mestrado em História). Universidade Estadual de Feira de Santana: Feira de Santana: 2017.</w:t>
      </w:r>
    </w:p>
    <w:p w:rsidR="00F21184" w:rsidRPr="00A03512" w:rsidRDefault="00F21184" w:rsidP="008B27C5">
      <w:pPr>
        <w:ind w:firstLine="0"/>
        <w:rPr>
          <w:rFonts w:ascii="Times New Roman" w:hAnsi="Times New Roman" w:cs="Times New Roman"/>
          <w:sz w:val="24"/>
          <w:szCs w:val="24"/>
        </w:rPr>
      </w:pPr>
      <w:r>
        <w:rPr>
          <w:rFonts w:ascii="Times New Roman" w:hAnsi="Times New Roman" w:cs="Times New Roman"/>
          <w:sz w:val="24"/>
          <w:szCs w:val="24"/>
        </w:rPr>
        <w:t xml:space="preserve">MORGADO, </w:t>
      </w:r>
      <w:proofErr w:type="spellStart"/>
      <w:r>
        <w:rPr>
          <w:rFonts w:ascii="Times New Roman" w:hAnsi="Times New Roman" w:cs="Times New Roman"/>
          <w:sz w:val="24"/>
          <w:szCs w:val="24"/>
        </w:rPr>
        <w:t>Chablick</w:t>
      </w:r>
      <w:proofErr w:type="spellEnd"/>
      <w:r>
        <w:rPr>
          <w:rFonts w:ascii="Times New Roman" w:hAnsi="Times New Roman" w:cs="Times New Roman"/>
          <w:sz w:val="24"/>
          <w:szCs w:val="24"/>
        </w:rPr>
        <w:t xml:space="preserve"> de Oliveira. </w:t>
      </w:r>
      <w:r w:rsidRPr="00F21184">
        <w:rPr>
          <w:b/>
        </w:rPr>
        <w:t>O Voo Do Pássaro E Seu Canto: Trajetória De Um Espírita E Do Espiritismo Em Feira De Santana (1940-1960)</w:t>
      </w:r>
      <w:r w:rsidRPr="00F21184">
        <w:rPr>
          <w:rFonts w:ascii="Times New Roman" w:hAnsi="Times New Roman" w:cs="Times New Roman"/>
          <w:sz w:val="24"/>
          <w:szCs w:val="24"/>
        </w:rPr>
        <w:t xml:space="preserve"> </w:t>
      </w:r>
      <w:r w:rsidRPr="008B27C5">
        <w:rPr>
          <w:rFonts w:ascii="Times New Roman" w:hAnsi="Times New Roman" w:cs="Times New Roman"/>
          <w:sz w:val="24"/>
          <w:szCs w:val="24"/>
        </w:rPr>
        <w:t>Dissertação (Mestrado em História). Universidade Estadual de Feira de Santana: Feira de Santana: 2016.</w:t>
      </w:r>
    </w:p>
    <w:p w:rsidR="00DD5002"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NASCIMENTO, Luiz Claudio dias. “</w:t>
      </w:r>
      <w:r w:rsidRPr="00687F6F">
        <w:rPr>
          <w:rFonts w:ascii="Times New Roman" w:hAnsi="Times New Roman" w:cs="Times New Roman"/>
          <w:b/>
          <w:sz w:val="24"/>
          <w:szCs w:val="24"/>
        </w:rPr>
        <w:t xml:space="preserve">Terra de macumbeiros” redes de sociabilidades africanas na formação do Candomblé </w:t>
      </w:r>
      <w:proofErr w:type="spellStart"/>
      <w:r w:rsidRPr="00687F6F">
        <w:rPr>
          <w:rFonts w:ascii="Times New Roman" w:hAnsi="Times New Roman" w:cs="Times New Roman"/>
          <w:b/>
          <w:sz w:val="24"/>
          <w:szCs w:val="24"/>
        </w:rPr>
        <w:t>Jeje</w:t>
      </w:r>
      <w:proofErr w:type="spellEnd"/>
      <w:r w:rsidRPr="00687F6F">
        <w:rPr>
          <w:rFonts w:ascii="Times New Roman" w:hAnsi="Times New Roman" w:cs="Times New Roman"/>
          <w:b/>
          <w:sz w:val="24"/>
          <w:szCs w:val="24"/>
        </w:rPr>
        <w:t>-Nagô em Cachoeira e São Felix – Bahia.</w:t>
      </w:r>
      <w:r w:rsidRPr="008B27C5">
        <w:rPr>
          <w:rFonts w:ascii="Times New Roman" w:hAnsi="Times New Roman" w:cs="Times New Roman"/>
          <w:sz w:val="24"/>
          <w:szCs w:val="24"/>
        </w:rPr>
        <w:t xml:space="preserve"> Dissertação (Mestrado em Antropologia). Universidade Federal da Bahia: Salvador: 2007</w:t>
      </w:r>
    </w:p>
    <w:p w:rsidR="00DD5002"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ORTIZ, Renato. </w:t>
      </w:r>
      <w:r w:rsidRPr="00687F6F">
        <w:rPr>
          <w:rFonts w:ascii="Times New Roman" w:hAnsi="Times New Roman" w:cs="Times New Roman"/>
          <w:b/>
          <w:sz w:val="24"/>
          <w:szCs w:val="24"/>
        </w:rPr>
        <w:t>A Morte Branca do Feiticeiro Negro</w:t>
      </w:r>
      <w:r w:rsidRPr="008B27C5">
        <w:rPr>
          <w:rFonts w:ascii="Times New Roman" w:hAnsi="Times New Roman" w:cs="Times New Roman"/>
          <w:sz w:val="24"/>
          <w:szCs w:val="24"/>
        </w:rPr>
        <w:t>: Umbanda e sociedade brasileira. 2ª edição. São Paulo: Editora Brasiliense, 1999</w:t>
      </w:r>
    </w:p>
    <w:p w:rsidR="00DD5002"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PEREIRA, Daiane Pires. </w:t>
      </w:r>
      <w:r w:rsidRPr="00687F6F">
        <w:rPr>
          <w:rFonts w:ascii="Times New Roman" w:hAnsi="Times New Roman" w:cs="Times New Roman"/>
          <w:b/>
          <w:sz w:val="24"/>
          <w:szCs w:val="24"/>
        </w:rPr>
        <w:t>Prestígio e filantropia</w:t>
      </w:r>
      <w:r w:rsidRPr="008B27C5">
        <w:rPr>
          <w:rFonts w:ascii="Times New Roman" w:hAnsi="Times New Roman" w:cs="Times New Roman"/>
          <w:sz w:val="24"/>
          <w:szCs w:val="24"/>
        </w:rPr>
        <w:t>: Irmandade de São Benedito e Conferência de São Vicente de Paulo em Feira de Santana (1903-1929). Dissertação (Mestrado em História). Universidade Estadual de Feira de Santana: Feira de Santana: 2016.</w:t>
      </w:r>
    </w:p>
    <w:p w:rsidR="00DD5002"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SILVA, Elizete Machado da. A tradição Popular das </w:t>
      </w:r>
      <w:proofErr w:type="spellStart"/>
      <w:r w:rsidRPr="008B27C5">
        <w:rPr>
          <w:rFonts w:ascii="Times New Roman" w:hAnsi="Times New Roman" w:cs="Times New Roman"/>
          <w:sz w:val="24"/>
          <w:szCs w:val="24"/>
        </w:rPr>
        <w:t>Rezadeiras</w:t>
      </w:r>
      <w:proofErr w:type="spellEnd"/>
      <w:r w:rsidRPr="008B27C5">
        <w:rPr>
          <w:rFonts w:ascii="Times New Roman" w:hAnsi="Times New Roman" w:cs="Times New Roman"/>
          <w:sz w:val="24"/>
          <w:szCs w:val="24"/>
        </w:rPr>
        <w:t xml:space="preserve"> no </w:t>
      </w:r>
      <w:proofErr w:type="spellStart"/>
      <w:r w:rsidRPr="008B27C5">
        <w:rPr>
          <w:rFonts w:ascii="Times New Roman" w:hAnsi="Times New Roman" w:cs="Times New Roman"/>
          <w:sz w:val="24"/>
          <w:szCs w:val="24"/>
        </w:rPr>
        <w:t>Municipio</w:t>
      </w:r>
      <w:proofErr w:type="spellEnd"/>
      <w:r w:rsidRPr="008B27C5">
        <w:rPr>
          <w:rFonts w:ascii="Times New Roman" w:hAnsi="Times New Roman" w:cs="Times New Roman"/>
          <w:sz w:val="24"/>
          <w:szCs w:val="24"/>
        </w:rPr>
        <w:t xml:space="preserve"> de Governador Mangabeira (1962-1987). </w:t>
      </w:r>
      <w:r w:rsidRPr="00687F6F">
        <w:rPr>
          <w:rFonts w:ascii="Times New Roman" w:hAnsi="Times New Roman" w:cs="Times New Roman"/>
          <w:b/>
          <w:sz w:val="24"/>
          <w:szCs w:val="24"/>
        </w:rPr>
        <w:t>Textura</w:t>
      </w:r>
      <w:r w:rsidRPr="008B27C5">
        <w:rPr>
          <w:rFonts w:ascii="Times New Roman" w:hAnsi="Times New Roman" w:cs="Times New Roman"/>
          <w:sz w:val="24"/>
          <w:szCs w:val="24"/>
        </w:rPr>
        <w:t>: Governador Mangabeira-Ba, 2012.</w:t>
      </w:r>
    </w:p>
    <w:p w:rsidR="009A160A"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SIQUEIRA, Maria de Lurdes. </w:t>
      </w:r>
      <w:proofErr w:type="spellStart"/>
      <w:r w:rsidRPr="00687F6F">
        <w:rPr>
          <w:rFonts w:ascii="Times New Roman" w:hAnsi="Times New Roman" w:cs="Times New Roman"/>
          <w:b/>
          <w:sz w:val="24"/>
          <w:szCs w:val="24"/>
        </w:rPr>
        <w:t>Agô</w:t>
      </w:r>
      <w:proofErr w:type="spellEnd"/>
      <w:r w:rsidRPr="00687F6F">
        <w:rPr>
          <w:rFonts w:ascii="Times New Roman" w:hAnsi="Times New Roman" w:cs="Times New Roman"/>
          <w:b/>
          <w:sz w:val="24"/>
          <w:szCs w:val="24"/>
        </w:rPr>
        <w:t xml:space="preserve"> </w:t>
      </w:r>
      <w:proofErr w:type="spellStart"/>
      <w:r w:rsidRPr="00687F6F">
        <w:rPr>
          <w:rFonts w:ascii="Times New Roman" w:hAnsi="Times New Roman" w:cs="Times New Roman"/>
          <w:b/>
          <w:sz w:val="24"/>
          <w:szCs w:val="24"/>
        </w:rPr>
        <w:t>Agô</w:t>
      </w:r>
      <w:proofErr w:type="spellEnd"/>
      <w:r w:rsidRPr="00687F6F">
        <w:rPr>
          <w:rFonts w:ascii="Times New Roman" w:hAnsi="Times New Roman" w:cs="Times New Roman"/>
          <w:b/>
          <w:sz w:val="24"/>
          <w:szCs w:val="24"/>
        </w:rPr>
        <w:t xml:space="preserve"> </w:t>
      </w:r>
      <w:proofErr w:type="spellStart"/>
      <w:r w:rsidRPr="00687F6F">
        <w:rPr>
          <w:rFonts w:ascii="Times New Roman" w:hAnsi="Times New Roman" w:cs="Times New Roman"/>
          <w:b/>
          <w:sz w:val="24"/>
          <w:szCs w:val="24"/>
        </w:rPr>
        <w:t>Lonan</w:t>
      </w:r>
      <w:proofErr w:type="spellEnd"/>
      <w:r w:rsidRPr="00687F6F">
        <w:rPr>
          <w:rFonts w:ascii="Times New Roman" w:hAnsi="Times New Roman" w:cs="Times New Roman"/>
          <w:b/>
          <w:sz w:val="24"/>
          <w:szCs w:val="24"/>
        </w:rPr>
        <w:t xml:space="preserve"> mitos, ritos e organizações em Terreiros de Candomblé na Bahia</w:t>
      </w:r>
      <w:r w:rsidRPr="008B27C5">
        <w:rPr>
          <w:rFonts w:ascii="Times New Roman" w:hAnsi="Times New Roman" w:cs="Times New Roman"/>
          <w:sz w:val="24"/>
          <w:szCs w:val="24"/>
        </w:rPr>
        <w:t xml:space="preserve">. </w:t>
      </w:r>
      <w:proofErr w:type="spellStart"/>
      <w:r w:rsidRPr="008B27C5">
        <w:rPr>
          <w:rFonts w:ascii="Times New Roman" w:hAnsi="Times New Roman" w:cs="Times New Roman"/>
          <w:sz w:val="24"/>
          <w:szCs w:val="24"/>
        </w:rPr>
        <w:t>Mazza</w:t>
      </w:r>
      <w:proofErr w:type="spellEnd"/>
      <w:r w:rsidRPr="008B27C5">
        <w:rPr>
          <w:rFonts w:ascii="Times New Roman" w:hAnsi="Times New Roman" w:cs="Times New Roman"/>
          <w:sz w:val="24"/>
          <w:szCs w:val="24"/>
        </w:rPr>
        <w:t xml:space="preserve"> Edições, Belo Horizonte: 1998.</w:t>
      </w:r>
    </w:p>
    <w:p w:rsidR="009A160A"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  ___________, Maria de Lourdes. </w:t>
      </w:r>
      <w:r w:rsidRPr="00687F6F">
        <w:rPr>
          <w:rFonts w:ascii="Times New Roman" w:hAnsi="Times New Roman" w:cs="Times New Roman"/>
          <w:b/>
          <w:sz w:val="24"/>
          <w:szCs w:val="24"/>
        </w:rPr>
        <w:t>“Gênero e Racismo</w:t>
      </w:r>
      <w:r w:rsidRPr="008B27C5">
        <w:rPr>
          <w:rFonts w:ascii="Times New Roman" w:hAnsi="Times New Roman" w:cs="Times New Roman"/>
          <w:sz w:val="24"/>
          <w:szCs w:val="24"/>
        </w:rPr>
        <w:t xml:space="preserve">”. In: SABOYA, </w:t>
      </w:r>
      <w:proofErr w:type="spellStart"/>
      <w:r w:rsidRPr="008B27C5">
        <w:rPr>
          <w:rFonts w:ascii="Times New Roman" w:hAnsi="Times New Roman" w:cs="Times New Roman"/>
          <w:sz w:val="24"/>
          <w:szCs w:val="24"/>
        </w:rPr>
        <w:t>Giberto</w:t>
      </w:r>
      <w:proofErr w:type="spellEnd"/>
      <w:r w:rsidRPr="008B27C5">
        <w:rPr>
          <w:rFonts w:ascii="Times New Roman" w:hAnsi="Times New Roman" w:cs="Times New Roman"/>
          <w:sz w:val="24"/>
          <w:szCs w:val="24"/>
        </w:rPr>
        <w:t xml:space="preserve"> Verne (Org.). Anais de Seminários Regionais Preparatórios para a Conferência Mundial contra o racismo, discriminação racial, xenofobia e intolerância correlata. Brasília: Ministério da Justiça, Secretaria de Estado de Direitos Humanos. 2001. </w:t>
      </w:r>
    </w:p>
    <w:p w:rsidR="009A160A" w:rsidRPr="008B27C5"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lastRenderedPageBreak/>
        <w:t xml:space="preserve">TALL, </w:t>
      </w:r>
      <w:proofErr w:type="spellStart"/>
      <w:r w:rsidRPr="008B27C5">
        <w:rPr>
          <w:rFonts w:ascii="Times New Roman" w:hAnsi="Times New Roman" w:cs="Times New Roman"/>
          <w:sz w:val="24"/>
          <w:szCs w:val="24"/>
        </w:rPr>
        <w:t>Kadya</w:t>
      </w:r>
      <w:proofErr w:type="spellEnd"/>
      <w:r w:rsidRPr="008B27C5">
        <w:rPr>
          <w:rFonts w:ascii="Times New Roman" w:hAnsi="Times New Roman" w:cs="Times New Roman"/>
          <w:sz w:val="24"/>
          <w:szCs w:val="24"/>
        </w:rPr>
        <w:t xml:space="preserve"> </w:t>
      </w:r>
      <w:proofErr w:type="spellStart"/>
      <w:r w:rsidRPr="008B27C5">
        <w:rPr>
          <w:rFonts w:ascii="Times New Roman" w:hAnsi="Times New Roman" w:cs="Times New Roman"/>
          <w:sz w:val="24"/>
          <w:szCs w:val="24"/>
        </w:rPr>
        <w:t>Emannuely</w:t>
      </w:r>
      <w:proofErr w:type="spellEnd"/>
      <w:r w:rsidRPr="008B27C5">
        <w:rPr>
          <w:rFonts w:ascii="Times New Roman" w:hAnsi="Times New Roman" w:cs="Times New Roman"/>
          <w:sz w:val="24"/>
          <w:szCs w:val="24"/>
        </w:rPr>
        <w:t xml:space="preserve">. </w:t>
      </w:r>
      <w:r w:rsidRPr="00687F6F">
        <w:rPr>
          <w:rFonts w:ascii="Times New Roman" w:hAnsi="Times New Roman" w:cs="Times New Roman"/>
          <w:b/>
          <w:sz w:val="24"/>
          <w:szCs w:val="24"/>
        </w:rPr>
        <w:t>O papel do caboclo no Candomblé baiano</w:t>
      </w:r>
      <w:r w:rsidRPr="008B27C5">
        <w:rPr>
          <w:rFonts w:ascii="Times New Roman" w:hAnsi="Times New Roman" w:cs="Times New Roman"/>
          <w:sz w:val="24"/>
          <w:szCs w:val="24"/>
        </w:rPr>
        <w:t>. In: Carvalho, M.R. &amp; Carvalho, A. M. Índios e caboclos: a história recontada, Salvador: EDUFBA. 2011.</w:t>
      </w:r>
    </w:p>
    <w:p w:rsidR="004B38C3" w:rsidRPr="00687F6F" w:rsidRDefault="00DD5002"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 VERGER, Pierre </w:t>
      </w:r>
      <w:proofErr w:type="spellStart"/>
      <w:r w:rsidRPr="008B27C5">
        <w:rPr>
          <w:rFonts w:ascii="Times New Roman" w:hAnsi="Times New Roman" w:cs="Times New Roman"/>
          <w:sz w:val="24"/>
          <w:szCs w:val="24"/>
        </w:rPr>
        <w:t>Fatumbi</w:t>
      </w:r>
      <w:proofErr w:type="spellEnd"/>
      <w:r w:rsidRPr="008B27C5">
        <w:rPr>
          <w:rFonts w:ascii="Times New Roman" w:hAnsi="Times New Roman" w:cs="Times New Roman"/>
          <w:sz w:val="24"/>
          <w:szCs w:val="24"/>
        </w:rPr>
        <w:t xml:space="preserve">. </w:t>
      </w:r>
      <w:proofErr w:type="spellStart"/>
      <w:r w:rsidRPr="00687F6F">
        <w:rPr>
          <w:rFonts w:ascii="Times New Roman" w:hAnsi="Times New Roman" w:cs="Times New Roman"/>
          <w:b/>
          <w:sz w:val="24"/>
          <w:szCs w:val="24"/>
        </w:rPr>
        <w:t>Ewé</w:t>
      </w:r>
      <w:proofErr w:type="spellEnd"/>
      <w:r w:rsidRPr="00687F6F">
        <w:rPr>
          <w:rFonts w:ascii="Times New Roman" w:hAnsi="Times New Roman" w:cs="Times New Roman"/>
          <w:b/>
          <w:sz w:val="24"/>
          <w:szCs w:val="24"/>
        </w:rPr>
        <w:t>:</w:t>
      </w:r>
      <w:r w:rsidRPr="008B27C5">
        <w:rPr>
          <w:rFonts w:ascii="Times New Roman" w:hAnsi="Times New Roman" w:cs="Times New Roman"/>
          <w:sz w:val="24"/>
          <w:szCs w:val="24"/>
        </w:rPr>
        <w:t xml:space="preserve"> O uso de plantas na sociedade </w:t>
      </w:r>
      <w:proofErr w:type="spellStart"/>
      <w:r w:rsidRPr="008B27C5">
        <w:rPr>
          <w:rFonts w:ascii="Times New Roman" w:hAnsi="Times New Roman" w:cs="Times New Roman"/>
          <w:sz w:val="24"/>
          <w:szCs w:val="24"/>
        </w:rPr>
        <w:t>Iorubá</w:t>
      </w:r>
      <w:proofErr w:type="spellEnd"/>
      <w:r w:rsidRPr="008B27C5">
        <w:rPr>
          <w:rFonts w:ascii="Times New Roman" w:hAnsi="Times New Roman" w:cs="Times New Roman"/>
          <w:sz w:val="24"/>
          <w:szCs w:val="24"/>
        </w:rPr>
        <w:t>. São Paulo: Companhia das letras: 1995.</w:t>
      </w:r>
    </w:p>
    <w:p w:rsidR="00A2617E" w:rsidRPr="008B27C5" w:rsidRDefault="00A2617E" w:rsidP="008B27C5">
      <w:pPr>
        <w:ind w:firstLine="0"/>
        <w:rPr>
          <w:rFonts w:ascii="Times New Roman" w:hAnsi="Times New Roman" w:cs="Times New Roman"/>
          <w:sz w:val="24"/>
          <w:szCs w:val="24"/>
        </w:rPr>
      </w:pPr>
    </w:p>
    <w:p w:rsidR="00A2617E" w:rsidRPr="008B27C5" w:rsidRDefault="00A2617E" w:rsidP="008B27C5">
      <w:pPr>
        <w:ind w:firstLine="0"/>
        <w:rPr>
          <w:rFonts w:ascii="Times New Roman" w:hAnsi="Times New Roman" w:cs="Times New Roman"/>
          <w:b/>
          <w:sz w:val="24"/>
          <w:szCs w:val="24"/>
        </w:rPr>
      </w:pPr>
      <w:r w:rsidRPr="008B27C5">
        <w:rPr>
          <w:rFonts w:ascii="Times New Roman" w:hAnsi="Times New Roman" w:cs="Times New Roman"/>
          <w:b/>
          <w:sz w:val="24"/>
          <w:szCs w:val="24"/>
        </w:rPr>
        <w:t>CAPITULO III: QUEREMOS UM NOVO CÉU, UMA NOVA TERRA E UM NOVO MAR: AÇÕES SOCIAIS EM GOV. MANGABEIRA.</w:t>
      </w:r>
    </w:p>
    <w:p w:rsidR="00785285" w:rsidRPr="008B27C5" w:rsidRDefault="00785285" w:rsidP="008B27C5">
      <w:pPr>
        <w:ind w:firstLine="0"/>
        <w:rPr>
          <w:rFonts w:ascii="Times New Roman" w:hAnsi="Times New Roman" w:cs="Times New Roman"/>
          <w:b/>
          <w:sz w:val="24"/>
          <w:szCs w:val="24"/>
        </w:rPr>
      </w:pPr>
    </w:p>
    <w:p w:rsidR="00BD1606" w:rsidRPr="008B27C5" w:rsidRDefault="00BD1606"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Nessa capitulo </w:t>
      </w:r>
      <w:r w:rsidR="001F2801" w:rsidRPr="008B27C5">
        <w:rPr>
          <w:rFonts w:ascii="Times New Roman" w:hAnsi="Times New Roman" w:cs="Times New Roman"/>
          <w:sz w:val="24"/>
          <w:szCs w:val="24"/>
        </w:rPr>
        <w:t>objetivo</w:t>
      </w:r>
      <w:r w:rsidRPr="008B27C5">
        <w:rPr>
          <w:rFonts w:ascii="Times New Roman" w:hAnsi="Times New Roman" w:cs="Times New Roman"/>
          <w:sz w:val="24"/>
          <w:szCs w:val="24"/>
        </w:rPr>
        <w:t xml:space="preserve"> pensar, principalmente como as irmãs da Santa Cruz se inseriram no contexto social de Governador Mangabeira e a partir de um olhar atento, passaram a desenvolver atividades sociais, que visavam a melhoria da vida cotidiana do povo </w:t>
      </w:r>
      <w:proofErr w:type="spellStart"/>
      <w:r w:rsidRPr="008B27C5">
        <w:rPr>
          <w:rFonts w:ascii="Times New Roman" w:hAnsi="Times New Roman" w:cs="Times New Roman"/>
          <w:sz w:val="24"/>
          <w:szCs w:val="24"/>
        </w:rPr>
        <w:t>mangabeirense</w:t>
      </w:r>
      <w:proofErr w:type="spellEnd"/>
      <w:r w:rsidRPr="008B27C5">
        <w:rPr>
          <w:rFonts w:ascii="Times New Roman" w:hAnsi="Times New Roman" w:cs="Times New Roman"/>
          <w:sz w:val="24"/>
          <w:szCs w:val="24"/>
        </w:rPr>
        <w:t>.</w:t>
      </w:r>
    </w:p>
    <w:p w:rsidR="00BD1606" w:rsidRPr="008B27C5" w:rsidRDefault="001F2801" w:rsidP="008B27C5">
      <w:pPr>
        <w:ind w:firstLine="708"/>
        <w:rPr>
          <w:rFonts w:ascii="Times New Roman" w:hAnsi="Times New Roman" w:cs="Times New Roman"/>
          <w:sz w:val="24"/>
          <w:szCs w:val="24"/>
        </w:rPr>
      </w:pPr>
      <w:r w:rsidRPr="008B27C5">
        <w:rPr>
          <w:rFonts w:ascii="Times New Roman" w:hAnsi="Times New Roman" w:cs="Times New Roman"/>
          <w:sz w:val="24"/>
          <w:szCs w:val="24"/>
        </w:rPr>
        <w:t xml:space="preserve">Para tal, pensarei </w:t>
      </w:r>
      <w:r w:rsidR="00BD1606" w:rsidRPr="008B27C5">
        <w:rPr>
          <w:rFonts w:ascii="Times New Roman" w:hAnsi="Times New Roman" w:cs="Times New Roman"/>
          <w:sz w:val="24"/>
          <w:szCs w:val="24"/>
        </w:rPr>
        <w:t>no primeiro momento, o processo de inserção das Irmãs no contexto da década de 1971</w:t>
      </w:r>
      <w:r w:rsidRPr="008B27C5">
        <w:rPr>
          <w:rFonts w:ascii="Times New Roman" w:hAnsi="Times New Roman" w:cs="Times New Roman"/>
          <w:sz w:val="24"/>
          <w:szCs w:val="24"/>
        </w:rPr>
        <w:t xml:space="preserve"> no</w:t>
      </w:r>
      <w:r w:rsidR="00BD1606" w:rsidRPr="008B27C5">
        <w:rPr>
          <w:rFonts w:ascii="Times New Roman" w:hAnsi="Times New Roman" w:cs="Times New Roman"/>
          <w:sz w:val="24"/>
          <w:szCs w:val="24"/>
        </w:rPr>
        <w:t xml:space="preserve"> </w:t>
      </w:r>
      <w:r w:rsidRPr="008B27C5">
        <w:rPr>
          <w:rFonts w:ascii="Times New Roman" w:hAnsi="Times New Roman" w:cs="Times New Roman"/>
          <w:sz w:val="24"/>
          <w:szCs w:val="24"/>
        </w:rPr>
        <w:t>município</w:t>
      </w:r>
      <w:r w:rsidR="00BD1606" w:rsidRPr="008B27C5">
        <w:rPr>
          <w:rFonts w:ascii="Times New Roman" w:hAnsi="Times New Roman" w:cs="Times New Roman"/>
          <w:sz w:val="24"/>
          <w:szCs w:val="24"/>
        </w:rPr>
        <w:t xml:space="preserve">, buscando entender como elas se </w:t>
      </w:r>
      <w:r w:rsidRPr="008B27C5">
        <w:rPr>
          <w:rFonts w:ascii="Times New Roman" w:hAnsi="Times New Roman" w:cs="Times New Roman"/>
          <w:sz w:val="24"/>
          <w:szCs w:val="24"/>
        </w:rPr>
        <w:t>adaptaram</w:t>
      </w:r>
      <w:r w:rsidR="00BD1606" w:rsidRPr="008B27C5">
        <w:rPr>
          <w:rFonts w:ascii="Times New Roman" w:hAnsi="Times New Roman" w:cs="Times New Roman"/>
          <w:sz w:val="24"/>
          <w:szCs w:val="24"/>
        </w:rPr>
        <w:t xml:space="preserve"> ao</w:t>
      </w:r>
      <w:r w:rsidRPr="008B27C5">
        <w:rPr>
          <w:rFonts w:ascii="Times New Roman" w:hAnsi="Times New Roman" w:cs="Times New Roman"/>
          <w:sz w:val="24"/>
          <w:szCs w:val="24"/>
        </w:rPr>
        <w:t xml:space="preserve"> local, bem como pensarei</w:t>
      </w:r>
      <w:r w:rsidR="00BD1606" w:rsidRPr="008B27C5">
        <w:rPr>
          <w:rFonts w:ascii="Times New Roman" w:hAnsi="Times New Roman" w:cs="Times New Roman"/>
          <w:sz w:val="24"/>
          <w:szCs w:val="24"/>
        </w:rPr>
        <w:t xml:space="preserve"> quais as principais atividades realizadas por estas. </w:t>
      </w:r>
    </w:p>
    <w:p w:rsidR="00BD1606" w:rsidRPr="008B27C5" w:rsidRDefault="001F2801" w:rsidP="008B27C5">
      <w:pPr>
        <w:ind w:firstLine="708"/>
        <w:rPr>
          <w:rFonts w:ascii="Times New Roman" w:hAnsi="Times New Roman" w:cs="Times New Roman"/>
          <w:sz w:val="24"/>
          <w:szCs w:val="24"/>
        </w:rPr>
      </w:pPr>
      <w:r w:rsidRPr="008B27C5">
        <w:rPr>
          <w:rFonts w:ascii="Times New Roman" w:hAnsi="Times New Roman" w:cs="Times New Roman"/>
          <w:sz w:val="24"/>
          <w:szCs w:val="24"/>
        </w:rPr>
        <w:t>Não perderei</w:t>
      </w:r>
      <w:r w:rsidR="00BD1606" w:rsidRPr="008B27C5">
        <w:rPr>
          <w:rFonts w:ascii="Times New Roman" w:hAnsi="Times New Roman" w:cs="Times New Roman"/>
          <w:sz w:val="24"/>
          <w:szCs w:val="24"/>
        </w:rPr>
        <w:t xml:space="preserve"> de vista que Governador Mangabeira é uma cidade do interior baiano em que a presença de coronéis</w:t>
      </w:r>
      <w:r w:rsidRPr="008B27C5">
        <w:rPr>
          <w:rFonts w:ascii="Times New Roman" w:hAnsi="Times New Roman" w:cs="Times New Roman"/>
          <w:sz w:val="24"/>
          <w:szCs w:val="24"/>
        </w:rPr>
        <w:t xml:space="preserve"> ainda era latente mesmo na</w:t>
      </w:r>
      <w:r w:rsidR="00BD1606" w:rsidRPr="008B27C5">
        <w:rPr>
          <w:rFonts w:ascii="Times New Roman" w:hAnsi="Times New Roman" w:cs="Times New Roman"/>
          <w:sz w:val="24"/>
          <w:szCs w:val="24"/>
        </w:rPr>
        <w:t xml:space="preserve"> década de 1970, sendo eles os principais empregadores e donos de fabricas de fumo, que por sua vez, se configuravam como as maiores fontes de renda do município</w:t>
      </w:r>
      <w:r w:rsidRPr="008B27C5">
        <w:rPr>
          <w:rFonts w:ascii="Times New Roman" w:hAnsi="Times New Roman" w:cs="Times New Roman"/>
          <w:sz w:val="24"/>
          <w:szCs w:val="24"/>
        </w:rPr>
        <w:t xml:space="preserve">. As irmãs da Santa Cruz, percebendo as condições insalubres em que as mulheres </w:t>
      </w:r>
      <w:proofErr w:type="spellStart"/>
      <w:r w:rsidRPr="008B27C5">
        <w:rPr>
          <w:rFonts w:ascii="Times New Roman" w:hAnsi="Times New Roman" w:cs="Times New Roman"/>
          <w:sz w:val="24"/>
          <w:szCs w:val="24"/>
        </w:rPr>
        <w:t>fumageiras</w:t>
      </w:r>
      <w:proofErr w:type="spellEnd"/>
      <w:r w:rsidRPr="008B27C5">
        <w:rPr>
          <w:rFonts w:ascii="Times New Roman" w:hAnsi="Times New Roman" w:cs="Times New Roman"/>
          <w:sz w:val="24"/>
          <w:szCs w:val="24"/>
        </w:rPr>
        <w:t xml:space="preserve"> eram submetidas nessas fabricas, organizaram junto com estas, um cooperativa de fumo, em que as condições de trabalho eram adequadas e os lucros com a produção eram repartidos igualmente entre todas. Sabendo disso, discutirei brevemente, se essa</w:t>
      </w:r>
      <w:r w:rsidR="00BD1606" w:rsidRPr="008B27C5">
        <w:rPr>
          <w:rFonts w:ascii="Times New Roman" w:hAnsi="Times New Roman" w:cs="Times New Roman"/>
          <w:sz w:val="24"/>
          <w:szCs w:val="24"/>
        </w:rPr>
        <w:t xml:space="preserve"> </w:t>
      </w:r>
      <w:r w:rsidRPr="008B27C5">
        <w:rPr>
          <w:rFonts w:ascii="Times New Roman" w:hAnsi="Times New Roman" w:cs="Times New Roman"/>
          <w:sz w:val="24"/>
          <w:szCs w:val="24"/>
        </w:rPr>
        <w:t xml:space="preserve">organização causou algum conflito entre as irmãs e os referidos coronéis. </w:t>
      </w:r>
    </w:p>
    <w:p w:rsidR="001F2801" w:rsidRPr="008B27C5" w:rsidRDefault="001F2801" w:rsidP="00455E34">
      <w:pPr>
        <w:ind w:firstLine="360"/>
        <w:rPr>
          <w:rFonts w:ascii="Times New Roman" w:hAnsi="Times New Roman" w:cs="Times New Roman"/>
          <w:sz w:val="24"/>
          <w:szCs w:val="24"/>
        </w:rPr>
      </w:pPr>
      <w:r w:rsidRPr="008B27C5">
        <w:rPr>
          <w:rFonts w:ascii="Times New Roman" w:hAnsi="Times New Roman" w:cs="Times New Roman"/>
          <w:sz w:val="24"/>
          <w:szCs w:val="24"/>
        </w:rPr>
        <w:t>Para além disso, pensarei também o papel que as demais mulheres católicas e leigas desempenharam contribuindo com as atividades realizadas pelas irmãs. Tendo em vista que a maioria dessas mulheres eram brancas e letradas.</w:t>
      </w:r>
    </w:p>
    <w:p w:rsidR="00376FE4" w:rsidRPr="008B27C5" w:rsidRDefault="001F2801" w:rsidP="008B27C5">
      <w:pPr>
        <w:ind w:firstLine="360"/>
        <w:rPr>
          <w:rFonts w:ascii="Times New Roman" w:hAnsi="Times New Roman" w:cs="Times New Roman"/>
          <w:sz w:val="24"/>
          <w:szCs w:val="24"/>
        </w:rPr>
      </w:pPr>
      <w:r w:rsidRPr="008B27C5">
        <w:rPr>
          <w:rFonts w:ascii="Times New Roman" w:hAnsi="Times New Roman" w:cs="Times New Roman"/>
          <w:sz w:val="24"/>
          <w:szCs w:val="24"/>
        </w:rPr>
        <w:t xml:space="preserve"> Compreendendo que mesmo tendo autonomia financeira e </w:t>
      </w:r>
      <w:r w:rsidR="00376FE4" w:rsidRPr="008B27C5">
        <w:rPr>
          <w:rFonts w:ascii="Times New Roman" w:hAnsi="Times New Roman" w:cs="Times New Roman"/>
          <w:sz w:val="24"/>
          <w:szCs w:val="24"/>
        </w:rPr>
        <w:t>mesmo sendo consagradas ao sacramento da ordem, essas Irmãs da Santa Cruz são mulheres, e por isso</w:t>
      </w:r>
      <w:r w:rsidR="00F00433" w:rsidRPr="008B27C5">
        <w:rPr>
          <w:rFonts w:ascii="Times New Roman" w:hAnsi="Times New Roman" w:cs="Times New Roman"/>
          <w:sz w:val="24"/>
          <w:szCs w:val="24"/>
        </w:rPr>
        <w:t>,</w:t>
      </w:r>
      <w:r w:rsidR="00376FE4" w:rsidRPr="008B27C5">
        <w:rPr>
          <w:rFonts w:ascii="Times New Roman" w:hAnsi="Times New Roman" w:cs="Times New Roman"/>
          <w:sz w:val="24"/>
          <w:szCs w:val="24"/>
        </w:rPr>
        <w:t xml:space="preserve"> hierarquicamente estavam subordinadas as instruções e comando de um clérigo masculino, nesse sentido</w:t>
      </w:r>
      <w:r w:rsidR="00F00433" w:rsidRPr="008B27C5">
        <w:rPr>
          <w:rFonts w:ascii="Times New Roman" w:hAnsi="Times New Roman" w:cs="Times New Roman"/>
          <w:sz w:val="24"/>
          <w:szCs w:val="24"/>
        </w:rPr>
        <w:t>,</w:t>
      </w:r>
      <w:r w:rsidR="00376FE4" w:rsidRPr="008B27C5">
        <w:rPr>
          <w:rFonts w:ascii="Times New Roman" w:hAnsi="Times New Roman" w:cs="Times New Roman"/>
          <w:sz w:val="24"/>
          <w:szCs w:val="24"/>
        </w:rPr>
        <w:t xml:space="preserve"> me debruçarei a pensar como se davam as relações de gênero dentro do espaço da Igreja, e como essas irmãs, burlavam ou não as instruções do pároco. </w:t>
      </w:r>
    </w:p>
    <w:p w:rsidR="00F00433" w:rsidRPr="008B27C5" w:rsidRDefault="00F00433" w:rsidP="008B27C5">
      <w:pPr>
        <w:ind w:firstLine="360"/>
        <w:rPr>
          <w:rFonts w:ascii="Times New Roman" w:hAnsi="Times New Roman" w:cs="Times New Roman"/>
          <w:sz w:val="24"/>
          <w:szCs w:val="24"/>
        </w:rPr>
      </w:pPr>
      <w:r w:rsidRPr="008B27C5">
        <w:rPr>
          <w:rFonts w:ascii="Times New Roman" w:hAnsi="Times New Roman" w:cs="Times New Roman"/>
          <w:sz w:val="24"/>
          <w:szCs w:val="24"/>
        </w:rPr>
        <w:lastRenderedPageBreak/>
        <w:t>Por fim, ainda nesse capitulo, discutirei em quais medidas e sobre quais circunstancias o universo da médium</w:t>
      </w:r>
      <w:r w:rsidR="0039311C" w:rsidRPr="008B27C5">
        <w:rPr>
          <w:rFonts w:ascii="Times New Roman" w:hAnsi="Times New Roman" w:cs="Times New Roman"/>
          <w:sz w:val="24"/>
          <w:szCs w:val="24"/>
        </w:rPr>
        <w:t xml:space="preserve"> carmelita se cruzou</w:t>
      </w:r>
      <w:r w:rsidRPr="008B27C5">
        <w:rPr>
          <w:rFonts w:ascii="Times New Roman" w:hAnsi="Times New Roman" w:cs="Times New Roman"/>
          <w:sz w:val="24"/>
          <w:szCs w:val="24"/>
        </w:rPr>
        <w:t xml:space="preserve"> com o das Irmãs da Santa Cruz. Levando em consideração que Governador Mangabeira é um pequenos município no interior baiano, e que o público em que era direcionado as atividades realizadas p</w:t>
      </w:r>
      <w:r w:rsidR="0039311C" w:rsidRPr="008B27C5">
        <w:rPr>
          <w:rFonts w:ascii="Times New Roman" w:hAnsi="Times New Roman" w:cs="Times New Roman"/>
          <w:sz w:val="24"/>
          <w:szCs w:val="24"/>
        </w:rPr>
        <w:t xml:space="preserve">or Carmelita era basicamente o </w:t>
      </w:r>
      <w:r w:rsidRPr="008B27C5">
        <w:rPr>
          <w:rFonts w:ascii="Times New Roman" w:hAnsi="Times New Roman" w:cs="Times New Roman"/>
          <w:sz w:val="24"/>
          <w:szCs w:val="24"/>
        </w:rPr>
        <w:t>mesmo para o qual era</w:t>
      </w:r>
      <w:r w:rsidR="0039311C" w:rsidRPr="008B27C5">
        <w:rPr>
          <w:rFonts w:ascii="Times New Roman" w:hAnsi="Times New Roman" w:cs="Times New Roman"/>
          <w:sz w:val="24"/>
          <w:szCs w:val="24"/>
        </w:rPr>
        <w:t>m</w:t>
      </w:r>
      <w:r w:rsidRPr="008B27C5">
        <w:rPr>
          <w:rFonts w:ascii="Times New Roman" w:hAnsi="Times New Roman" w:cs="Times New Roman"/>
          <w:sz w:val="24"/>
          <w:szCs w:val="24"/>
        </w:rPr>
        <w:t xml:space="preserve"> direcionadas as ações realizadas pelas irmãs, ou seja, principalmente mulheres, negras e pobres, levantamos a hipótese de que em uma medida ou outra </w:t>
      </w:r>
      <w:r w:rsidR="0039311C" w:rsidRPr="008B27C5">
        <w:rPr>
          <w:rFonts w:ascii="Times New Roman" w:hAnsi="Times New Roman" w:cs="Times New Roman"/>
          <w:sz w:val="24"/>
          <w:szCs w:val="24"/>
        </w:rPr>
        <w:t xml:space="preserve">o universo desses grupos religiosos se cruzaram.  </w:t>
      </w:r>
    </w:p>
    <w:p w:rsidR="0039311C" w:rsidRPr="008B27C5" w:rsidRDefault="0039311C" w:rsidP="008B27C5">
      <w:pPr>
        <w:ind w:firstLine="0"/>
        <w:rPr>
          <w:rFonts w:ascii="Times New Roman" w:hAnsi="Times New Roman" w:cs="Times New Roman"/>
          <w:sz w:val="24"/>
          <w:szCs w:val="24"/>
        </w:rPr>
      </w:pPr>
    </w:p>
    <w:p w:rsidR="0039311C" w:rsidRPr="008B27C5" w:rsidRDefault="0039311C" w:rsidP="00687F6F">
      <w:pPr>
        <w:ind w:firstLine="0"/>
        <w:rPr>
          <w:rFonts w:ascii="Times New Roman" w:hAnsi="Times New Roman" w:cs="Times New Roman"/>
          <w:b/>
          <w:sz w:val="24"/>
          <w:szCs w:val="24"/>
        </w:rPr>
      </w:pPr>
      <w:r w:rsidRPr="008B27C5">
        <w:rPr>
          <w:rFonts w:ascii="Times New Roman" w:hAnsi="Times New Roman" w:cs="Times New Roman"/>
          <w:b/>
          <w:sz w:val="24"/>
          <w:szCs w:val="24"/>
        </w:rPr>
        <w:t xml:space="preserve">Prováveis Subtítulos: </w:t>
      </w:r>
    </w:p>
    <w:p w:rsidR="00BD1606" w:rsidRPr="008B27C5" w:rsidRDefault="00BD1606" w:rsidP="008B27C5">
      <w:pPr>
        <w:ind w:firstLine="0"/>
        <w:rPr>
          <w:rFonts w:ascii="Times New Roman" w:hAnsi="Times New Roman" w:cs="Times New Roman"/>
          <w:b/>
          <w:sz w:val="24"/>
          <w:szCs w:val="24"/>
        </w:rPr>
      </w:pPr>
    </w:p>
    <w:p w:rsidR="00A2617E" w:rsidRPr="008B27C5" w:rsidRDefault="00A2617E" w:rsidP="008B27C5">
      <w:pPr>
        <w:pStyle w:val="PargrafodaLista"/>
        <w:spacing w:line="360" w:lineRule="auto"/>
        <w:ind w:left="360"/>
        <w:rPr>
          <w:rFonts w:ascii="Times New Roman" w:hAnsi="Times New Roman" w:cs="Times New Roman"/>
          <w:sz w:val="24"/>
          <w:szCs w:val="24"/>
        </w:rPr>
      </w:pPr>
      <w:r w:rsidRPr="008B27C5">
        <w:rPr>
          <w:rFonts w:ascii="Times New Roman" w:hAnsi="Times New Roman" w:cs="Times New Roman"/>
          <w:sz w:val="24"/>
          <w:szCs w:val="24"/>
        </w:rPr>
        <w:t xml:space="preserve">3.1. A GENTE OLHAVA A REALIDADE E AGIA ALI: AÇÕES E ATIVIDADES REALIZADAS PELAS IR. DA SANTA CRUZ. </w:t>
      </w:r>
    </w:p>
    <w:p w:rsidR="00A2617E" w:rsidRPr="008B27C5" w:rsidRDefault="00A2617E" w:rsidP="008B27C5">
      <w:pPr>
        <w:pStyle w:val="PargrafodaLista"/>
        <w:spacing w:line="360" w:lineRule="auto"/>
        <w:ind w:left="851"/>
        <w:rPr>
          <w:rFonts w:ascii="Times New Roman" w:hAnsi="Times New Roman" w:cs="Times New Roman"/>
          <w:b/>
          <w:sz w:val="24"/>
          <w:szCs w:val="24"/>
        </w:rPr>
      </w:pPr>
      <w:r w:rsidRPr="008B27C5">
        <w:rPr>
          <w:rFonts w:ascii="Times New Roman" w:hAnsi="Times New Roman" w:cs="Times New Roman"/>
          <w:b/>
          <w:sz w:val="24"/>
          <w:szCs w:val="24"/>
        </w:rPr>
        <w:t>3.1.1. Uma cooperativa feita por mulheres e para mulheres.</w:t>
      </w:r>
    </w:p>
    <w:p w:rsidR="00A2617E" w:rsidRPr="008B27C5" w:rsidRDefault="00A2617E" w:rsidP="008B27C5">
      <w:pPr>
        <w:pStyle w:val="PargrafodaLista"/>
        <w:spacing w:line="360" w:lineRule="auto"/>
        <w:ind w:left="851"/>
        <w:rPr>
          <w:rFonts w:ascii="Times New Roman" w:hAnsi="Times New Roman" w:cs="Times New Roman"/>
          <w:b/>
          <w:sz w:val="24"/>
          <w:szCs w:val="24"/>
        </w:rPr>
      </w:pPr>
      <w:r w:rsidRPr="008B27C5">
        <w:rPr>
          <w:rFonts w:ascii="Times New Roman" w:hAnsi="Times New Roman" w:cs="Times New Roman"/>
          <w:b/>
          <w:sz w:val="24"/>
          <w:szCs w:val="24"/>
        </w:rPr>
        <w:t xml:space="preserve">3.1.2. Homens integrando o mesmo espaço. </w:t>
      </w:r>
    </w:p>
    <w:p w:rsidR="00A2617E" w:rsidRPr="008B27C5" w:rsidRDefault="00A2617E" w:rsidP="008B27C5">
      <w:pPr>
        <w:pStyle w:val="PargrafodaLista"/>
        <w:spacing w:line="360" w:lineRule="auto"/>
        <w:ind w:left="360"/>
        <w:rPr>
          <w:rFonts w:ascii="Times New Roman" w:hAnsi="Times New Roman" w:cs="Times New Roman"/>
          <w:sz w:val="24"/>
          <w:szCs w:val="24"/>
        </w:rPr>
      </w:pPr>
      <w:r w:rsidRPr="008B27C5">
        <w:rPr>
          <w:rFonts w:ascii="Times New Roman" w:hAnsi="Times New Roman" w:cs="Times New Roman"/>
          <w:sz w:val="24"/>
          <w:szCs w:val="24"/>
        </w:rPr>
        <w:t>3.2.  “ERAM VÁRIAS MULHERES TRABALHANDO COM A GENTE”: CONSTRUÇÃO COLETIVA DAS AÇÕES SOCIAIS.</w:t>
      </w:r>
    </w:p>
    <w:p w:rsidR="00A2617E" w:rsidRPr="008B27C5" w:rsidRDefault="00A2617E" w:rsidP="008B27C5">
      <w:pPr>
        <w:pStyle w:val="PargrafodaLista"/>
        <w:spacing w:line="360" w:lineRule="auto"/>
        <w:ind w:left="360"/>
        <w:rPr>
          <w:rFonts w:ascii="Times New Roman" w:hAnsi="Times New Roman" w:cs="Times New Roman"/>
          <w:sz w:val="24"/>
          <w:szCs w:val="24"/>
        </w:rPr>
      </w:pPr>
      <w:proofErr w:type="gramStart"/>
      <w:r w:rsidRPr="008B27C5">
        <w:rPr>
          <w:rFonts w:ascii="Times New Roman" w:hAnsi="Times New Roman" w:cs="Times New Roman"/>
          <w:sz w:val="24"/>
          <w:szCs w:val="24"/>
        </w:rPr>
        <w:t>3.3.-</w:t>
      </w:r>
      <w:proofErr w:type="gramEnd"/>
      <w:r w:rsidRPr="008B27C5">
        <w:rPr>
          <w:rFonts w:ascii="Times New Roman" w:hAnsi="Times New Roman" w:cs="Times New Roman"/>
          <w:sz w:val="24"/>
          <w:szCs w:val="24"/>
        </w:rPr>
        <w:t xml:space="preserve">  “EU DAVA AUTONOMIA A ELAS, MAS TAMBÉM ACONSELHAVA NEM TUDO PODERIA FAZER”: RELAÇÕES DE GÊNERO NO ESPAÇO RELIGIOSO. </w:t>
      </w:r>
    </w:p>
    <w:p w:rsidR="00687F6F" w:rsidRDefault="00A2617E" w:rsidP="00687F6F">
      <w:pPr>
        <w:pStyle w:val="PargrafodaLista"/>
        <w:spacing w:line="360" w:lineRule="auto"/>
        <w:ind w:left="360"/>
        <w:rPr>
          <w:rFonts w:ascii="Times New Roman" w:hAnsi="Times New Roman" w:cs="Times New Roman"/>
          <w:sz w:val="24"/>
          <w:szCs w:val="24"/>
        </w:rPr>
      </w:pPr>
      <w:r w:rsidRPr="008B27C5">
        <w:rPr>
          <w:rFonts w:ascii="Times New Roman" w:hAnsi="Times New Roman" w:cs="Times New Roman"/>
          <w:sz w:val="24"/>
          <w:szCs w:val="24"/>
        </w:rPr>
        <w:t>3.4.  ONDE OS DOIS MUNDO SE CRUZAVAM: RELAÇÕES DE PROXIMIDADE ENTRE O UNIVERSO DA MÉDIUM CARMELITA E DAS IR</w:t>
      </w:r>
      <w:r w:rsidR="00687F6F">
        <w:rPr>
          <w:rFonts w:ascii="Times New Roman" w:hAnsi="Times New Roman" w:cs="Times New Roman"/>
          <w:sz w:val="24"/>
          <w:szCs w:val="24"/>
        </w:rPr>
        <w:t xml:space="preserve">MÃS DA SANTA CRUZ. </w:t>
      </w:r>
    </w:p>
    <w:p w:rsidR="0039311C" w:rsidRDefault="00687F6F" w:rsidP="008B27C5">
      <w:pPr>
        <w:ind w:firstLine="0"/>
        <w:rPr>
          <w:rFonts w:ascii="Times New Roman" w:hAnsi="Times New Roman" w:cs="Times New Roman"/>
          <w:b/>
          <w:sz w:val="24"/>
          <w:szCs w:val="24"/>
        </w:rPr>
      </w:pPr>
      <w:r>
        <w:rPr>
          <w:rFonts w:ascii="Times New Roman" w:hAnsi="Times New Roman" w:cs="Times New Roman"/>
          <w:b/>
          <w:sz w:val="24"/>
          <w:szCs w:val="24"/>
          <w:shd w:val="clear" w:color="auto" w:fill="FFFFFF"/>
        </w:rPr>
        <w:t>Fontes:</w:t>
      </w:r>
    </w:p>
    <w:p w:rsidR="00687F6F" w:rsidRPr="00687F6F" w:rsidRDefault="00687F6F" w:rsidP="008B27C5">
      <w:pPr>
        <w:ind w:firstLine="0"/>
        <w:rPr>
          <w:rFonts w:ascii="Times New Roman" w:hAnsi="Times New Roman" w:cs="Times New Roman"/>
          <w:b/>
          <w:sz w:val="24"/>
          <w:szCs w:val="24"/>
        </w:rPr>
      </w:pPr>
    </w:p>
    <w:p w:rsidR="0039311C" w:rsidRPr="00687F6F" w:rsidRDefault="00687F6F" w:rsidP="008B27C5">
      <w:pPr>
        <w:ind w:firstLine="0"/>
        <w:rPr>
          <w:rFonts w:ascii="Times New Roman" w:hAnsi="Times New Roman" w:cs="Times New Roman"/>
          <w:sz w:val="24"/>
          <w:szCs w:val="24"/>
          <w:u w:val="single"/>
          <w:shd w:val="clear" w:color="auto" w:fill="FFFFFF"/>
        </w:rPr>
      </w:pPr>
      <w:r>
        <w:rPr>
          <w:rFonts w:ascii="Times New Roman" w:hAnsi="Times New Roman" w:cs="Times New Roman"/>
          <w:sz w:val="24"/>
          <w:szCs w:val="24"/>
          <w:u w:val="single"/>
          <w:shd w:val="clear" w:color="auto" w:fill="FFFFFF"/>
        </w:rPr>
        <w:t xml:space="preserve">Orais: </w:t>
      </w: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José Oliveira Santos- Primeiro Padre da cidade de Governador Mangabeira;</w:t>
      </w:r>
    </w:p>
    <w:p w:rsidR="004B38C3" w:rsidRPr="008B27C5" w:rsidRDefault="004B38C3" w:rsidP="008B27C5">
      <w:pPr>
        <w:ind w:firstLine="0"/>
        <w:rPr>
          <w:rFonts w:ascii="Times New Roman" w:hAnsi="Times New Roman" w:cs="Times New Roman"/>
          <w:sz w:val="24"/>
          <w:szCs w:val="24"/>
        </w:rPr>
      </w:pPr>
      <w:proofErr w:type="spellStart"/>
      <w:r w:rsidRPr="008B27C5">
        <w:rPr>
          <w:rFonts w:ascii="Times New Roman" w:hAnsi="Times New Roman" w:cs="Times New Roman"/>
          <w:sz w:val="24"/>
          <w:szCs w:val="24"/>
        </w:rPr>
        <w:t>Gabriell</w:t>
      </w:r>
      <w:proofErr w:type="spellEnd"/>
      <w:r w:rsidRPr="008B27C5">
        <w:rPr>
          <w:rFonts w:ascii="Times New Roman" w:hAnsi="Times New Roman" w:cs="Times New Roman"/>
          <w:sz w:val="24"/>
          <w:szCs w:val="24"/>
        </w:rPr>
        <w:t xml:space="preserve"> de Mouro a- Irmã de Caridade da Santa Cruz; </w:t>
      </w: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Maris Stella </w:t>
      </w:r>
      <w:proofErr w:type="spellStart"/>
      <w:r w:rsidRPr="008B27C5">
        <w:rPr>
          <w:rFonts w:ascii="Times New Roman" w:hAnsi="Times New Roman" w:cs="Times New Roman"/>
          <w:sz w:val="24"/>
          <w:szCs w:val="24"/>
        </w:rPr>
        <w:t>Rigo</w:t>
      </w:r>
      <w:proofErr w:type="spellEnd"/>
      <w:r w:rsidRPr="008B27C5">
        <w:rPr>
          <w:rFonts w:ascii="Times New Roman" w:hAnsi="Times New Roman" w:cs="Times New Roman"/>
          <w:sz w:val="24"/>
          <w:szCs w:val="24"/>
        </w:rPr>
        <w:t>- Irmã de Caridade da Santa Cruz;</w:t>
      </w: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Nilza Santana- Participante ativa da Igreja Católica</w:t>
      </w:r>
    </w:p>
    <w:p w:rsidR="004B38C3" w:rsidRPr="008B27C5" w:rsidRDefault="004B38C3" w:rsidP="008B27C5">
      <w:pPr>
        <w:ind w:firstLine="0"/>
        <w:rPr>
          <w:rFonts w:ascii="Times New Roman" w:hAnsi="Times New Roman" w:cs="Times New Roman"/>
          <w:sz w:val="24"/>
          <w:szCs w:val="24"/>
        </w:rPr>
      </w:pPr>
      <w:r w:rsidRPr="008B27C5">
        <w:rPr>
          <w:rFonts w:ascii="Times New Roman" w:hAnsi="Times New Roman" w:cs="Times New Roman"/>
          <w:sz w:val="24"/>
          <w:szCs w:val="24"/>
        </w:rPr>
        <w:t xml:space="preserve">Miriam </w:t>
      </w:r>
      <w:proofErr w:type="spellStart"/>
      <w:r w:rsidRPr="008B27C5">
        <w:rPr>
          <w:rFonts w:ascii="Times New Roman" w:hAnsi="Times New Roman" w:cs="Times New Roman"/>
          <w:sz w:val="24"/>
          <w:szCs w:val="24"/>
        </w:rPr>
        <w:t>Gesteira</w:t>
      </w:r>
      <w:proofErr w:type="spellEnd"/>
      <w:r w:rsidRPr="008B27C5">
        <w:rPr>
          <w:rFonts w:ascii="Times New Roman" w:hAnsi="Times New Roman" w:cs="Times New Roman"/>
          <w:sz w:val="24"/>
          <w:szCs w:val="24"/>
        </w:rPr>
        <w:t>-  Participante ativa da Igreja Católica</w:t>
      </w:r>
    </w:p>
    <w:p w:rsidR="004B38C3" w:rsidRPr="00687F6F" w:rsidRDefault="004B38C3" w:rsidP="008B27C5">
      <w:pPr>
        <w:ind w:firstLine="0"/>
        <w:rPr>
          <w:rFonts w:ascii="Times New Roman" w:hAnsi="Times New Roman" w:cs="Times New Roman"/>
          <w:sz w:val="24"/>
          <w:szCs w:val="24"/>
        </w:rPr>
      </w:pPr>
      <w:proofErr w:type="spellStart"/>
      <w:r w:rsidRPr="008B27C5">
        <w:rPr>
          <w:rFonts w:ascii="Times New Roman" w:hAnsi="Times New Roman" w:cs="Times New Roman"/>
          <w:sz w:val="24"/>
          <w:szCs w:val="24"/>
        </w:rPr>
        <w:t>Doraliza</w:t>
      </w:r>
      <w:proofErr w:type="spellEnd"/>
      <w:r w:rsidRPr="008B27C5">
        <w:rPr>
          <w:rFonts w:ascii="Times New Roman" w:hAnsi="Times New Roman" w:cs="Times New Roman"/>
          <w:sz w:val="24"/>
          <w:szCs w:val="24"/>
        </w:rPr>
        <w:t xml:space="preserve"> Souza- Participante ativa d</w:t>
      </w:r>
      <w:r w:rsidR="00687F6F">
        <w:rPr>
          <w:rFonts w:ascii="Times New Roman" w:hAnsi="Times New Roman" w:cs="Times New Roman"/>
          <w:sz w:val="24"/>
          <w:szCs w:val="24"/>
        </w:rPr>
        <w:t>a Igreja Católica</w:t>
      </w:r>
    </w:p>
    <w:p w:rsidR="004B38C3" w:rsidRPr="008B27C5" w:rsidRDefault="004B38C3" w:rsidP="008B27C5">
      <w:pPr>
        <w:ind w:firstLine="0"/>
        <w:rPr>
          <w:rFonts w:ascii="Times New Roman" w:hAnsi="Times New Roman" w:cs="Times New Roman"/>
          <w:sz w:val="24"/>
          <w:szCs w:val="24"/>
          <w:shd w:val="clear" w:color="auto" w:fill="FFFFFF"/>
        </w:rPr>
      </w:pPr>
    </w:p>
    <w:p w:rsidR="004B38C3" w:rsidRPr="00687F6F" w:rsidRDefault="00687F6F" w:rsidP="008B27C5">
      <w:pPr>
        <w:ind w:firstLine="0"/>
        <w:rPr>
          <w:rFonts w:ascii="Times New Roman" w:hAnsi="Times New Roman" w:cs="Times New Roman"/>
          <w:sz w:val="24"/>
          <w:szCs w:val="24"/>
          <w:u w:val="single"/>
          <w:shd w:val="clear" w:color="auto" w:fill="FFFFFF"/>
        </w:rPr>
      </w:pPr>
      <w:r>
        <w:rPr>
          <w:rFonts w:ascii="Times New Roman" w:hAnsi="Times New Roman" w:cs="Times New Roman"/>
          <w:sz w:val="24"/>
          <w:szCs w:val="24"/>
          <w:u w:val="single"/>
          <w:shd w:val="clear" w:color="auto" w:fill="FFFFFF"/>
        </w:rPr>
        <w:t>Manuscritas:</w:t>
      </w:r>
    </w:p>
    <w:p w:rsidR="004B38C3" w:rsidRPr="008B27C5" w:rsidRDefault="004B38C3" w:rsidP="008B27C5">
      <w:pPr>
        <w:ind w:firstLine="0"/>
        <w:rPr>
          <w:rFonts w:ascii="Times New Roman" w:hAnsi="Times New Roman" w:cs="Times New Roman"/>
          <w:sz w:val="24"/>
          <w:szCs w:val="24"/>
          <w:shd w:val="clear" w:color="auto" w:fill="FFFFFF"/>
        </w:rPr>
      </w:pPr>
      <w:r w:rsidRPr="008B27C5">
        <w:rPr>
          <w:rFonts w:ascii="Times New Roman" w:hAnsi="Times New Roman" w:cs="Times New Roman"/>
          <w:sz w:val="24"/>
          <w:szCs w:val="24"/>
          <w:shd w:val="clear" w:color="auto" w:fill="FFFFFF"/>
        </w:rPr>
        <w:lastRenderedPageBreak/>
        <w:t>Livro de Tombo da paroquia Nossa Senhora da Conceição.</w:t>
      </w:r>
    </w:p>
    <w:p w:rsidR="004B38C3" w:rsidRPr="008B27C5" w:rsidRDefault="004B38C3" w:rsidP="008B27C5">
      <w:pPr>
        <w:ind w:firstLine="0"/>
        <w:rPr>
          <w:rFonts w:ascii="Times New Roman" w:hAnsi="Times New Roman" w:cs="Times New Roman"/>
          <w:sz w:val="24"/>
          <w:szCs w:val="24"/>
          <w:shd w:val="clear" w:color="auto" w:fill="FFFFFF"/>
        </w:rPr>
      </w:pPr>
      <w:r w:rsidRPr="008B27C5">
        <w:rPr>
          <w:rFonts w:ascii="Times New Roman" w:hAnsi="Times New Roman" w:cs="Times New Roman"/>
          <w:sz w:val="24"/>
          <w:szCs w:val="24"/>
          <w:shd w:val="clear" w:color="auto" w:fill="FFFFFF"/>
        </w:rPr>
        <w:t>Livros de Memória das Irmãs da Santa Cruz</w:t>
      </w:r>
    </w:p>
    <w:p w:rsidR="004B38C3" w:rsidRPr="008B27C5" w:rsidRDefault="004B38C3" w:rsidP="008B27C5">
      <w:pPr>
        <w:ind w:firstLine="0"/>
        <w:rPr>
          <w:rFonts w:ascii="Times New Roman" w:hAnsi="Times New Roman" w:cs="Times New Roman"/>
          <w:sz w:val="24"/>
          <w:szCs w:val="24"/>
          <w:shd w:val="clear" w:color="auto" w:fill="FFFFFF"/>
        </w:rPr>
      </w:pPr>
    </w:p>
    <w:p w:rsidR="004B38C3" w:rsidRPr="00687F6F" w:rsidRDefault="004B38C3" w:rsidP="008B27C5">
      <w:pPr>
        <w:ind w:firstLine="0"/>
        <w:rPr>
          <w:rFonts w:ascii="Times New Roman" w:hAnsi="Times New Roman" w:cs="Times New Roman"/>
          <w:sz w:val="24"/>
          <w:szCs w:val="24"/>
          <w:u w:val="single"/>
          <w:shd w:val="clear" w:color="auto" w:fill="FFFFFF"/>
        </w:rPr>
      </w:pPr>
      <w:r w:rsidRPr="00687F6F">
        <w:rPr>
          <w:rFonts w:ascii="Times New Roman" w:hAnsi="Times New Roman" w:cs="Times New Roman"/>
          <w:sz w:val="24"/>
          <w:szCs w:val="24"/>
          <w:u w:val="single"/>
          <w:shd w:val="clear" w:color="auto" w:fill="FFFFFF"/>
        </w:rPr>
        <w:t xml:space="preserve">Impressas: </w:t>
      </w:r>
    </w:p>
    <w:p w:rsidR="004B38C3" w:rsidRPr="008B27C5" w:rsidRDefault="004B38C3" w:rsidP="008B27C5">
      <w:pPr>
        <w:ind w:firstLine="0"/>
        <w:rPr>
          <w:rFonts w:ascii="Times New Roman" w:hAnsi="Times New Roman" w:cs="Times New Roman"/>
          <w:sz w:val="24"/>
          <w:szCs w:val="24"/>
          <w:shd w:val="clear" w:color="auto" w:fill="FFFFFF"/>
        </w:rPr>
      </w:pPr>
      <w:r w:rsidRPr="008B27C5">
        <w:rPr>
          <w:rFonts w:ascii="Times New Roman" w:hAnsi="Times New Roman" w:cs="Times New Roman"/>
          <w:sz w:val="24"/>
          <w:szCs w:val="24"/>
          <w:shd w:val="clear" w:color="auto" w:fill="FFFFFF"/>
        </w:rPr>
        <w:t xml:space="preserve">Jornal Eclesial </w:t>
      </w:r>
    </w:p>
    <w:p w:rsidR="004B38C3" w:rsidRPr="008B27C5" w:rsidRDefault="004B38C3" w:rsidP="008B27C5">
      <w:pPr>
        <w:ind w:firstLine="0"/>
        <w:rPr>
          <w:rFonts w:ascii="Times New Roman" w:hAnsi="Times New Roman" w:cs="Times New Roman"/>
          <w:sz w:val="24"/>
          <w:szCs w:val="24"/>
          <w:shd w:val="clear" w:color="auto" w:fill="FFFFFF"/>
        </w:rPr>
      </w:pPr>
    </w:p>
    <w:p w:rsidR="00D81EBB" w:rsidRPr="008B27C5" w:rsidRDefault="004B38C3" w:rsidP="008B27C5">
      <w:pPr>
        <w:ind w:firstLine="0"/>
        <w:rPr>
          <w:rFonts w:ascii="Times New Roman" w:hAnsi="Times New Roman" w:cs="Times New Roman"/>
          <w:sz w:val="24"/>
          <w:szCs w:val="24"/>
        </w:rPr>
      </w:pPr>
      <w:r w:rsidRPr="00687F6F">
        <w:rPr>
          <w:rFonts w:ascii="Times New Roman" w:hAnsi="Times New Roman" w:cs="Times New Roman"/>
          <w:sz w:val="24"/>
          <w:szCs w:val="24"/>
          <w:u w:val="single"/>
          <w:shd w:val="clear" w:color="auto" w:fill="FFFFFF"/>
        </w:rPr>
        <w:t>Iconográficas;</w:t>
      </w:r>
      <w:r w:rsidR="00D81EBB" w:rsidRPr="008B27C5">
        <w:rPr>
          <w:rFonts w:ascii="Times New Roman" w:hAnsi="Times New Roman" w:cs="Times New Roman"/>
          <w:sz w:val="24"/>
          <w:szCs w:val="24"/>
          <w:shd w:val="clear" w:color="auto" w:fill="FFFFFF"/>
        </w:rPr>
        <w:br/>
      </w:r>
      <w:r w:rsidRPr="008B27C5">
        <w:rPr>
          <w:rFonts w:ascii="Times New Roman" w:hAnsi="Times New Roman" w:cs="Times New Roman"/>
          <w:sz w:val="24"/>
          <w:szCs w:val="24"/>
        </w:rPr>
        <w:t xml:space="preserve"> Acervo de fotos das Irmãs da Santa Cruz, conjunto composto por 300 fotos. </w:t>
      </w:r>
    </w:p>
    <w:p w:rsidR="00D81EBB" w:rsidRDefault="00D81EBB" w:rsidP="00F21184">
      <w:pPr>
        <w:ind w:firstLine="0"/>
        <w:rPr>
          <w:rFonts w:ascii="Times New Roman" w:hAnsi="Times New Roman" w:cs="Times New Roman"/>
          <w:sz w:val="24"/>
          <w:szCs w:val="24"/>
        </w:rPr>
      </w:pPr>
    </w:p>
    <w:p w:rsidR="00F21184" w:rsidRDefault="00F21184" w:rsidP="00F21184">
      <w:pPr>
        <w:ind w:firstLine="0"/>
        <w:rPr>
          <w:rFonts w:ascii="Times New Roman" w:hAnsi="Times New Roman" w:cs="Times New Roman"/>
          <w:b/>
          <w:sz w:val="24"/>
          <w:szCs w:val="24"/>
        </w:rPr>
      </w:pPr>
      <w:r w:rsidRPr="00F21184">
        <w:rPr>
          <w:rFonts w:ascii="Times New Roman" w:hAnsi="Times New Roman" w:cs="Times New Roman"/>
          <w:b/>
          <w:sz w:val="24"/>
          <w:szCs w:val="24"/>
        </w:rPr>
        <w:t xml:space="preserve">Bibliografia: </w:t>
      </w:r>
    </w:p>
    <w:p w:rsidR="00695A20" w:rsidRPr="00695A20" w:rsidRDefault="00695A20" w:rsidP="00F21184">
      <w:pPr>
        <w:ind w:firstLine="0"/>
        <w:rPr>
          <w:rFonts w:ascii="Times New Roman" w:hAnsi="Times New Roman" w:cs="Times New Roman"/>
          <w:sz w:val="24"/>
          <w:szCs w:val="24"/>
        </w:rPr>
      </w:pPr>
    </w:p>
    <w:p w:rsidR="00F21184" w:rsidRPr="00695A20" w:rsidRDefault="001105F9" w:rsidP="00F21184">
      <w:pPr>
        <w:ind w:firstLine="0"/>
        <w:rPr>
          <w:rFonts w:ascii="Times New Roman" w:hAnsi="Times New Roman" w:cs="Times New Roman"/>
          <w:sz w:val="24"/>
          <w:szCs w:val="24"/>
        </w:rPr>
      </w:pPr>
      <w:r w:rsidRPr="00695A20">
        <w:rPr>
          <w:rFonts w:ascii="Times New Roman" w:hAnsi="Times New Roman" w:cs="Times New Roman"/>
          <w:sz w:val="24"/>
          <w:szCs w:val="24"/>
        </w:rPr>
        <w:t xml:space="preserve">FAUSTINO, </w:t>
      </w:r>
      <w:r w:rsidRPr="00695A20">
        <w:rPr>
          <w:rFonts w:ascii="Times New Roman" w:hAnsi="Times New Roman" w:cs="Times New Roman"/>
          <w:b/>
          <w:sz w:val="24"/>
          <w:szCs w:val="24"/>
        </w:rPr>
        <w:t>Teixeira. Faces do catolicismo brasileiro contemporâneo</w:t>
      </w:r>
      <w:r w:rsidRPr="00695A20">
        <w:rPr>
          <w:rFonts w:ascii="Times New Roman" w:hAnsi="Times New Roman" w:cs="Times New Roman"/>
          <w:sz w:val="24"/>
          <w:szCs w:val="24"/>
        </w:rPr>
        <w:t>. Revista USP, São Paulo, n.67, p. 14-23, setembro/novembro 2005.</w:t>
      </w:r>
    </w:p>
    <w:p w:rsidR="00087B4A" w:rsidRPr="00695A20" w:rsidRDefault="00087B4A" w:rsidP="00F21184">
      <w:pPr>
        <w:ind w:firstLine="0"/>
        <w:rPr>
          <w:rFonts w:ascii="Times New Roman" w:hAnsi="Times New Roman" w:cs="Times New Roman"/>
          <w:color w:val="000000"/>
          <w:sz w:val="24"/>
          <w:szCs w:val="24"/>
          <w:shd w:val="clear" w:color="auto" w:fill="FFFFFF"/>
        </w:rPr>
      </w:pPr>
      <w:r w:rsidRPr="00695A20">
        <w:rPr>
          <w:rFonts w:ascii="Times New Roman" w:hAnsi="Times New Roman" w:cs="Times New Roman"/>
          <w:color w:val="000000"/>
          <w:sz w:val="24"/>
          <w:szCs w:val="24"/>
          <w:shd w:val="clear" w:color="auto" w:fill="FFFFFF"/>
        </w:rPr>
        <w:t xml:space="preserve">BOFF, L., </w:t>
      </w:r>
      <w:r w:rsidRPr="00695A20">
        <w:rPr>
          <w:rFonts w:ascii="Times New Roman" w:hAnsi="Times New Roman" w:cs="Times New Roman"/>
          <w:b/>
          <w:color w:val="000000"/>
          <w:sz w:val="24"/>
          <w:szCs w:val="24"/>
          <w:shd w:val="clear" w:color="auto" w:fill="FFFFFF"/>
        </w:rPr>
        <w:t>O rosto materno de Deus</w:t>
      </w:r>
      <w:r w:rsidRPr="00695A20">
        <w:rPr>
          <w:rFonts w:ascii="Times New Roman" w:hAnsi="Times New Roman" w:cs="Times New Roman"/>
          <w:color w:val="000000"/>
          <w:sz w:val="24"/>
          <w:szCs w:val="24"/>
          <w:shd w:val="clear" w:color="auto" w:fill="FFFFFF"/>
        </w:rPr>
        <w:t>. Ensaio interdisciplinar sobre o feminino e suas formas religiosas. Petrópolis: Vozes, 2003.</w:t>
      </w:r>
    </w:p>
    <w:p w:rsidR="00695A20" w:rsidRPr="00695A20" w:rsidRDefault="00695A20" w:rsidP="00F21184">
      <w:pPr>
        <w:ind w:firstLine="0"/>
        <w:rPr>
          <w:rFonts w:ascii="Times New Roman" w:hAnsi="Times New Roman" w:cs="Times New Roman"/>
          <w:color w:val="000000"/>
          <w:sz w:val="24"/>
          <w:szCs w:val="24"/>
          <w:shd w:val="clear" w:color="auto" w:fill="FFFFFF"/>
        </w:rPr>
      </w:pPr>
      <w:r w:rsidRPr="00695A20">
        <w:rPr>
          <w:rFonts w:ascii="Times New Roman" w:hAnsi="Times New Roman" w:cs="Times New Roman"/>
          <w:color w:val="000000"/>
          <w:sz w:val="24"/>
          <w:szCs w:val="24"/>
          <w:shd w:val="clear" w:color="auto" w:fill="FFFFFF"/>
        </w:rPr>
        <w:t xml:space="preserve">_______. A Ave-Maria. </w:t>
      </w:r>
      <w:r w:rsidRPr="00695A20">
        <w:rPr>
          <w:rFonts w:ascii="Times New Roman" w:hAnsi="Times New Roman" w:cs="Times New Roman"/>
          <w:b/>
          <w:color w:val="000000"/>
          <w:sz w:val="24"/>
          <w:szCs w:val="24"/>
          <w:shd w:val="clear" w:color="auto" w:fill="FFFFFF"/>
        </w:rPr>
        <w:t>O feminino e o Espírito Santo</w:t>
      </w:r>
      <w:r w:rsidRPr="00695A20">
        <w:rPr>
          <w:rFonts w:ascii="Times New Roman" w:hAnsi="Times New Roman" w:cs="Times New Roman"/>
          <w:color w:val="000000"/>
          <w:sz w:val="24"/>
          <w:szCs w:val="24"/>
          <w:shd w:val="clear" w:color="auto" w:fill="FFFFFF"/>
        </w:rPr>
        <w:t>. Petrópolis: Vozes, 2002</w:t>
      </w:r>
    </w:p>
    <w:p w:rsidR="00695A20" w:rsidRPr="00695A20" w:rsidRDefault="00695A20" w:rsidP="00F21184">
      <w:pPr>
        <w:ind w:firstLine="0"/>
        <w:rPr>
          <w:rFonts w:ascii="Times New Roman" w:hAnsi="Times New Roman" w:cs="Times New Roman"/>
          <w:color w:val="000000"/>
          <w:sz w:val="24"/>
          <w:szCs w:val="24"/>
          <w:shd w:val="clear" w:color="auto" w:fill="FFFFFF"/>
        </w:rPr>
      </w:pPr>
      <w:r w:rsidRPr="00695A20">
        <w:rPr>
          <w:rFonts w:ascii="Times New Roman" w:hAnsi="Times New Roman" w:cs="Times New Roman"/>
          <w:sz w:val="24"/>
          <w:szCs w:val="24"/>
        </w:rPr>
        <w:t xml:space="preserve">BOURDIEU, Pierre. </w:t>
      </w:r>
      <w:r w:rsidRPr="00695A20">
        <w:rPr>
          <w:rFonts w:ascii="Times New Roman" w:hAnsi="Times New Roman" w:cs="Times New Roman"/>
          <w:b/>
          <w:sz w:val="24"/>
          <w:szCs w:val="24"/>
        </w:rPr>
        <w:t>A Dominação Masculina</w:t>
      </w:r>
      <w:r w:rsidRPr="00695A20">
        <w:rPr>
          <w:rFonts w:ascii="Times New Roman" w:hAnsi="Times New Roman" w:cs="Times New Roman"/>
          <w:sz w:val="24"/>
          <w:szCs w:val="24"/>
        </w:rPr>
        <w:t>. Rio de Janeiro: Ed. Bertrand Brasil, 2003 A Economia das Trocas Simbólicas. São Paulo: Perspectiva, 2003</w:t>
      </w:r>
    </w:p>
    <w:p w:rsidR="00087B4A" w:rsidRPr="00695A20" w:rsidRDefault="00087B4A" w:rsidP="00F21184">
      <w:pPr>
        <w:ind w:firstLine="0"/>
        <w:rPr>
          <w:rFonts w:ascii="Times New Roman" w:hAnsi="Times New Roman" w:cs="Times New Roman"/>
          <w:color w:val="000000"/>
          <w:sz w:val="24"/>
          <w:szCs w:val="24"/>
          <w:shd w:val="clear" w:color="auto" w:fill="FFFFFF"/>
        </w:rPr>
      </w:pPr>
      <w:r w:rsidRPr="00695A20">
        <w:rPr>
          <w:rFonts w:ascii="Times New Roman" w:hAnsi="Times New Roman" w:cs="Times New Roman"/>
          <w:sz w:val="24"/>
          <w:szCs w:val="24"/>
        </w:rPr>
        <w:t xml:space="preserve">BUTLER, Judith. </w:t>
      </w:r>
      <w:r w:rsidRPr="00695A20">
        <w:rPr>
          <w:rFonts w:ascii="Times New Roman" w:hAnsi="Times New Roman" w:cs="Times New Roman"/>
          <w:b/>
          <w:sz w:val="24"/>
          <w:szCs w:val="24"/>
        </w:rPr>
        <w:t>Problemas de Gênero –</w:t>
      </w:r>
      <w:r w:rsidRPr="00695A20">
        <w:rPr>
          <w:rFonts w:ascii="Times New Roman" w:hAnsi="Times New Roman" w:cs="Times New Roman"/>
          <w:sz w:val="24"/>
          <w:szCs w:val="24"/>
        </w:rPr>
        <w:t xml:space="preserve"> feminismo e subversão da identidade. Rio de Janeiro: Ed. Civilização Brasileira, 2003</w:t>
      </w:r>
    </w:p>
    <w:p w:rsidR="00087B4A" w:rsidRPr="00695A20" w:rsidRDefault="00695A20" w:rsidP="00F21184">
      <w:pPr>
        <w:ind w:firstLine="0"/>
        <w:rPr>
          <w:rFonts w:ascii="Times New Roman" w:hAnsi="Times New Roman" w:cs="Times New Roman"/>
          <w:sz w:val="24"/>
          <w:szCs w:val="24"/>
        </w:rPr>
      </w:pPr>
      <w:r w:rsidRPr="00695A20">
        <w:rPr>
          <w:rFonts w:ascii="Times New Roman" w:hAnsi="Times New Roman" w:cs="Times New Roman"/>
          <w:sz w:val="24"/>
          <w:szCs w:val="24"/>
        </w:rPr>
        <w:t>GEBARA, Ivone.</w:t>
      </w:r>
      <w:r w:rsidR="00087B4A" w:rsidRPr="00695A20">
        <w:rPr>
          <w:rFonts w:ascii="Times New Roman" w:hAnsi="Times New Roman" w:cs="Times New Roman"/>
          <w:sz w:val="24"/>
          <w:szCs w:val="24"/>
        </w:rPr>
        <w:t xml:space="preserve"> </w:t>
      </w:r>
      <w:r w:rsidR="00087B4A" w:rsidRPr="00695A20">
        <w:rPr>
          <w:rFonts w:ascii="Times New Roman" w:hAnsi="Times New Roman" w:cs="Times New Roman"/>
          <w:b/>
          <w:sz w:val="24"/>
          <w:szCs w:val="24"/>
        </w:rPr>
        <w:t>Mulheres femininas e feministas fazendo teologia</w:t>
      </w:r>
      <w:r w:rsidR="00087B4A" w:rsidRPr="00695A20">
        <w:rPr>
          <w:rFonts w:ascii="Times New Roman" w:hAnsi="Times New Roman" w:cs="Times New Roman"/>
          <w:sz w:val="24"/>
          <w:szCs w:val="24"/>
        </w:rPr>
        <w:t xml:space="preserve">. In: Contexto Pastoral, CBEP/Rio de Janeiro: CEDI, ano III, nº1 </w:t>
      </w:r>
      <w:proofErr w:type="gramStart"/>
      <w:r w:rsidR="00087B4A" w:rsidRPr="00695A20">
        <w:rPr>
          <w:rFonts w:ascii="Times New Roman" w:hAnsi="Times New Roman" w:cs="Times New Roman"/>
          <w:sz w:val="24"/>
          <w:szCs w:val="24"/>
        </w:rPr>
        <w:t>( maio</w:t>
      </w:r>
      <w:proofErr w:type="gramEnd"/>
      <w:r w:rsidR="00087B4A" w:rsidRPr="00695A20">
        <w:rPr>
          <w:rFonts w:ascii="Times New Roman" w:hAnsi="Times New Roman" w:cs="Times New Roman"/>
          <w:sz w:val="24"/>
          <w:szCs w:val="24"/>
        </w:rPr>
        <w:t>/junho), 1993.pp.6-7</w:t>
      </w:r>
    </w:p>
    <w:p w:rsidR="001105F9" w:rsidRPr="00695A20" w:rsidRDefault="001105F9" w:rsidP="00F21184">
      <w:pPr>
        <w:ind w:firstLine="0"/>
        <w:rPr>
          <w:rFonts w:ascii="Times New Roman" w:hAnsi="Times New Roman" w:cs="Times New Roman"/>
          <w:sz w:val="24"/>
          <w:szCs w:val="24"/>
        </w:rPr>
      </w:pPr>
      <w:r w:rsidRPr="00695A20">
        <w:rPr>
          <w:rFonts w:ascii="Times New Roman" w:hAnsi="Times New Roman" w:cs="Times New Roman"/>
          <w:sz w:val="24"/>
          <w:szCs w:val="24"/>
        </w:rPr>
        <w:t xml:space="preserve">SANTOS, Fabricio </w:t>
      </w:r>
      <w:proofErr w:type="spellStart"/>
      <w:r w:rsidRPr="00695A20">
        <w:rPr>
          <w:rFonts w:ascii="Times New Roman" w:hAnsi="Times New Roman" w:cs="Times New Roman"/>
          <w:sz w:val="24"/>
          <w:szCs w:val="24"/>
        </w:rPr>
        <w:t>Lyrio</w:t>
      </w:r>
      <w:proofErr w:type="spellEnd"/>
      <w:r w:rsidRPr="00695A20">
        <w:rPr>
          <w:rFonts w:ascii="Times New Roman" w:hAnsi="Times New Roman" w:cs="Times New Roman"/>
          <w:sz w:val="24"/>
          <w:szCs w:val="24"/>
        </w:rPr>
        <w:t xml:space="preserve">. </w:t>
      </w:r>
      <w:r w:rsidRPr="00695A20">
        <w:rPr>
          <w:rFonts w:ascii="Times New Roman" w:hAnsi="Times New Roman" w:cs="Times New Roman"/>
          <w:b/>
          <w:sz w:val="24"/>
          <w:szCs w:val="24"/>
        </w:rPr>
        <w:t>Os jesuítas, a catequese e a questão da administração das aldeias no período colonial.</w:t>
      </w:r>
      <w:r w:rsidRPr="00695A20">
        <w:rPr>
          <w:rFonts w:ascii="Times New Roman" w:hAnsi="Times New Roman" w:cs="Times New Roman"/>
          <w:sz w:val="24"/>
          <w:szCs w:val="24"/>
        </w:rPr>
        <w:t xml:space="preserve"> In: </w:t>
      </w:r>
      <w:proofErr w:type="spellStart"/>
      <w:r w:rsidRPr="00695A20">
        <w:rPr>
          <w:rFonts w:ascii="Times New Roman" w:hAnsi="Times New Roman" w:cs="Times New Roman"/>
          <w:sz w:val="24"/>
          <w:szCs w:val="24"/>
        </w:rPr>
        <w:t>Simposio</w:t>
      </w:r>
      <w:proofErr w:type="spellEnd"/>
      <w:r w:rsidRPr="00695A20">
        <w:rPr>
          <w:rFonts w:ascii="Times New Roman" w:hAnsi="Times New Roman" w:cs="Times New Roman"/>
          <w:sz w:val="24"/>
          <w:szCs w:val="24"/>
        </w:rPr>
        <w:t xml:space="preserve"> nacional de História: conhecimento histórico e diálogo social. Universidade Federal do Rio Grande do Norte. Natal, 2013.</w:t>
      </w:r>
    </w:p>
    <w:p w:rsidR="001105F9" w:rsidRPr="00695A20" w:rsidRDefault="001105F9" w:rsidP="00F21184">
      <w:pPr>
        <w:ind w:firstLine="0"/>
        <w:rPr>
          <w:rFonts w:ascii="Times New Roman" w:hAnsi="Times New Roman" w:cs="Times New Roman"/>
          <w:sz w:val="24"/>
          <w:szCs w:val="24"/>
        </w:rPr>
      </w:pPr>
      <w:r w:rsidRPr="00695A20">
        <w:rPr>
          <w:rFonts w:ascii="Times New Roman" w:hAnsi="Times New Roman" w:cs="Times New Roman"/>
          <w:sz w:val="24"/>
          <w:szCs w:val="24"/>
        </w:rPr>
        <w:t xml:space="preserve">SILVA, Candido da Costa e; </w:t>
      </w:r>
      <w:r w:rsidRPr="00695A20">
        <w:rPr>
          <w:rFonts w:ascii="Times New Roman" w:hAnsi="Times New Roman" w:cs="Times New Roman"/>
          <w:b/>
          <w:sz w:val="24"/>
          <w:szCs w:val="24"/>
        </w:rPr>
        <w:t>Roteiro de vida e da morte</w:t>
      </w:r>
      <w:r w:rsidRPr="00695A20">
        <w:rPr>
          <w:rFonts w:ascii="Times New Roman" w:hAnsi="Times New Roman" w:cs="Times New Roman"/>
          <w:sz w:val="24"/>
          <w:szCs w:val="24"/>
        </w:rPr>
        <w:t xml:space="preserve">: um estudo do catolicismo no Sertão da Bahia. São Paulo: Ática, 1982. p. 14 </w:t>
      </w:r>
    </w:p>
    <w:p w:rsidR="00087B4A" w:rsidRPr="00695A20" w:rsidRDefault="001105F9" w:rsidP="00F21184">
      <w:pPr>
        <w:ind w:firstLine="0"/>
        <w:rPr>
          <w:rFonts w:ascii="Times New Roman" w:hAnsi="Times New Roman" w:cs="Times New Roman"/>
          <w:sz w:val="24"/>
          <w:szCs w:val="24"/>
        </w:rPr>
      </w:pPr>
      <w:r w:rsidRPr="00695A20">
        <w:rPr>
          <w:rFonts w:ascii="Times New Roman" w:hAnsi="Times New Roman" w:cs="Times New Roman"/>
          <w:sz w:val="24"/>
          <w:szCs w:val="24"/>
        </w:rPr>
        <w:t xml:space="preserve">  SILVA, Elizabete Rodrigues da; </w:t>
      </w:r>
      <w:r w:rsidRPr="00695A20">
        <w:rPr>
          <w:rFonts w:ascii="Times New Roman" w:hAnsi="Times New Roman" w:cs="Times New Roman"/>
          <w:b/>
          <w:sz w:val="24"/>
          <w:szCs w:val="24"/>
        </w:rPr>
        <w:t>Fazer Charutos</w:t>
      </w:r>
      <w:r w:rsidRPr="00695A20">
        <w:rPr>
          <w:rFonts w:ascii="Times New Roman" w:hAnsi="Times New Roman" w:cs="Times New Roman"/>
          <w:sz w:val="24"/>
          <w:szCs w:val="24"/>
        </w:rPr>
        <w:t xml:space="preserve">: uma atividade feminina. Dissertação (Mestrado em História).  Universidade Federal da Bahia, Salvador, 2001. </w:t>
      </w:r>
    </w:p>
    <w:p w:rsidR="001105F9" w:rsidRPr="00695A20" w:rsidRDefault="001105F9" w:rsidP="00F21184">
      <w:pPr>
        <w:ind w:firstLine="0"/>
        <w:rPr>
          <w:rFonts w:ascii="Times New Roman" w:hAnsi="Times New Roman" w:cs="Times New Roman"/>
          <w:sz w:val="24"/>
          <w:szCs w:val="24"/>
        </w:rPr>
      </w:pPr>
      <w:r w:rsidRPr="00695A20">
        <w:rPr>
          <w:rFonts w:ascii="Times New Roman" w:hAnsi="Times New Roman" w:cs="Times New Roman"/>
          <w:sz w:val="24"/>
          <w:szCs w:val="24"/>
        </w:rPr>
        <w:t xml:space="preserve">______, Elizabete Rodrigues da; </w:t>
      </w:r>
      <w:r w:rsidRPr="00695A20">
        <w:rPr>
          <w:rFonts w:ascii="Times New Roman" w:hAnsi="Times New Roman" w:cs="Times New Roman"/>
          <w:b/>
          <w:sz w:val="24"/>
          <w:szCs w:val="24"/>
        </w:rPr>
        <w:t>As mulheres no trabalho e o trabalho das mulheres</w:t>
      </w:r>
      <w:r w:rsidRPr="00695A20">
        <w:rPr>
          <w:rFonts w:ascii="Times New Roman" w:hAnsi="Times New Roman" w:cs="Times New Roman"/>
          <w:sz w:val="24"/>
          <w:szCs w:val="24"/>
        </w:rPr>
        <w:t xml:space="preserve">: um estudo sobre as mulheres </w:t>
      </w:r>
      <w:proofErr w:type="spellStart"/>
      <w:r w:rsidRPr="00695A20">
        <w:rPr>
          <w:rFonts w:ascii="Times New Roman" w:hAnsi="Times New Roman" w:cs="Times New Roman"/>
          <w:sz w:val="24"/>
          <w:szCs w:val="24"/>
        </w:rPr>
        <w:t>fumageiras</w:t>
      </w:r>
      <w:proofErr w:type="spellEnd"/>
      <w:r w:rsidRPr="00695A20">
        <w:rPr>
          <w:rFonts w:ascii="Times New Roman" w:hAnsi="Times New Roman" w:cs="Times New Roman"/>
          <w:sz w:val="24"/>
          <w:szCs w:val="24"/>
        </w:rPr>
        <w:t xml:space="preserve"> do Recôncavo baiano. Tese (Doutorado em História). Universidade Federal da Bahia, Salvador, 2011.  </w:t>
      </w:r>
    </w:p>
    <w:p w:rsidR="00F21184" w:rsidRPr="00695A20" w:rsidRDefault="00F21184" w:rsidP="00F21184">
      <w:pPr>
        <w:ind w:firstLine="0"/>
        <w:rPr>
          <w:rFonts w:ascii="Times New Roman" w:hAnsi="Times New Roman" w:cs="Times New Roman"/>
          <w:sz w:val="24"/>
          <w:szCs w:val="24"/>
        </w:rPr>
      </w:pPr>
    </w:p>
    <w:p w:rsidR="00D81EBB" w:rsidRPr="008B27C5" w:rsidRDefault="00D81EBB" w:rsidP="008B27C5">
      <w:pPr>
        <w:pStyle w:val="PargrafodaLista"/>
        <w:spacing w:line="360" w:lineRule="auto"/>
        <w:ind w:left="284"/>
        <w:jc w:val="both"/>
        <w:rPr>
          <w:rFonts w:ascii="Times New Roman" w:hAnsi="Times New Roman" w:cs="Times New Roman"/>
          <w:sz w:val="24"/>
          <w:szCs w:val="24"/>
        </w:rPr>
      </w:pPr>
    </w:p>
    <w:p w:rsidR="00D81EBB" w:rsidRPr="008B27C5" w:rsidRDefault="00D81EBB" w:rsidP="008B27C5">
      <w:pPr>
        <w:ind w:left="349" w:firstLine="0"/>
        <w:rPr>
          <w:rFonts w:ascii="Times New Roman" w:hAnsi="Times New Roman" w:cs="Times New Roman"/>
          <w:sz w:val="24"/>
          <w:szCs w:val="24"/>
        </w:rPr>
      </w:pPr>
    </w:p>
    <w:p w:rsidR="00750343" w:rsidRPr="008B27C5" w:rsidRDefault="00750343" w:rsidP="008B27C5">
      <w:pPr>
        <w:rPr>
          <w:rFonts w:ascii="Times New Roman" w:hAnsi="Times New Roman" w:cs="Times New Roman"/>
          <w:b/>
          <w:sz w:val="24"/>
          <w:szCs w:val="24"/>
        </w:rPr>
      </w:pPr>
    </w:p>
    <w:p w:rsidR="00E85B54" w:rsidRPr="008B27C5" w:rsidRDefault="00E85B54" w:rsidP="008B27C5">
      <w:pPr>
        <w:pStyle w:val="PargrafodaLista"/>
        <w:spacing w:after="0" w:line="360" w:lineRule="auto"/>
        <w:ind w:left="284"/>
        <w:jc w:val="both"/>
        <w:rPr>
          <w:rFonts w:ascii="Times New Roman" w:hAnsi="Times New Roman" w:cs="Times New Roman"/>
          <w:sz w:val="24"/>
          <w:szCs w:val="24"/>
        </w:rPr>
      </w:pPr>
    </w:p>
    <w:p w:rsidR="00123C4F" w:rsidRPr="008B27C5" w:rsidRDefault="00123C4F" w:rsidP="008B27C5">
      <w:pPr>
        <w:ind w:firstLine="708"/>
        <w:rPr>
          <w:rFonts w:ascii="Times New Roman" w:hAnsi="Times New Roman" w:cs="Times New Roman"/>
          <w:sz w:val="24"/>
          <w:szCs w:val="24"/>
        </w:rPr>
      </w:pPr>
    </w:p>
    <w:p w:rsidR="00653FFB" w:rsidRPr="008B27C5" w:rsidRDefault="00653FFB" w:rsidP="008B27C5">
      <w:pPr>
        <w:ind w:firstLine="0"/>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p w:rsidR="001C7FBA" w:rsidRPr="008B27C5" w:rsidRDefault="001C7FBA" w:rsidP="008B27C5">
      <w:pPr>
        <w:ind w:firstLine="708"/>
        <w:rPr>
          <w:rFonts w:ascii="Times New Roman" w:hAnsi="Times New Roman" w:cs="Times New Roman"/>
          <w:sz w:val="24"/>
          <w:szCs w:val="24"/>
        </w:rPr>
      </w:pPr>
    </w:p>
    <w:sectPr w:rsidR="001C7FBA" w:rsidRPr="008B27C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845" w:rsidRDefault="006B0845" w:rsidP="00AF5B9A">
      <w:pPr>
        <w:spacing w:line="240" w:lineRule="auto"/>
      </w:pPr>
      <w:r>
        <w:separator/>
      </w:r>
    </w:p>
  </w:endnote>
  <w:endnote w:type="continuationSeparator" w:id="0">
    <w:p w:rsidR="006B0845" w:rsidRDefault="006B0845" w:rsidP="00AF5B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845" w:rsidRDefault="006B0845" w:rsidP="00AF5B9A">
      <w:pPr>
        <w:spacing w:line="240" w:lineRule="auto"/>
      </w:pPr>
      <w:r>
        <w:separator/>
      </w:r>
    </w:p>
  </w:footnote>
  <w:footnote w:type="continuationSeparator" w:id="0">
    <w:p w:rsidR="006B0845" w:rsidRDefault="006B0845" w:rsidP="00AF5B9A">
      <w:pPr>
        <w:spacing w:line="240" w:lineRule="auto"/>
      </w:pPr>
      <w:r>
        <w:continuationSeparator/>
      </w:r>
    </w:p>
  </w:footnote>
  <w:footnote w:id="1">
    <w:p w:rsidR="00F00433" w:rsidRPr="0006562E" w:rsidRDefault="00F00433" w:rsidP="00AF5B9A">
      <w:pPr>
        <w:pStyle w:val="Textodenotaderodap"/>
        <w:ind w:firstLine="0"/>
        <w:rPr>
          <w:rFonts w:ascii="Times New Roman" w:hAnsi="Times New Roman"/>
          <w:lang w:val="pt-BR"/>
        </w:rPr>
      </w:pPr>
      <w:r w:rsidRPr="0006562E">
        <w:rPr>
          <w:rStyle w:val="Refdenotaderodap"/>
          <w:rFonts w:ascii="Times New Roman" w:hAnsi="Times New Roman"/>
        </w:rPr>
        <w:footnoteRef/>
      </w:r>
      <w:r w:rsidRPr="0006562E">
        <w:rPr>
          <w:rFonts w:ascii="Times New Roman" w:hAnsi="Times New Roman"/>
        </w:rPr>
        <w:t xml:space="preserve"> BARROS, José D’Assunção. </w:t>
      </w:r>
      <w:r w:rsidRPr="0006562E">
        <w:rPr>
          <w:rFonts w:ascii="Times New Roman" w:hAnsi="Times New Roman"/>
          <w:b/>
        </w:rPr>
        <w:t>A Nova História Cultural</w:t>
      </w:r>
      <w:r w:rsidRPr="0006562E">
        <w:rPr>
          <w:rFonts w:ascii="Times New Roman" w:hAnsi="Times New Roman"/>
        </w:rPr>
        <w:t>: considerações sobre o seu universo conceitual e seus diálogos com outros campos históricos. Ouro Preto: Cadernos de História, v. 12, n. 16, p. 38-63, 2011.</w:t>
      </w:r>
    </w:p>
  </w:footnote>
  <w:footnote w:id="2">
    <w:p w:rsidR="00F00433" w:rsidRPr="0097391A" w:rsidRDefault="00F00433" w:rsidP="00AF5B9A">
      <w:pPr>
        <w:pStyle w:val="Textodenotaderodap"/>
        <w:ind w:firstLine="0"/>
        <w:rPr>
          <w:lang w:val="pt-BR"/>
        </w:rPr>
      </w:pPr>
      <w:r>
        <w:rPr>
          <w:rStyle w:val="Refdenotaderodap"/>
        </w:rPr>
        <w:footnoteRef/>
      </w:r>
      <w:r>
        <w:rPr>
          <w:lang w:val="pt-BR"/>
        </w:rPr>
        <w:t xml:space="preserve"> </w:t>
      </w:r>
      <w:r w:rsidRPr="0097391A">
        <w:rPr>
          <w:rFonts w:ascii="Times New Roman" w:hAnsi="Times New Roman"/>
          <w:lang w:val="pt-BR"/>
        </w:rPr>
        <w:t xml:space="preserve">SILVA, Elizete Machado da. A tradição Popular das </w:t>
      </w:r>
      <w:proofErr w:type="spellStart"/>
      <w:r w:rsidRPr="0097391A">
        <w:rPr>
          <w:rFonts w:ascii="Times New Roman" w:hAnsi="Times New Roman"/>
          <w:lang w:val="pt-BR"/>
        </w:rPr>
        <w:t>Rezadeiras</w:t>
      </w:r>
      <w:proofErr w:type="spellEnd"/>
      <w:r w:rsidRPr="0097391A">
        <w:rPr>
          <w:rFonts w:ascii="Times New Roman" w:hAnsi="Times New Roman"/>
          <w:lang w:val="pt-BR"/>
        </w:rPr>
        <w:t xml:space="preserve"> no </w:t>
      </w:r>
      <w:proofErr w:type="spellStart"/>
      <w:r w:rsidRPr="0097391A">
        <w:rPr>
          <w:rFonts w:ascii="Times New Roman" w:hAnsi="Times New Roman"/>
          <w:lang w:val="pt-BR"/>
        </w:rPr>
        <w:t>Municipio</w:t>
      </w:r>
      <w:proofErr w:type="spellEnd"/>
      <w:r w:rsidRPr="0097391A">
        <w:rPr>
          <w:rFonts w:ascii="Times New Roman" w:hAnsi="Times New Roman"/>
          <w:lang w:val="pt-BR"/>
        </w:rPr>
        <w:t xml:space="preserve"> de Governador Mangabeira (1962-1987). </w:t>
      </w:r>
      <w:r w:rsidRPr="0097391A">
        <w:rPr>
          <w:rFonts w:ascii="Times New Roman" w:hAnsi="Times New Roman"/>
          <w:b/>
          <w:lang w:val="pt-BR"/>
        </w:rPr>
        <w:t>Revista Acadêmica Textura</w:t>
      </w:r>
      <w:r w:rsidRPr="0097391A">
        <w:rPr>
          <w:rFonts w:ascii="Times New Roman" w:hAnsi="Times New Roman"/>
          <w:lang w:val="pt-BR"/>
        </w:rPr>
        <w:t xml:space="preserve"> Governador </w:t>
      </w:r>
      <w:proofErr w:type="spellStart"/>
      <w:r w:rsidRPr="0097391A">
        <w:rPr>
          <w:rFonts w:ascii="Times New Roman" w:hAnsi="Times New Roman"/>
          <w:lang w:val="pt-BR"/>
        </w:rPr>
        <w:t>MangabeiraBa</w:t>
      </w:r>
      <w:proofErr w:type="spellEnd"/>
      <w:r w:rsidRPr="0097391A">
        <w:rPr>
          <w:rFonts w:ascii="Times New Roman" w:hAnsi="Times New Roman"/>
          <w:lang w:val="pt-BR"/>
        </w:rPr>
        <w:t>, Edição especial, p.119-138. 2012</w:t>
      </w:r>
      <w:r w:rsidRPr="0097391A">
        <w:rPr>
          <w:rFonts w:ascii="Times New Roman" w:hAnsi="Times New Roman"/>
        </w:rPr>
        <w:t xml:space="preserve"> </w:t>
      </w:r>
      <w:r w:rsidRPr="0097391A">
        <w:rPr>
          <w:rFonts w:ascii="Times New Roman" w:hAnsi="Times New Roman"/>
          <w:lang w:val="pt-BR"/>
        </w:rPr>
        <w:t>p.121</w:t>
      </w:r>
    </w:p>
  </w:footnote>
  <w:footnote w:id="3">
    <w:p w:rsidR="00F00433" w:rsidRPr="00A9039A" w:rsidRDefault="00F00433" w:rsidP="005819D6">
      <w:pPr>
        <w:pStyle w:val="Textodenotaderodap"/>
        <w:ind w:firstLine="0"/>
        <w:rPr>
          <w:lang w:val="pt-BR"/>
        </w:rPr>
      </w:pPr>
      <w:r>
        <w:rPr>
          <w:rStyle w:val="Refdenotaderodap"/>
        </w:rPr>
        <w:footnoteRef/>
      </w:r>
      <w:r>
        <w:t xml:space="preserve"> </w:t>
      </w:r>
      <w:r w:rsidRPr="00A9039A">
        <w:rPr>
          <w:rFonts w:ascii="Times New Roman" w:hAnsi="Times New Roman"/>
        </w:rPr>
        <w:t>COMUNIDADE religiosa das Irmãs de Caridade da Santa Cruz. Livro de Tombo da Paroquia Nossa Senhora da Conceição 1971-1998. Governador Mangabeira-Ba: 1971, p.2. Secretaria Paroquial da Igreja Nossa Senhora da Conceição</w:t>
      </w:r>
    </w:p>
  </w:footnote>
  <w:footnote w:id="4">
    <w:p w:rsidR="00F00433" w:rsidRPr="00252881" w:rsidRDefault="00F00433" w:rsidP="005819D6">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Gabriela de Mouro. Irma de Caridade da Santa Cruz. Natural da Itália, atualmente moradora da cidade de Governador Mangabeira. Entrevista concedida: 18 de maio de 2017</w:t>
      </w:r>
    </w:p>
  </w:footnote>
  <w:footnote w:id="5">
    <w:p w:rsidR="00F00433" w:rsidRPr="003B4857" w:rsidRDefault="00F00433" w:rsidP="005819D6">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Cf. SILVA, Elizabete Rodrigues da; </w:t>
      </w:r>
      <w:r w:rsidRPr="00252881">
        <w:rPr>
          <w:rFonts w:ascii="Times New Roman" w:hAnsi="Times New Roman"/>
          <w:b/>
        </w:rPr>
        <w:t>Fazer Charutos</w:t>
      </w:r>
      <w:r w:rsidRPr="00252881">
        <w:rPr>
          <w:rFonts w:ascii="Times New Roman" w:hAnsi="Times New Roman"/>
        </w:rPr>
        <w:t>: uma atividade feminina. Dissertação (Mestrado em História).</w:t>
      </w:r>
      <w:r w:rsidRPr="003B4857">
        <w:rPr>
          <w:rFonts w:ascii="Times New Roman" w:hAnsi="Times New Roman"/>
        </w:rPr>
        <w:t xml:space="preserve">   </w:t>
      </w:r>
    </w:p>
  </w:footnote>
  <w:footnote w:id="6">
    <w:p w:rsidR="00F00433" w:rsidRPr="00252881" w:rsidRDefault="00F00433" w:rsidP="005819D6">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Livro de memórias das Irmãs de Caridade da Santa Cruz. Arquivo particular. </w:t>
      </w:r>
    </w:p>
  </w:footnote>
  <w:footnote w:id="7">
    <w:p w:rsidR="00F00433" w:rsidRPr="006535A2" w:rsidRDefault="00F00433" w:rsidP="005819D6">
      <w:pPr>
        <w:pStyle w:val="Textodenotaderodap"/>
        <w:ind w:firstLine="0"/>
        <w:rPr>
          <w:lang w:val="pt-BR"/>
        </w:rPr>
      </w:pPr>
      <w:r>
        <w:rPr>
          <w:rStyle w:val="Refdenotaderodap"/>
        </w:rPr>
        <w:footnoteRef/>
      </w:r>
      <w:r>
        <w:rPr>
          <w:lang w:val="pt-BR"/>
        </w:rPr>
        <w:t xml:space="preserve"> </w:t>
      </w:r>
      <w:r w:rsidRPr="006535A2">
        <w:rPr>
          <w:rFonts w:ascii="Times New Roman" w:hAnsi="Times New Roman"/>
          <w:lang w:val="pt-BR"/>
        </w:rPr>
        <w:t>Como são comumente chamada as mulheres que recebem a consagração da ordem.</w:t>
      </w:r>
      <w:r>
        <w:rPr>
          <w:lang w:val="pt-BR"/>
        </w:rPr>
        <w:t xml:space="preserve"> </w:t>
      </w:r>
      <w:r>
        <w:t xml:space="preserve"> </w:t>
      </w:r>
    </w:p>
  </w:footnote>
  <w:footnote w:id="8">
    <w:p w:rsidR="00F00433" w:rsidRPr="00252881" w:rsidRDefault="00F00433" w:rsidP="001C7FBA">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HISTÓRIA. Disponível em</w:t>
      </w:r>
      <w:r w:rsidRPr="006E2B3B">
        <w:rPr>
          <w:rFonts w:ascii="Times New Roman" w:hAnsi="Times New Roman"/>
          <w:color w:val="000000"/>
        </w:rPr>
        <w:t xml:space="preserve">:&lt; </w:t>
      </w:r>
      <w:hyperlink r:id="rId1" w:history="1">
        <w:r w:rsidRPr="006E2B3B">
          <w:rPr>
            <w:rStyle w:val="Hyperlink"/>
            <w:rFonts w:ascii="Times New Roman" w:hAnsi="Times New Roman"/>
            <w:color w:val="000000"/>
          </w:rPr>
          <w:t>http://www.irmasdecaridadedasantacruz.com.br/historia.html</w:t>
        </w:r>
      </w:hyperlink>
      <w:r w:rsidRPr="00252881">
        <w:rPr>
          <w:rFonts w:ascii="Times New Roman" w:hAnsi="Times New Roman"/>
        </w:rPr>
        <w:t>&gt;. Acesso em: 03 de outubro de 2017.</w:t>
      </w:r>
    </w:p>
  </w:footnote>
  <w:footnote w:id="9">
    <w:p w:rsidR="00F00433" w:rsidRDefault="00F00433" w:rsidP="001C7FBA">
      <w:pPr>
        <w:pStyle w:val="Textodenotaderodap"/>
        <w:ind w:firstLine="0"/>
      </w:pPr>
      <w:r w:rsidRPr="00252881">
        <w:rPr>
          <w:rStyle w:val="Refdenotaderodap"/>
          <w:rFonts w:ascii="Times New Roman" w:hAnsi="Times New Roman"/>
        </w:rPr>
        <w:footnoteRef/>
      </w:r>
      <w:r w:rsidRPr="00252881">
        <w:rPr>
          <w:rFonts w:ascii="Times New Roman" w:hAnsi="Times New Roman"/>
        </w:rPr>
        <w:t xml:space="preserve"> Ivete Gomes. Irma de Caridade da Santa Cruz. Natural de São Salvador atualmente moradora da cidade de Governador Mangabeira</w:t>
      </w:r>
    </w:p>
  </w:footnote>
  <w:footnote w:id="10">
    <w:p w:rsidR="00F00433" w:rsidRDefault="00F00433" w:rsidP="001C7FBA">
      <w:pPr>
        <w:pStyle w:val="Textodenotaderodap"/>
        <w:ind w:firstLine="0"/>
      </w:pPr>
      <w:r>
        <w:rPr>
          <w:rStyle w:val="Refdenotaderodap"/>
        </w:rPr>
        <w:footnoteRef/>
      </w:r>
      <w:r>
        <w:t xml:space="preserve"> </w:t>
      </w:r>
      <w:r w:rsidRPr="002641CF">
        <w:rPr>
          <w:rFonts w:ascii="Times New Roman" w:hAnsi="Times New Roman"/>
          <w:color w:val="1A1A1A"/>
          <w:shd w:val="clear" w:color="auto" w:fill="FFFFFF"/>
        </w:rPr>
        <w:t xml:space="preserve">BOFF, Leonardo. </w:t>
      </w:r>
      <w:r w:rsidRPr="002641CF">
        <w:rPr>
          <w:rFonts w:ascii="Times New Roman" w:hAnsi="Times New Roman"/>
          <w:b/>
        </w:rPr>
        <w:t>Quarenta anos da Teologia da Libertação</w:t>
      </w:r>
      <w:r w:rsidRPr="002641CF">
        <w:rPr>
          <w:rFonts w:ascii="Times New Roman" w:hAnsi="Times New Roman"/>
          <w:color w:val="333333"/>
        </w:rPr>
        <w:t xml:space="preserve">. </w:t>
      </w:r>
      <w:r w:rsidRPr="002641CF">
        <w:rPr>
          <w:rFonts w:ascii="Times New Roman" w:hAnsi="Times New Roman"/>
          <w:shd w:val="clear" w:color="auto" w:fill="FFFFFF"/>
        </w:rPr>
        <w:t>Disponível em:&lt;</w:t>
      </w:r>
      <w:r w:rsidRPr="002641CF">
        <w:t xml:space="preserve"> </w:t>
      </w:r>
      <w:r w:rsidRPr="002641CF">
        <w:rPr>
          <w:rFonts w:ascii="Times New Roman" w:hAnsi="Times New Roman"/>
          <w:shd w:val="clear" w:color="auto" w:fill="FFFFFF"/>
        </w:rPr>
        <w:t>https://leonardoboff.wordpress.com/2011/08/09/quarenta-anos-da-teologia-da-libertacao/&gt;</w:t>
      </w:r>
    </w:p>
  </w:footnote>
  <w:footnote w:id="11">
    <w:p w:rsidR="00F00433" w:rsidRPr="00EE7DD1" w:rsidRDefault="00F00433" w:rsidP="001C7FBA">
      <w:pPr>
        <w:pStyle w:val="Textodenotaderodap"/>
        <w:ind w:firstLine="0"/>
        <w:rPr>
          <w:lang w:val="pt-BR"/>
        </w:rPr>
      </w:pPr>
      <w:r>
        <w:rPr>
          <w:rStyle w:val="Refdenotaderodap"/>
        </w:rPr>
        <w:footnoteRef/>
      </w:r>
      <w:r w:rsidRPr="00EE7DD1">
        <w:rPr>
          <w:rFonts w:ascii="Times New Roman" w:hAnsi="Times New Roman"/>
          <w:color w:val="151515"/>
          <w:shd w:val="clear" w:color="auto" w:fill="FFFFFF"/>
        </w:rPr>
        <w:t xml:space="preserve">FRATELIS, </w:t>
      </w:r>
      <w:proofErr w:type="spellStart"/>
      <w:r w:rsidRPr="00EE7DD1">
        <w:rPr>
          <w:rFonts w:ascii="Times New Roman" w:hAnsi="Times New Roman"/>
          <w:color w:val="151515"/>
          <w:shd w:val="clear" w:color="auto" w:fill="FFFFFF"/>
        </w:rPr>
        <w:t>Ânila</w:t>
      </w:r>
      <w:proofErr w:type="spellEnd"/>
      <w:r w:rsidRPr="00EE7DD1">
        <w:rPr>
          <w:rFonts w:ascii="Times New Roman" w:hAnsi="Times New Roman"/>
          <w:color w:val="151515"/>
          <w:shd w:val="clear" w:color="auto" w:fill="FFFFFF"/>
        </w:rPr>
        <w:t xml:space="preserve"> Teresa Santana. </w:t>
      </w:r>
      <w:r w:rsidRPr="00EE7DD1">
        <w:rPr>
          <w:rFonts w:ascii="Times New Roman" w:hAnsi="Times New Roman"/>
          <w:b/>
          <w:bCs/>
          <w:color w:val="000000"/>
          <w:bdr w:val="none" w:sz="0" w:space="0" w:color="auto" w:frame="1"/>
          <w:shd w:val="clear" w:color="auto" w:fill="FFFFFF"/>
        </w:rPr>
        <w:t>Filhos e Filhas do Mesmo Santo</w:t>
      </w:r>
      <w:r w:rsidRPr="00EE7DD1">
        <w:rPr>
          <w:rFonts w:ascii="Times New Roman" w:hAnsi="Times New Roman"/>
          <w:color w:val="000000"/>
          <w:bdr w:val="none" w:sz="0" w:space="0" w:color="auto" w:frame="1"/>
          <w:shd w:val="clear" w:color="auto" w:fill="FFFFFF"/>
        </w:rPr>
        <w:t>: Culto aos Santos e um Jeito de ser Católico na Comunidade Rural de Queimadas (1970-1990). Monografia. Feira de Santana: UEFS, 2018.</w:t>
      </w:r>
      <w:r>
        <w:t xml:space="preserve"> </w:t>
      </w:r>
    </w:p>
  </w:footnote>
  <w:footnote w:id="12">
    <w:p w:rsidR="00F00433" w:rsidRPr="0010074A" w:rsidRDefault="00F00433" w:rsidP="001C7FBA">
      <w:pPr>
        <w:pStyle w:val="Textodenotaderodap"/>
        <w:ind w:firstLine="0"/>
        <w:rPr>
          <w:rFonts w:ascii="Times New Roman" w:hAnsi="Times New Roman"/>
        </w:rPr>
      </w:pPr>
      <w:r w:rsidRPr="0010074A">
        <w:rPr>
          <w:rStyle w:val="Refdenotaderodap"/>
          <w:rFonts w:ascii="Times New Roman" w:hAnsi="Times New Roman"/>
        </w:rPr>
        <w:footnoteRef/>
      </w:r>
      <w:r w:rsidRPr="0010074A">
        <w:rPr>
          <w:rFonts w:ascii="Times New Roman" w:hAnsi="Times New Roman"/>
        </w:rPr>
        <w:t xml:space="preserve"> </w:t>
      </w:r>
      <w:r>
        <w:rPr>
          <w:rFonts w:ascii="Times New Roman" w:hAnsi="Times New Roman"/>
          <w:bCs/>
          <w:bdr w:val="none" w:sz="0" w:space="0" w:color="auto" w:frame="1"/>
          <w:shd w:val="clear" w:color="auto" w:fill="FFFFFF"/>
        </w:rPr>
        <w:t>CONCEIÇÃO</w:t>
      </w:r>
      <w:r w:rsidRPr="0010074A">
        <w:rPr>
          <w:rFonts w:ascii="Times New Roman" w:hAnsi="Times New Roman"/>
          <w:shd w:val="clear" w:color="auto" w:fill="FFFFFF"/>
        </w:rPr>
        <w:t xml:space="preserve">. </w:t>
      </w:r>
      <w:r>
        <w:rPr>
          <w:rFonts w:ascii="Times New Roman" w:hAnsi="Times New Roman"/>
          <w:shd w:val="clear" w:color="auto" w:fill="FFFFFF"/>
          <w:lang w:val="pt-BR"/>
        </w:rPr>
        <w:t xml:space="preserve">Op. Cit. </w:t>
      </w:r>
      <w:r w:rsidRPr="0010074A">
        <w:rPr>
          <w:rFonts w:ascii="Times New Roman" w:hAnsi="Times New Roman"/>
          <w:shd w:val="clear" w:color="auto" w:fill="FFFFFF"/>
        </w:rPr>
        <w:t>p. 149</w:t>
      </w:r>
    </w:p>
  </w:footnote>
  <w:footnote w:id="13">
    <w:p w:rsidR="00F00433" w:rsidRPr="0010074A" w:rsidRDefault="00F00433" w:rsidP="001C7FBA">
      <w:pPr>
        <w:pStyle w:val="Textodenotaderodap"/>
        <w:ind w:firstLine="0"/>
        <w:rPr>
          <w:rFonts w:ascii="Times New Roman" w:hAnsi="Times New Roman"/>
        </w:rPr>
      </w:pPr>
      <w:r w:rsidRPr="0010074A">
        <w:rPr>
          <w:rStyle w:val="Refdenotaderodap"/>
          <w:rFonts w:ascii="Times New Roman" w:hAnsi="Times New Roman"/>
        </w:rPr>
        <w:footnoteRef/>
      </w:r>
      <w:r w:rsidRPr="0010074A">
        <w:rPr>
          <w:rFonts w:ascii="Times New Roman" w:hAnsi="Times New Roman"/>
        </w:rPr>
        <w:t xml:space="preserve"> SIQUEIRA, Maria de Lourdes. “</w:t>
      </w:r>
      <w:r w:rsidRPr="0010074A">
        <w:rPr>
          <w:rFonts w:ascii="Times New Roman" w:hAnsi="Times New Roman"/>
          <w:b/>
        </w:rPr>
        <w:t>Gênero e Racismo</w:t>
      </w:r>
      <w:r w:rsidRPr="0010074A">
        <w:rPr>
          <w:rFonts w:ascii="Times New Roman" w:hAnsi="Times New Roman"/>
        </w:rPr>
        <w:t xml:space="preserve">”. </w:t>
      </w:r>
      <w:r w:rsidRPr="00024B84">
        <w:rPr>
          <w:rFonts w:ascii="Times New Roman" w:hAnsi="Times New Roman"/>
          <w:lang w:val="en-US"/>
        </w:rPr>
        <w:t xml:space="preserve">In: SABOYA, </w:t>
      </w:r>
      <w:proofErr w:type="spellStart"/>
      <w:r w:rsidRPr="00024B84">
        <w:rPr>
          <w:rFonts w:ascii="Times New Roman" w:hAnsi="Times New Roman"/>
          <w:lang w:val="en-US"/>
        </w:rPr>
        <w:t>Giberto</w:t>
      </w:r>
      <w:proofErr w:type="spellEnd"/>
      <w:r w:rsidRPr="00024B84">
        <w:rPr>
          <w:rFonts w:ascii="Times New Roman" w:hAnsi="Times New Roman"/>
          <w:lang w:val="en-US"/>
        </w:rPr>
        <w:t xml:space="preserve"> Verne (Org.). </w:t>
      </w:r>
      <w:r w:rsidRPr="0010074A">
        <w:rPr>
          <w:rFonts w:ascii="Times New Roman" w:hAnsi="Times New Roman"/>
        </w:rPr>
        <w:t>Anais de Seminários Regionais Preparatórios para a Conferência Mundial contra o racismo, discriminação racial, xenofobia e intolerância correlata. Brasília: Ministério da Justiça, Secretaria de Estado de Direitos Humanos. 2001.</w:t>
      </w:r>
    </w:p>
  </w:footnote>
  <w:footnote w:id="14">
    <w:p w:rsidR="00F00433" w:rsidRDefault="00F00433" w:rsidP="001C7FBA">
      <w:pPr>
        <w:pStyle w:val="Textodenotaderodap"/>
        <w:ind w:firstLine="0"/>
      </w:pPr>
      <w:r w:rsidRPr="0010074A">
        <w:rPr>
          <w:rStyle w:val="Refdenotaderodap"/>
          <w:rFonts w:ascii="Times New Roman" w:hAnsi="Times New Roman"/>
        </w:rPr>
        <w:footnoteRef/>
      </w:r>
      <w:r w:rsidRPr="0010074A">
        <w:rPr>
          <w:rFonts w:ascii="Times New Roman" w:hAnsi="Times New Roman"/>
        </w:rPr>
        <w:t xml:space="preserve"> CONCEIÇÃO. Op. Cit. p.149-150</w:t>
      </w:r>
      <w:r>
        <w:t xml:space="preserve"> </w:t>
      </w:r>
    </w:p>
  </w:footnote>
  <w:footnote w:id="15">
    <w:p w:rsidR="00F00433" w:rsidRDefault="00F00433" w:rsidP="001C7FBA">
      <w:pPr>
        <w:pStyle w:val="Textodenotaderodap"/>
        <w:ind w:firstLine="0"/>
      </w:pPr>
      <w:r>
        <w:rPr>
          <w:rStyle w:val="Refdenotaderodap"/>
        </w:rPr>
        <w:footnoteRef/>
      </w:r>
      <w:r>
        <w:t xml:space="preserve"> </w:t>
      </w:r>
      <w:r w:rsidRPr="00D40740">
        <w:rPr>
          <w:rFonts w:ascii="Times New Roman" w:hAnsi="Times New Roman"/>
        </w:rPr>
        <w:t>Ibid. p.150</w:t>
      </w:r>
    </w:p>
  </w:footnote>
  <w:footnote w:id="16">
    <w:p w:rsidR="00F00433" w:rsidRDefault="00F00433" w:rsidP="001C7FBA">
      <w:pPr>
        <w:pStyle w:val="Textodenotaderodap"/>
        <w:ind w:firstLine="0"/>
      </w:pPr>
      <w:r>
        <w:rPr>
          <w:rStyle w:val="Refdenotaderodap"/>
        </w:rPr>
        <w:footnoteRef/>
      </w:r>
      <w:r>
        <w:t xml:space="preserve"> </w:t>
      </w:r>
      <w:r w:rsidRPr="00252881">
        <w:rPr>
          <w:rFonts w:ascii="Times New Roman" w:hAnsi="Times New Roman"/>
        </w:rPr>
        <w:t xml:space="preserve">BOURDIEU, Pierre. </w:t>
      </w:r>
      <w:r w:rsidRPr="00252881">
        <w:rPr>
          <w:rFonts w:ascii="Times New Roman" w:hAnsi="Times New Roman"/>
          <w:b/>
        </w:rPr>
        <w:t>Economia das Trocas Simbólicas</w:t>
      </w:r>
      <w:r w:rsidRPr="00252881">
        <w:rPr>
          <w:rFonts w:ascii="Times New Roman" w:hAnsi="Times New Roman"/>
        </w:rPr>
        <w:t>.</w:t>
      </w:r>
      <w:r>
        <w:rPr>
          <w:rFonts w:ascii="Times New Roman" w:hAnsi="Times New Roman"/>
        </w:rPr>
        <w:t xml:space="preserve"> Perspectiva: São Paulo, 2004.p.38</w:t>
      </w:r>
    </w:p>
  </w:footnote>
  <w:footnote w:id="17">
    <w:p w:rsidR="00F00433" w:rsidRPr="00252881" w:rsidRDefault="00F00433" w:rsidP="00123C4F">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LE GOFF, Jacques. </w:t>
      </w:r>
      <w:r w:rsidRPr="00252881">
        <w:rPr>
          <w:rFonts w:ascii="Times New Roman" w:hAnsi="Times New Roman"/>
          <w:b/>
        </w:rPr>
        <w:t>História e Memória</w:t>
      </w:r>
      <w:r w:rsidRPr="00252881">
        <w:rPr>
          <w:rFonts w:ascii="Times New Roman" w:hAnsi="Times New Roman"/>
        </w:rPr>
        <w:t>. Campinas: Ed. UNICAMP, 1994. p.426</w:t>
      </w:r>
    </w:p>
  </w:footnote>
  <w:footnote w:id="18">
    <w:p w:rsidR="00F00433" w:rsidRDefault="00F00433" w:rsidP="00123C4F">
      <w:pPr>
        <w:pStyle w:val="Textodenotaderodap"/>
        <w:ind w:firstLine="0"/>
      </w:pPr>
      <w:r w:rsidRPr="00252881">
        <w:rPr>
          <w:rStyle w:val="Refdenotaderodap"/>
          <w:rFonts w:ascii="Times New Roman" w:hAnsi="Times New Roman"/>
        </w:rPr>
        <w:footnoteRef/>
      </w:r>
      <w:r w:rsidRPr="00252881">
        <w:rPr>
          <w:rFonts w:ascii="Times New Roman" w:hAnsi="Times New Roman"/>
        </w:rPr>
        <w:t xml:space="preserve"> ALBERT, </w:t>
      </w:r>
      <w:proofErr w:type="spellStart"/>
      <w:r w:rsidRPr="00252881">
        <w:rPr>
          <w:rFonts w:ascii="Times New Roman" w:hAnsi="Times New Roman"/>
        </w:rPr>
        <w:t>Verena</w:t>
      </w:r>
      <w:proofErr w:type="spellEnd"/>
      <w:r w:rsidRPr="00252881">
        <w:rPr>
          <w:rFonts w:ascii="Times New Roman" w:hAnsi="Times New Roman"/>
        </w:rPr>
        <w:t xml:space="preserve">. 1990 - </w:t>
      </w:r>
      <w:r w:rsidRPr="00252881">
        <w:rPr>
          <w:rFonts w:ascii="Times New Roman" w:hAnsi="Times New Roman"/>
          <w:b/>
        </w:rPr>
        <w:t>História oral</w:t>
      </w:r>
      <w:r w:rsidRPr="00252881">
        <w:rPr>
          <w:rFonts w:ascii="Times New Roman" w:hAnsi="Times New Roman"/>
        </w:rPr>
        <w:t>: a experiência do CPDOC. Rio de Janeiro, Editora da Fundação Getúlio Vargas. p.5</w:t>
      </w:r>
    </w:p>
  </w:footnote>
  <w:footnote w:id="19">
    <w:p w:rsidR="00F00433" w:rsidRPr="00252881" w:rsidRDefault="00F00433" w:rsidP="00123C4F">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GANDON, Tania. </w:t>
      </w:r>
      <w:r w:rsidRPr="00252881">
        <w:rPr>
          <w:rFonts w:ascii="Times New Roman" w:hAnsi="Times New Roman"/>
          <w:b/>
        </w:rPr>
        <w:t>Palavras de Itapuã</w:t>
      </w:r>
      <w:r w:rsidRPr="00252881">
        <w:rPr>
          <w:rFonts w:ascii="Times New Roman" w:hAnsi="Times New Roman"/>
        </w:rPr>
        <w:t xml:space="preserve">: literatura e história. In: </w:t>
      </w:r>
      <w:proofErr w:type="spellStart"/>
      <w:r w:rsidRPr="00252881">
        <w:rPr>
          <w:rFonts w:ascii="Times New Roman" w:hAnsi="Times New Roman"/>
        </w:rPr>
        <w:t>neho</w:t>
      </w:r>
      <w:proofErr w:type="spellEnd"/>
      <w:r w:rsidRPr="00252881">
        <w:rPr>
          <w:rFonts w:ascii="Times New Roman" w:hAnsi="Times New Roman"/>
        </w:rPr>
        <w:t>-</w:t>
      </w:r>
      <w:proofErr w:type="spellStart"/>
      <w:r w:rsidRPr="00252881">
        <w:rPr>
          <w:rFonts w:ascii="Times New Roman" w:hAnsi="Times New Roman"/>
        </w:rPr>
        <w:t>historia</w:t>
      </w:r>
      <w:proofErr w:type="spellEnd"/>
      <w:r w:rsidRPr="00252881">
        <w:rPr>
          <w:rFonts w:ascii="Times New Roman" w:hAnsi="Times New Roman"/>
        </w:rPr>
        <w:t xml:space="preserve"> - Revista do Núcleo de Estudos em História Oral. Número 1, Novembro 1999, p.35-36.</w:t>
      </w:r>
    </w:p>
  </w:footnote>
  <w:footnote w:id="20">
    <w:p w:rsidR="00F00433" w:rsidRPr="009F29E7" w:rsidRDefault="00F00433" w:rsidP="00123C4F">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DOMINGUES, Viviane Pedroso. </w:t>
      </w:r>
      <w:r w:rsidRPr="00252881">
        <w:rPr>
          <w:rFonts w:ascii="Times New Roman" w:hAnsi="Times New Roman"/>
          <w:b/>
        </w:rPr>
        <w:t>Especificando a validade do estudo sobre memorialistas através do uso da teoria da consciência histórica</w:t>
      </w:r>
      <w:r w:rsidRPr="00252881">
        <w:rPr>
          <w:rFonts w:ascii="Times New Roman" w:hAnsi="Times New Roman"/>
        </w:rPr>
        <w:t>. Anais do XXVI Simpósio Nacional de História – ANPUH. São Paulo. 2011.p. 12</w:t>
      </w:r>
    </w:p>
  </w:footnote>
  <w:footnote w:id="21">
    <w:p w:rsidR="00F00433" w:rsidRPr="00252881" w:rsidRDefault="00F00433" w:rsidP="00123C4F">
      <w:pPr>
        <w:pStyle w:val="Textodenotaderodap"/>
        <w:ind w:firstLine="0"/>
        <w:rPr>
          <w:rFonts w:ascii="Times New Roman" w:hAnsi="Times New Roman"/>
        </w:rPr>
      </w:pPr>
      <w:r w:rsidRPr="00252881">
        <w:rPr>
          <w:rStyle w:val="Refdenotaderodap"/>
          <w:rFonts w:ascii="Times New Roman" w:hAnsi="Times New Roman"/>
        </w:rPr>
        <w:footnoteRef/>
      </w:r>
      <w:r w:rsidRPr="00252881">
        <w:rPr>
          <w:rFonts w:ascii="Times New Roman" w:hAnsi="Times New Roman"/>
        </w:rPr>
        <w:t xml:space="preserve"> MAUAD, Ana Maria; LOPES, Marcos Felipe De Brum . </w:t>
      </w:r>
      <w:r w:rsidRPr="00252881">
        <w:rPr>
          <w:rFonts w:ascii="Times New Roman" w:hAnsi="Times New Roman"/>
          <w:b/>
        </w:rPr>
        <w:t>Imagem, história e ciência. Boletim do Museu Paraense Emílio Goeldi. Ciências Humanas</w:t>
      </w:r>
      <w:r w:rsidRPr="00252881">
        <w:rPr>
          <w:rFonts w:ascii="Times New Roman" w:hAnsi="Times New Roman"/>
        </w:rPr>
        <w:t xml:space="preserve"> , v. 9, p. 283-286, 2014. 283,</w:t>
      </w:r>
    </w:p>
  </w:footnote>
  <w:footnote w:id="22">
    <w:p w:rsidR="00F00433" w:rsidRPr="00751401" w:rsidRDefault="00F00433" w:rsidP="00123C4F">
      <w:pPr>
        <w:spacing w:line="240" w:lineRule="auto"/>
        <w:ind w:firstLine="0"/>
        <w:rPr>
          <w:rFonts w:ascii="Times New Roman" w:hAnsi="Times New Roman"/>
          <w:sz w:val="20"/>
          <w:szCs w:val="20"/>
        </w:rPr>
      </w:pPr>
      <w:r w:rsidRPr="00252881">
        <w:rPr>
          <w:rStyle w:val="Refdenotaderodap"/>
          <w:rFonts w:ascii="Times New Roman" w:hAnsi="Times New Roman"/>
          <w:sz w:val="20"/>
          <w:szCs w:val="20"/>
        </w:rPr>
        <w:footnoteRef/>
      </w:r>
      <w:r w:rsidRPr="00252881">
        <w:rPr>
          <w:rFonts w:ascii="Times New Roman" w:hAnsi="Times New Roman"/>
          <w:sz w:val="20"/>
          <w:szCs w:val="20"/>
        </w:rPr>
        <w:t xml:space="preserve"> BOURDIEU, </w:t>
      </w:r>
      <w:r>
        <w:rPr>
          <w:rFonts w:ascii="Times New Roman" w:hAnsi="Times New Roman"/>
          <w:sz w:val="20"/>
          <w:szCs w:val="20"/>
        </w:rPr>
        <w:t>2004.p</w:t>
      </w:r>
      <w:r w:rsidRPr="00252881">
        <w:rPr>
          <w:rFonts w:ascii="Times New Roman" w:hAnsi="Times New Roman"/>
          <w:sz w:val="20"/>
          <w:szCs w:val="20"/>
        </w:rPr>
        <w:t>.57</w:t>
      </w:r>
    </w:p>
  </w:footnote>
  <w:footnote w:id="23">
    <w:p w:rsidR="00F00433" w:rsidRPr="00751401" w:rsidRDefault="00F00433" w:rsidP="00123C4F">
      <w:pPr>
        <w:pStyle w:val="Textodenotaderodap"/>
        <w:ind w:firstLine="0"/>
        <w:rPr>
          <w:rFonts w:ascii="Times New Roman" w:hAnsi="Times New Roman"/>
        </w:rPr>
      </w:pPr>
      <w:r w:rsidRPr="00751401">
        <w:rPr>
          <w:rStyle w:val="Refdenotaderodap"/>
          <w:rFonts w:ascii="Times New Roman" w:hAnsi="Times New Roman"/>
        </w:rPr>
        <w:footnoteRef/>
      </w:r>
      <w:r>
        <w:rPr>
          <w:rFonts w:ascii="Times New Roman" w:hAnsi="Times New Roman"/>
        </w:rPr>
        <w:t>Ibid.</w:t>
      </w:r>
      <w:r w:rsidRPr="00751401">
        <w:rPr>
          <w:rFonts w:ascii="Times New Roman" w:hAnsi="Times New Roman"/>
        </w:rPr>
        <w:t xml:space="preserve"> </w:t>
      </w:r>
      <w:r>
        <w:rPr>
          <w:rFonts w:ascii="Times New Roman" w:hAnsi="Times New Roman"/>
        </w:rPr>
        <w:t>p.</w:t>
      </w:r>
      <w:r w:rsidRPr="00751401">
        <w:rPr>
          <w:rFonts w:ascii="Times New Roman" w:hAnsi="Times New Roman"/>
        </w:rPr>
        <w:t>58</w:t>
      </w:r>
    </w:p>
  </w:footnote>
  <w:footnote w:id="24">
    <w:p w:rsidR="00F00433" w:rsidRPr="00692250" w:rsidRDefault="00F00433" w:rsidP="00123C4F">
      <w:pPr>
        <w:spacing w:line="240" w:lineRule="auto"/>
        <w:ind w:firstLine="0"/>
        <w:rPr>
          <w:rFonts w:ascii="Times New Roman" w:hAnsi="Times New Roman"/>
          <w:sz w:val="20"/>
          <w:szCs w:val="20"/>
        </w:rPr>
      </w:pPr>
      <w:r w:rsidRPr="00751401">
        <w:rPr>
          <w:rStyle w:val="Refdenotaderodap"/>
          <w:rFonts w:ascii="Times New Roman" w:hAnsi="Times New Roman"/>
          <w:sz w:val="20"/>
          <w:szCs w:val="20"/>
        </w:rPr>
        <w:footnoteRef/>
      </w:r>
      <w:r w:rsidRPr="00751401">
        <w:rPr>
          <w:rFonts w:ascii="Times New Roman" w:hAnsi="Times New Roman"/>
          <w:sz w:val="20"/>
          <w:szCs w:val="20"/>
        </w:rPr>
        <w:t xml:space="preserve">  CHARTIER, Roger. </w:t>
      </w:r>
      <w:r w:rsidRPr="00751401">
        <w:rPr>
          <w:rFonts w:ascii="Times New Roman" w:hAnsi="Times New Roman"/>
          <w:b/>
          <w:bCs/>
          <w:sz w:val="20"/>
          <w:szCs w:val="20"/>
        </w:rPr>
        <w:t>A História Cultural: entre práticas e representações</w:t>
      </w:r>
      <w:r w:rsidRPr="00751401">
        <w:rPr>
          <w:rFonts w:ascii="Times New Roman" w:hAnsi="Times New Roman"/>
          <w:sz w:val="20"/>
          <w:szCs w:val="20"/>
        </w:rPr>
        <w:t>. Lisboa: DIFEL, 1990</w:t>
      </w:r>
    </w:p>
  </w:footnote>
  <w:footnote w:id="25">
    <w:p w:rsidR="00F00433" w:rsidRDefault="00F00433" w:rsidP="00123C4F">
      <w:pPr>
        <w:pStyle w:val="Textodenotaderodap"/>
        <w:ind w:firstLine="0"/>
      </w:pPr>
      <w:r>
        <w:rPr>
          <w:rStyle w:val="Refdenotaderodap"/>
        </w:rPr>
        <w:footnoteRef/>
      </w:r>
      <w:r>
        <w:t xml:space="preserve"> </w:t>
      </w:r>
      <w:proofErr w:type="spellStart"/>
      <w:r>
        <w:t>Ibid</w:t>
      </w:r>
      <w:proofErr w:type="spellEnd"/>
      <w:r>
        <w:t>, p.183</w:t>
      </w:r>
    </w:p>
  </w:footnote>
  <w:footnote w:id="26">
    <w:p w:rsidR="00F00433" w:rsidRPr="00A04542" w:rsidRDefault="00F00433" w:rsidP="00123C4F">
      <w:pPr>
        <w:pStyle w:val="Textodenotaderodap"/>
        <w:ind w:firstLine="0"/>
        <w:rPr>
          <w:lang w:val="pt-BR"/>
        </w:rPr>
      </w:pPr>
      <w:r>
        <w:rPr>
          <w:rStyle w:val="Refdenotaderodap"/>
        </w:rPr>
        <w:footnoteRef/>
      </w:r>
      <w:r>
        <w:t xml:space="preserve"> </w:t>
      </w:r>
      <w:r w:rsidRPr="00A04542">
        <w:t xml:space="preserve">SCOTT, Joan. Gênero: uma categoria de análise histórica. Educação e Realidade, Porto Alegre, v.16, n.2, p.5-22, </w:t>
      </w:r>
      <w:proofErr w:type="spellStart"/>
      <w:r w:rsidRPr="00A04542">
        <w:t>jul</w:t>
      </w:r>
      <w:proofErr w:type="spellEnd"/>
      <w:r w:rsidRPr="00A04542">
        <w:t>/dez., 1990</w:t>
      </w:r>
    </w:p>
  </w:footnote>
  <w:footnote w:id="27">
    <w:p w:rsidR="00F00433" w:rsidRPr="00A04542" w:rsidRDefault="00F00433" w:rsidP="00123C4F">
      <w:pPr>
        <w:pStyle w:val="Textodenotaderodap"/>
        <w:ind w:firstLine="0"/>
        <w:rPr>
          <w:lang w:val="pt-BR"/>
        </w:rPr>
      </w:pPr>
      <w:r>
        <w:rPr>
          <w:rStyle w:val="Refdenotaderodap"/>
        </w:rPr>
        <w:footnoteRef/>
      </w:r>
      <w:r>
        <w:rPr>
          <w:lang w:val="pt-BR"/>
        </w:rPr>
        <w:t xml:space="preserve"> Idem, p.21</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97CD9"/>
    <w:multiLevelType w:val="multilevel"/>
    <w:tmpl w:val="527CEE3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9E02C17"/>
    <w:multiLevelType w:val="multilevel"/>
    <w:tmpl w:val="527CEE3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46F4C2B"/>
    <w:multiLevelType w:val="multilevel"/>
    <w:tmpl w:val="527CEE3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3950611D"/>
    <w:multiLevelType w:val="multilevel"/>
    <w:tmpl w:val="1C1E2E1A"/>
    <w:lvl w:ilvl="0">
      <w:start w:val="1"/>
      <w:numFmt w:val="decimal"/>
      <w:lvlText w:val="%1."/>
      <w:lvlJc w:val="left"/>
      <w:pPr>
        <w:ind w:left="720" w:hanging="360"/>
      </w:pPr>
      <w:rPr>
        <w:rFonts w:hint="default"/>
      </w:rPr>
    </w:lvl>
    <w:lvl w:ilvl="1">
      <w:start w:val="3"/>
      <w:numFmt w:val="decimal"/>
      <w:isLgl/>
      <w:lvlText w:val="%1.%2."/>
      <w:lvlJc w:val="left"/>
      <w:pPr>
        <w:ind w:left="1029" w:hanging="49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nsid w:val="533A213F"/>
    <w:multiLevelType w:val="multilevel"/>
    <w:tmpl w:val="592A162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21455EE"/>
    <w:multiLevelType w:val="multilevel"/>
    <w:tmpl w:val="A3325392"/>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nsid w:val="6AF639FB"/>
    <w:multiLevelType w:val="multilevel"/>
    <w:tmpl w:val="43FC87C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3"/>
  </w:num>
  <w:num w:numId="2">
    <w:abstractNumId w:val="6"/>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B9A"/>
    <w:rsid w:val="000413FE"/>
    <w:rsid w:val="00087B4A"/>
    <w:rsid w:val="001105F9"/>
    <w:rsid w:val="00123C4F"/>
    <w:rsid w:val="001522DA"/>
    <w:rsid w:val="001C7FBA"/>
    <w:rsid w:val="001F2801"/>
    <w:rsid w:val="00203A8C"/>
    <w:rsid w:val="002C7F38"/>
    <w:rsid w:val="00344226"/>
    <w:rsid w:val="00376FE4"/>
    <w:rsid w:val="0039311C"/>
    <w:rsid w:val="00455E34"/>
    <w:rsid w:val="00496121"/>
    <w:rsid w:val="004A77D4"/>
    <w:rsid w:val="004B38C3"/>
    <w:rsid w:val="004E46F5"/>
    <w:rsid w:val="005110E1"/>
    <w:rsid w:val="005819D6"/>
    <w:rsid w:val="005F65FD"/>
    <w:rsid w:val="00613D4E"/>
    <w:rsid w:val="00614B26"/>
    <w:rsid w:val="00620393"/>
    <w:rsid w:val="00653FFB"/>
    <w:rsid w:val="00687F6F"/>
    <w:rsid w:val="00695A20"/>
    <w:rsid w:val="006B0845"/>
    <w:rsid w:val="00750343"/>
    <w:rsid w:val="00785285"/>
    <w:rsid w:val="00873468"/>
    <w:rsid w:val="008B27C5"/>
    <w:rsid w:val="009A160A"/>
    <w:rsid w:val="009A40AF"/>
    <w:rsid w:val="009B5EAB"/>
    <w:rsid w:val="00A03512"/>
    <w:rsid w:val="00A2617E"/>
    <w:rsid w:val="00A450ED"/>
    <w:rsid w:val="00AF5B9A"/>
    <w:rsid w:val="00BD1606"/>
    <w:rsid w:val="00CB1CF8"/>
    <w:rsid w:val="00CF761D"/>
    <w:rsid w:val="00D81EBB"/>
    <w:rsid w:val="00DD5002"/>
    <w:rsid w:val="00DF27FB"/>
    <w:rsid w:val="00E85B54"/>
    <w:rsid w:val="00F00433"/>
    <w:rsid w:val="00F21184"/>
    <w:rsid w:val="00FA3E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E2D75F-E587-49F2-96C2-62C890EF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B9A"/>
    <w:pPr>
      <w:spacing w:after="0" w:line="360" w:lineRule="auto"/>
      <w:ind w:firstLine="709"/>
      <w:jc w:val="both"/>
    </w:pPr>
  </w:style>
  <w:style w:type="paragraph" w:styleId="Ttulo1">
    <w:name w:val="heading 1"/>
    <w:basedOn w:val="Normal"/>
    <w:next w:val="Normal"/>
    <w:link w:val="Ttulo1Char"/>
    <w:uiPriority w:val="9"/>
    <w:qFormat/>
    <w:rsid w:val="00D81EBB"/>
    <w:pPr>
      <w:keepNext/>
      <w:keepLines/>
      <w:spacing w:before="480" w:line="276" w:lineRule="auto"/>
      <w:ind w:firstLine="0"/>
      <w:jc w:val="left"/>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nhideWhenUsed/>
    <w:rsid w:val="00AF5B9A"/>
    <w:pPr>
      <w:spacing w:line="240" w:lineRule="auto"/>
    </w:pPr>
    <w:rPr>
      <w:rFonts w:ascii="Calibri" w:eastAsia="Calibri" w:hAnsi="Calibri" w:cs="Times New Roman"/>
      <w:sz w:val="20"/>
      <w:szCs w:val="20"/>
      <w:lang w:val="x-none" w:eastAsia="x-none"/>
    </w:rPr>
  </w:style>
  <w:style w:type="character" w:customStyle="1" w:styleId="TextodenotaderodapChar">
    <w:name w:val="Texto de nota de rodapé Char"/>
    <w:basedOn w:val="Fontepargpadro"/>
    <w:link w:val="Textodenotaderodap"/>
    <w:rsid w:val="00AF5B9A"/>
    <w:rPr>
      <w:rFonts w:ascii="Calibri" w:eastAsia="Calibri" w:hAnsi="Calibri" w:cs="Times New Roman"/>
      <w:sz w:val="20"/>
      <w:szCs w:val="20"/>
      <w:lang w:val="x-none" w:eastAsia="x-none"/>
    </w:rPr>
  </w:style>
  <w:style w:type="character" w:styleId="Refdenotaderodap">
    <w:name w:val="footnote reference"/>
    <w:semiHidden/>
    <w:unhideWhenUsed/>
    <w:rsid w:val="00AF5B9A"/>
    <w:rPr>
      <w:vertAlign w:val="superscript"/>
    </w:rPr>
  </w:style>
  <w:style w:type="character" w:styleId="Hyperlink">
    <w:name w:val="Hyperlink"/>
    <w:uiPriority w:val="99"/>
    <w:unhideWhenUsed/>
    <w:rsid w:val="001C7FBA"/>
    <w:rPr>
      <w:color w:val="0563C1"/>
      <w:u w:val="single"/>
    </w:rPr>
  </w:style>
  <w:style w:type="character" w:customStyle="1" w:styleId="apple-converted-space">
    <w:name w:val="apple-converted-space"/>
    <w:basedOn w:val="Fontepargpadro"/>
    <w:rsid w:val="001C7FBA"/>
  </w:style>
  <w:style w:type="paragraph" w:styleId="PargrafodaLista">
    <w:name w:val="List Paragraph"/>
    <w:basedOn w:val="Normal"/>
    <w:uiPriority w:val="34"/>
    <w:qFormat/>
    <w:rsid w:val="002C7F38"/>
    <w:pPr>
      <w:spacing w:after="160" w:line="259" w:lineRule="auto"/>
      <w:ind w:left="720" w:firstLine="0"/>
      <w:contextualSpacing/>
      <w:jc w:val="left"/>
    </w:pPr>
  </w:style>
  <w:style w:type="character" w:customStyle="1" w:styleId="Ttulo1Char">
    <w:name w:val="Título 1 Char"/>
    <w:basedOn w:val="Fontepargpadro"/>
    <w:link w:val="Ttulo1"/>
    <w:uiPriority w:val="9"/>
    <w:rsid w:val="00D81EBB"/>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u.unisinos.br/noticias/518926-a-verdadeira-igreja-dos-pobres-artigo-de-michael-loewy" TargetMode="External"/><Relationship Id="rId3" Type="http://schemas.openxmlformats.org/officeDocument/2006/relationships/settings" Target="settings.xml"/><Relationship Id="rId7" Type="http://schemas.openxmlformats.org/officeDocument/2006/relationships/hyperlink" Target="http://orientacaomarxista.blogspot.com.br/2008/02/teologia-da-libertao-luta-de-class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rmasdecaridadedasantacruz.com.br/historia.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2327</TotalTime>
  <Pages>19</Pages>
  <Words>5881</Words>
  <Characters>31762</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2018-11-21T14:28:00Z</dcterms:created>
  <dcterms:modified xsi:type="dcterms:W3CDTF">2018-12-04T00:20:00Z</dcterms:modified>
</cp:coreProperties>
</file>