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938" w:rsidRPr="004B596B" w:rsidRDefault="00E44DC8" w:rsidP="00E44DC8">
      <w:pPr>
        <w:jc w:val="center"/>
        <w:rPr>
          <w:b/>
          <w:sz w:val="28"/>
        </w:rPr>
      </w:pPr>
      <w:r w:rsidRPr="004B596B">
        <w:rPr>
          <w:b/>
          <w:sz w:val="28"/>
        </w:rPr>
        <w:t>PCTE Group of Institutes</w:t>
      </w:r>
    </w:p>
    <w:p w:rsidR="00E44DC8" w:rsidRPr="004B596B" w:rsidRDefault="00E44DC8" w:rsidP="00E44DC8">
      <w:pPr>
        <w:jc w:val="center"/>
        <w:rPr>
          <w:b/>
          <w:sz w:val="28"/>
        </w:rPr>
      </w:pPr>
      <w:r w:rsidRPr="004B596B">
        <w:rPr>
          <w:b/>
          <w:sz w:val="28"/>
        </w:rPr>
        <w:t>Course Module</w:t>
      </w:r>
    </w:p>
    <w:p w:rsidR="00E43626" w:rsidRPr="00F6051E" w:rsidRDefault="00E44DC8" w:rsidP="00862133">
      <w:pPr>
        <w:rPr>
          <w:b/>
          <w:sz w:val="24"/>
          <w:szCs w:val="24"/>
        </w:rPr>
      </w:pPr>
      <w:r w:rsidRPr="00F6051E">
        <w:rPr>
          <w:b/>
          <w:sz w:val="24"/>
          <w:szCs w:val="24"/>
        </w:rPr>
        <w:t>Course:</w:t>
      </w:r>
      <w:r w:rsidR="0030392B" w:rsidRPr="00F6051E">
        <w:rPr>
          <w:b/>
          <w:sz w:val="24"/>
          <w:szCs w:val="24"/>
        </w:rPr>
        <w:t xml:space="preserve"> </w:t>
      </w:r>
      <w:r w:rsidR="00326A5A" w:rsidRPr="00F6051E">
        <w:rPr>
          <w:b/>
          <w:sz w:val="24"/>
          <w:szCs w:val="24"/>
        </w:rPr>
        <w:t xml:space="preserve"> </w:t>
      </w:r>
      <w:r w:rsidR="00326A5A" w:rsidRPr="00FD4A80">
        <w:rPr>
          <w:rFonts w:cstheme="minorHAnsi"/>
          <w:b/>
          <w:bCs/>
          <w:sz w:val="24"/>
          <w:szCs w:val="24"/>
        </w:rPr>
        <w:t>Biochemistry – I</w:t>
      </w:r>
      <w:r w:rsidR="00862133" w:rsidRPr="00F6051E">
        <w:rPr>
          <w:b/>
          <w:sz w:val="24"/>
          <w:szCs w:val="24"/>
        </w:rPr>
        <w:tab/>
      </w:r>
    </w:p>
    <w:p w:rsidR="00E43626" w:rsidRPr="00F6051E" w:rsidRDefault="0030392B" w:rsidP="00862133">
      <w:pPr>
        <w:rPr>
          <w:b/>
          <w:sz w:val="24"/>
          <w:szCs w:val="24"/>
        </w:rPr>
      </w:pPr>
      <w:proofErr w:type="spellStart"/>
      <w:proofErr w:type="gramStart"/>
      <w:r w:rsidRPr="00F6051E">
        <w:rPr>
          <w:b/>
          <w:sz w:val="24"/>
          <w:szCs w:val="24"/>
        </w:rPr>
        <w:t>Sem</w:t>
      </w:r>
      <w:proofErr w:type="spellEnd"/>
      <w:proofErr w:type="gramEnd"/>
      <w:r w:rsidRPr="00F6051E">
        <w:rPr>
          <w:b/>
          <w:sz w:val="24"/>
          <w:szCs w:val="24"/>
        </w:rPr>
        <w:t xml:space="preserve">: </w:t>
      </w:r>
      <w:r w:rsidR="00862133" w:rsidRPr="00F6051E">
        <w:rPr>
          <w:b/>
          <w:sz w:val="24"/>
          <w:szCs w:val="24"/>
        </w:rPr>
        <w:tab/>
      </w:r>
      <w:r w:rsidR="00276FEA">
        <w:rPr>
          <w:b/>
          <w:bCs/>
          <w:sz w:val="24"/>
          <w:szCs w:val="24"/>
        </w:rPr>
        <w:t>II (2013-2016</w:t>
      </w:r>
      <w:r w:rsidRPr="00F6051E">
        <w:rPr>
          <w:b/>
          <w:bCs/>
          <w:sz w:val="24"/>
          <w:szCs w:val="24"/>
        </w:rPr>
        <w:t>)</w:t>
      </w:r>
      <w:r w:rsidR="00862133" w:rsidRPr="00F6051E">
        <w:rPr>
          <w:b/>
          <w:sz w:val="24"/>
          <w:szCs w:val="24"/>
        </w:rPr>
        <w:tab/>
      </w:r>
      <w:r w:rsidR="00862133" w:rsidRPr="00F6051E">
        <w:rPr>
          <w:b/>
          <w:sz w:val="24"/>
          <w:szCs w:val="24"/>
        </w:rPr>
        <w:tab/>
      </w:r>
      <w:r w:rsidR="00E43626" w:rsidRPr="00F6051E">
        <w:rPr>
          <w:b/>
          <w:sz w:val="24"/>
          <w:szCs w:val="24"/>
        </w:rPr>
        <w:t xml:space="preserve">                                                   </w:t>
      </w:r>
      <w:r w:rsidR="00E44DC8" w:rsidRPr="00F6051E">
        <w:rPr>
          <w:b/>
          <w:sz w:val="24"/>
          <w:szCs w:val="24"/>
        </w:rPr>
        <w:t xml:space="preserve"> </w:t>
      </w:r>
    </w:p>
    <w:p w:rsidR="00862133" w:rsidRPr="00F6051E" w:rsidRDefault="00862133" w:rsidP="00862133">
      <w:pPr>
        <w:rPr>
          <w:b/>
          <w:sz w:val="24"/>
          <w:szCs w:val="24"/>
        </w:rPr>
      </w:pPr>
      <w:r w:rsidRPr="00F6051E">
        <w:rPr>
          <w:b/>
          <w:sz w:val="24"/>
          <w:szCs w:val="24"/>
        </w:rPr>
        <w:t>Subject Code:</w:t>
      </w:r>
      <w:r w:rsidR="00CD1558" w:rsidRPr="00F6051E">
        <w:rPr>
          <w:b/>
          <w:sz w:val="24"/>
          <w:szCs w:val="24"/>
        </w:rPr>
        <w:t xml:space="preserve"> BSBT-108</w:t>
      </w:r>
    </w:p>
    <w:p w:rsidR="00E43626" w:rsidRPr="00F6051E" w:rsidRDefault="00E44DC8" w:rsidP="00E44DC8">
      <w:pPr>
        <w:rPr>
          <w:b/>
          <w:sz w:val="24"/>
          <w:szCs w:val="24"/>
        </w:rPr>
      </w:pPr>
      <w:r w:rsidRPr="00F6051E">
        <w:rPr>
          <w:b/>
          <w:sz w:val="24"/>
          <w:szCs w:val="24"/>
        </w:rPr>
        <w:t>Course Instructor:</w:t>
      </w:r>
      <w:r w:rsidR="0030392B" w:rsidRPr="00F6051E">
        <w:rPr>
          <w:b/>
          <w:sz w:val="24"/>
          <w:szCs w:val="24"/>
        </w:rPr>
        <w:t xml:space="preserve"> </w:t>
      </w:r>
      <w:proofErr w:type="spellStart"/>
      <w:r w:rsidR="0030392B" w:rsidRPr="00F6051E">
        <w:rPr>
          <w:b/>
          <w:sz w:val="24"/>
          <w:szCs w:val="24"/>
        </w:rPr>
        <w:t>Romica</w:t>
      </w:r>
      <w:proofErr w:type="spellEnd"/>
      <w:r w:rsidR="0030392B" w:rsidRPr="00F6051E">
        <w:rPr>
          <w:b/>
          <w:sz w:val="24"/>
          <w:szCs w:val="24"/>
        </w:rPr>
        <w:t xml:space="preserve"> </w:t>
      </w:r>
      <w:proofErr w:type="spellStart"/>
      <w:r w:rsidR="0030392B" w:rsidRPr="00F6051E">
        <w:rPr>
          <w:b/>
          <w:sz w:val="24"/>
          <w:szCs w:val="24"/>
        </w:rPr>
        <w:t>Badhan</w:t>
      </w:r>
      <w:proofErr w:type="spellEnd"/>
      <w:r w:rsidR="00862133" w:rsidRPr="00F6051E">
        <w:rPr>
          <w:b/>
          <w:sz w:val="24"/>
          <w:szCs w:val="24"/>
        </w:rPr>
        <w:tab/>
      </w:r>
      <w:r w:rsidR="00862133" w:rsidRPr="00F6051E">
        <w:rPr>
          <w:b/>
          <w:sz w:val="24"/>
          <w:szCs w:val="24"/>
        </w:rPr>
        <w:tab/>
      </w:r>
      <w:r w:rsidR="00862133" w:rsidRPr="00F6051E">
        <w:rPr>
          <w:b/>
          <w:sz w:val="24"/>
          <w:szCs w:val="24"/>
        </w:rPr>
        <w:tab/>
      </w:r>
      <w:r w:rsidR="00862133" w:rsidRPr="00F6051E">
        <w:rPr>
          <w:b/>
          <w:sz w:val="24"/>
          <w:szCs w:val="24"/>
        </w:rPr>
        <w:tab/>
      </w:r>
      <w:r w:rsidR="00862133" w:rsidRPr="00F6051E">
        <w:rPr>
          <w:b/>
          <w:sz w:val="24"/>
          <w:szCs w:val="24"/>
        </w:rPr>
        <w:tab/>
      </w:r>
    </w:p>
    <w:p w:rsidR="00E44DC8" w:rsidRPr="00F6051E" w:rsidRDefault="00E44DC8" w:rsidP="00E44DC8">
      <w:pPr>
        <w:rPr>
          <w:b/>
          <w:sz w:val="24"/>
          <w:szCs w:val="24"/>
        </w:rPr>
      </w:pPr>
      <w:r w:rsidRPr="00F6051E">
        <w:rPr>
          <w:b/>
          <w:sz w:val="24"/>
          <w:szCs w:val="24"/>
        </w:rPr>
        <w:t>Contact no.</w:t>
      </w:r>
      <w:r w:rsidR="0030392B" w:rsidRPr="00F6051E">
        <w:rPr>
          <w:b/>
          <w:sz w:val="24"/>
          <w:szCs w:val="24"/>
        </w:rPr>
        <w:t xml:space="preserve"> 9888223612</w:t>
      </w:r>
    </w:p>
    <w:p w:rsidR="00E44DC8" w:rsidRPr="00F6051E" w:rsidRDefault="00E44DC8" w:rsidP="00E44DC8">
      <w:pPr>
        <w:rPr>
          <w:b/>
          <w:sz w:val="24"/>
          <w:szCs w:val="24"/>
        </w:rPr>
      </w:pPr>
      <w:r w:rsidRPr="00F6051E">
        <w:rPr>
          <w:b/>
          <w:sz w:val="24"/>
          <w:szCs w:val="24"/>
        </w:rPr>
        <w:t xml:space="preserve">Email id: </w:t>
      </w:r>
      <w:hyperlink r:id="rId5" w:history="1">
        <w:r w:rsidR="00C90055" w:rsidRPr="00F6051E">
          <w:rPr>
            <w:rStyle w:val="Hyperlink"/>
            <w:b/>
            <w:sz w:val="24"/>
            <w:szCs w:val="24"/>
          </w:rPr>
          <w:t>romica@pcte.edu.in</w:t>
        </w:r>
      </w:hyperlink>
      <w:r w:rsidR="00C90055" w:rsidRPr="00F6051E">
        <w:rPr>
          <w:b/>
          <w:sz w:val="24"/>
          <w:szCs w:val="24"/>
        </w:rPr>
        <w:t xml:space="preserve"> </w:t>
      </w:r>
    </w:p>
    <w:p w:rsidR="00C90055" w:rsidRPr="00431AB3" w:rsidRDefault="00C90055" w:rsidP="00C90055">
      <w:pPr>
        <w:ind w:left="-735"/>
        <w:rPr>
          <w:b/>
          <w:bCs/>
          <w:color w:val="000000"/>
          <w:sz w:val="24"/>
          <w:szCs w:val="24"/>
        </w:rPr>
      </w:pPr>
      <w:r w:rsidRPr="00F6051E">
        <w:rPr>
          <w:b/>
          <w:bCs/>
          <w:color w:val="000000"/>
        </w:rPr>
        <w:t xml:space="preserve">               </w:t>
      </w:r>
      <w:r w:rsidRPr="00431AB3">
        <w:rPr>
          <w:b/>
          <w:bCs/>
          <w:color w:val="000000"/>
          <w:sz w:val="24"/>
          <w:szCs w:val="24"/>
        </w:rPr>
        <w:t>No. of Lectures: 52</w:t>
      </w:r>
    </w:p>
    <w:p w:rsidR="00C90055" w:rsidRPr="00431AB3" w:rsidRDefault="00C90055" w:rsidP="00C90055">
      <w:pPr>
        <w:ind w:left="-735"/>
        <w:rPr>
          <w:b/>
          <w:bCs/>
          <w:color w:val="000000"/>
          <w:sz w:val="24"/>
          <w:szCs w:val="24"/>
        </w:rPr>
      </w:pPr>
      <w:r w:rsidRPr="00431AB3">
        <w:rPr>
          <w:b/>
          <w:bCs/>
          <w:color w:val="000000"/>
          <w:sz w:val="24"/>
          <w:szCs w:val="24"/>
        </w:rPr>
        <w:t xml:space="preserve">  </w:t>
      </w:r>
      <w:r w:rsidR="008A33C3">
        <w:rPr>
          <w:b/>
          <w:bCs/>
          <w:color w:val="000000"/>
          <w:sz w:val="24"/>
          <w:szCs w:val="24"/>
        </w:rPr>
        <w:t xml:space="preserve">            No. of Case study: One </w:t>
      </w:r>
    </w:p>
    <w:p w:rsidR="00C90055" w:rsidRPr="00431AB3" w:rsidRDefault="008A33C3" w:rsidP="00C90055">
      <w:pPr>
        <w:ind w:left="-735"/>
        <w:rPr>
          <w:b/>
          <w:bCs/>
          <w:color w:val="000000"/>
          <w:sz w:val="24"/>
          <w:szCs w:val="24"/>
        </w:rPr>
      </w:pPr>
      <w:r>
        <w:rPr>
          <w:b/>
          <w:bCs/>
          <w:color w:val="000000"/>
          <w:sz w:val="24"/>
          <w:szCs w:val="24"/>
        </w:rPr>
        <w:t xml:space="preserve">              No. of Tests: Two</w:t>
      </w:r>
    </w:p>
    <w:p w:rsidR="00C90055" w:rsidRPr="00431AB3" w:rsidRDefault="00C90055" w:rsidP="00C90055">
      <w:pPr>
        <w:ind w:left="-735"/>
        <w:rPr>
          <w:b/>
          <w:bCs/>
          <w:color w:val="000000"/>
          <w:sz w:val="24"/>
          <w:szCs w:val="24"/>
        </w:rPr>
      </w:pPr>
      <w:r w:rsidRPr="00431AB3">
        <w:rPr>
          <w:b/>
          <w:bCs/>
          <w:color w:val="000000"/>
          <w:sz w:val="24"/>
          <w:szCs w:val="24"/>
        </w:rPr>
        <w:t xml:space="preserve">   </w:t>
      </w:r>
      <w:r w:rsidR="008A33C3">
        <w:rPr>
          <w:b/>
          <w:bCs/>
          <w:color w:val="000000"/>
          <w:sz w:val="24"/>
          <w:szCs w:val="24"/>
        </w:rPr>
        <w:t xml:space="preserve">           No. of Assignments: Two</w:t>
      </w:r>
    </w:p>
    <w:p w:rsidR="00C90055" w:rsidRPr="00DB4047" w:rsidRDefault="00C90055" w:rsidP="00E44DC8">
      <w:pPr>
        <w:rPr>
          <w:sz w:val="24"/>
          <w:szCs w:val="24"/>
        </w:rPr>
      </w:pPr>
    </w:p>
    <w:p w:rsidR="008A6C68" w:rsidRDefault="00C57AD9" w:rsidP="008A6C68">
      <w:pPr>
        <w:rPr>
          <w:rFonts w:ascii="Arial Narrow" w:hAnsi="Arial Narrow"/>
          <w:b/>
          <w:sz w:val="20"/>
          <w:szCs w:val="20"/>
        </w:rPr>
      </w:pPr>
      <w:r w:rsidRPr="00DB4047">
        <w:rPr>
          <w:b/>
          <w:sz w:val="24"/>
          <w:szCs w:val="24"/>
        </w:rPr>
        <w:t xml:space="preserve">Course </w:t>
      </w:r>
      <w:proofErr w:type="gramStart"/>
      <w:r w:rsidRPr="00DB4047">
        <w:rPr>
          <w:b/>
          <w:sz w:val="24"/>
          <w:szCs w:val="24"/>
        </w:rPr>
        <w:t>Objectives</w:t>
      </w:r>
      <w:r w:rsidR="00C17F61">
        <w:rPr>
          <w:b/>
          <w:sz w:val="24"/>
          <w:szCs w:val="24"/>
        </w:rPr>
        <w:t xml:space="preserve"> </w:t>
      </w:r>
      <w:r w:rsidRPr="00DB4047">
        <w:rPr>
          <w:b/>
          <w:sz w:val="24"/>
          <w:szCs w:val="24"/>
        </w:rPr>
        <w:t>:</w:t>
      </w:r>
      <w:proofErr w:type="gramEnd"/>
      <w:r w:rsidR="008A6C68" w:rsidRPr="008A6C68">
        <w:rPr>
          <w:rFonts w:ascii="Arial Narrow" w:hAnsi="Arial Narrow"/>
          <w:b/>
          <w:sz w:val="20"/>
          <w:szCs w:val="20"/>
        </w:rPr>
        <w:t xml:space="preserve"> </w:t>
      </w:r>
      <w:r w:rsidR="008A6C68">
        <w:rPr>
          <w:rFonts w:ascii="Arial Narrow" w:hAnsi="Arial Narrow"/>
          <w:b/>
          <w:sz w:val="20"/>
          <w:szCs w:val="20"/>
        </w:rPr>
        <w:t>:</w:t>
      </w:r>
    </w:p>
    <w:p w:rsidR="00326A5A" w:rsidRPr="00F365D2" w:rsidRDefault="008A6C68" w:rsidP="00326A5A">
      <w:pPr>
        <w:rPr>
          <w:rFonts w:ascii="Arial Narrow" w:hAnsi="Arial Narrow"/>
          <w:b/>
        </w:rPr>
      </w:pPr>
      <w:r w:rsidRPr="008A6C68">
        <w:rPr>
          <w:rFonts w:cstheme="minorHAnsi"/>
          <w:b/>
          <w:sz w:val="24"/>
          <w:szCs w:val="24"/>
        </w:rPr>
        <w:t xml:space="preserve"> </w:t>
      </w:r>
      <w:r w:rsidR="00326A5A" w:rsidRPr="00326A5A">
        <w:rPr>
          <w:rFonts w:cstheme="minorHAnsi"/>
          <w:sz w:val="24"/>
          <w:szCs w:val="24"/>
        </w:rPr>
        <w:t xml:space="preserve">This is the subject enabling the students to gain basic background of the structure and functions of </w:t>
      </w:r>
      <w:proofErr w:type="spellStart"/>
      <w:r w:rsidR="00326A5A" w:rsidRPr="00326A5A">
        <w:rPr>
          <w:rFonts w:cstheme="minorHAnsi"/>
          <w:sz w:val="24"/>
          <w:szCs w:val="24"/>
        </w:rPr>
        <w:t>biomolecules</w:t>
      </w:r>
      <w:proofErr w:type="spellEnd"/>
      <w:r w:rsidR="00326A5A" w:rsidRPr="00326A5A">
        <w:rPr>
          <w:rFonts w:cstheme="minorHAnsi"/>
          <w:sz w:val="24"/>
          <w:szCs w:val="24"/>
        </w:rPr>
        <w:t xml:space="preserve"> and relate their involvement in the cellular organization. This knowledge will be of great help in understanding the biotechnological principles and their applications in different areas of biotechnology</w:t>
      </w:r>
      <w:r w:rsidR="00326A5A" w:rsidRPr="00F365D2">
        <w:rPr>
          <w:rFonts w:ascii="Arial Narrow" w:hAnsi="Arial Narrow"/>
        </w:rPr>
        <w:t>.</w:t>
      </w:r>
      <w:r w:rsidR="00326A5A" w:rsidRPr="00F365D2">
        <w:rPr>
          <w:rFonts w:ascii="Arial Narrow" w:hAnsi="Arial Narrow"/>
          <w:b/>
        </w:rPr>
        <w:t xml:space="preserve"> </w:t>
      </w:r>
    </w:p>
    <w:p w:rsidR="0030392B" w:rsidRPr="008A6C68" w:rsidRDefault="0030392B" w:rsidP="00326A5A">
      <w:pPr>
        <w:rPr>
          <w:rFonts w:cstheme="minorHAnsi"/>
          <w:b/>
          <w:sz w:val="24"/>
          <w:szCs w:val="24"/>
        </w:rPr>
      </w:pPr>
    </w:p>
    <w:p w:rsidR="00D430F1" w:rsidRDefault="00C90055" w:rsidP="00F3428A">
      <w:pPr>
        <w:jc w:val="both"/>
        <w:rPr>
          <w:b/>
          <w:sz w:val="24"/>
        </w:rPr>
      </w:pPr>
      <w:r w:rsidRPr="00C90055">
        <w:rPr>
          <w:b/>
          <w:sz w:val="24"/>
        </w:rPr>
        <w:t xml:space="preserve">Module </w:t>
      </w:r>
      <w:proofErr w:type="gramStart"/>
      <w:r w:rsidRPr="00C90055">
        <w:rPr>
          <w:b/>
          <w:sz w:val="24"/>
        </w:rPr>
        <w:t>outline</w:t>
      </w:r>
      <w:r>
        <w:rPr>
          <w:sz w:val="24"/>
        </w:rPr>
        <w:t xml:space="preserve"> </w:t>
      </w:r>
      <w:r w:rsidR="00AB2D38" w:rsidRPr="00AB2D38">
        <w:rPr>
          <w:b/>
          <w:sz w:val="24"/>
        </w:rPr>
        <w:t>:</w:t>
      </w:r>
      <w:proofErr w:type="gramEnd"/>
      <w:r w:rsidR="00B65D45">
        <w:rPr>
          <w:b/>
          <w:sz w:val="24"/>
        </w:rPr>
        <w:t xml:space="preserve"> </w:t>
      </w:r>
    </w:p>
    <w:tbl>
      <w:tblPr>
        <w:tblStyle w:val="MediumGrid2-Accent2"/>
        <w:tblW w:w="9288" w:type="dxa"/>
        <w:tblLook w:val="0000"/>
      </w:tblPr>
      <w:tblGrid>
        <w:gridCol w:w="543"/>
        <w:gridCol w:w="2220"/>
        <w:gridCol w:w="970"/>
        <w:gridCol w:w="971"/>
        <w:gridCol w:w="1149"/>
        <w:gridCol w:w="838"/>
        <w:gridCol w:w="1529"/>
        <w:gridCol w:w="1068"/>
      </w:tblGrid>
      <w:tr w:rsidR="00BA7832" w:rsidRPr="00D462CD" w:rsidTr="005A0E84">
        <w:trPr>
          <w:cnfStyle w:val="000000100000"/>
        </w:trPr>
        <w:tc>
          <w:tcPr>
            <w:cnfStyle w:val="000010000000"/>
            <w:tcW w:w="547" w:type="dxa"/>
          </w:tcPr>
          <w:p w:rsidR="00BA7832" w:rsidRPr="00321BBE" w:rsidRDefault="00BA7832" w:rsidP="00544DE1">
            <w:pPr>
              <w:jc w:val="center"/>
              <w:rPr>
                <w:rFonts w:ascii="Arial Narrow" w:hAnsi="Arial Narrow"/>
                <w:b/>
                <w:bCs/>
              </w:rPr>
            </w:pPr>
            <w:r w:rsidRPr="00321BBE">
              <w:rPr>
                <w:rFonts w:ascii="Arial Narrow" w:hAnsi="Arial Narrow"/>
                <w:b/>
                <w:bCs/>
              </w:rPr>
              <w:t>Sr. NO.</w:t>
            </w:r>
          </w:p>
        </w:tc>
        <w:tc>
          <w:tcPr>
            <w:tcW w:w="2599" w:type="dxa"/>
          </w:tcPr>
          <w:p w:rsidR="00BA7832" w:rsidRPr="00321BBE" w:rsidRDefault="00BA7832" w:rsidP="00544DE1">
            <w:pPr>
              <w:pStyle w:val="Heading1"/>
              <w:jc w:val="center"/>
              <w:outlineLvl w:val="0"/>
              <w:cnfStyle w:val="000000100000"/>
              <w:rPr>
                <w:rFonts w:ascii="Arial Narrow" w:hAnsi="Arial Narrow"/>
              </w:rPr>
            </w:pPr>
            <w:r w:rsidRPr="00321BBE">
              <w:rPr>
                <w:rFonts w:ascii="Arial Narrow" w:hAnsi="Arial Narrow"/>
              </w:rPr>
              <w:t>TOPICS TO BE COVERED</w:t>
            </w:r>
          </w:p>
        </w:tc>
        <w:tc>
          <w:tcPr>
            <w:cnfStyle w:val="000010000000"/>
            <w:tcW w:w="1010" w:type="dxa"/>
          </w:tcPr>
          <w:p w:rsidR="00BA7832" w:rsidRPr="00321BBE" w:rsidRDefault="00BA7832" w:rsidP="00544DE1">
            <w:pPr>
              <w:jc w:val="center"/>
              <w:rPr>
                <w:rFonts w:ascii="Arial Narrow" w:hAnsi="Arial Narrow" w:cs="Arial"/>
                <w:b/>
                <w:bCs/>
              </w:rPr>
            </w:pPr>
            <w:r w:rsidRPr="00321BBE">
              <w:rPr>
                <w:rFonts w:ascii="Arial Narrow" w:hAnsi="Arial Narrow" w:cs="Arial"/>
                <w:b/>
                <w:bCs/>
              </w:rPr>
              <w:t>No. of lectures</w:t>
            </w:r>
          </w:p>
        </w:tc>
        <w:tc>
          <w:tcPr>
            <w:tcW w:w="979" w:type="dxa"/>
          </w:tcPr>
          <w:p w:rsidR="00BA7832" w:rsidRPr="00321BBE" w:rsidRDefault="00BA7832" w:rsidP="00544DE1">
            <w:pPr>
              <w:jc w:val="center"/>
              <w:cnfStyle w:val="000000100000"/>
              <w:rPr>
                <w:rFonts w:ascii="Arial Narrow" w:hAnsi="Arial Narrow"/>
                <w:b/>
                <w:bCs/>
              </w:rPr>
            </w:pPr>
            <w:r w:rsidRPr="00321BBE">
              <w:rPr>
                <w:rFonts w:ascii="Arial Narrow" w:hAnsi="Arial Narrow" w:cs="Arial"/>
                <w:b/>
                <w:bCs/>
              </w:rPr>
              <w:t>ASSIGN.</w:t>
            </w:r>
          </w:p>
        </w:tc>
        <w:tc>
          <w:tcPr>
            <w:cnfStyle w:val="000010000000"/>
            <w:tcW w:w="842" w:type="dxa"/>
          </w:tcPr>
          <w:p w:rsidR="00BA7832" w:rsidRPr="00321BBE" w:rsidRDefault="00BA7832" w:rsidP="00544DE1">
            <w:pPr>
              <w:jc w:val="center"/>
              <w:rPr>
                <w:rFonts w:ascii="Arial Narrow" w:hAnsi="Arial Narrow" w:cs="Arial"/>
                <w:b/>
                <w:bCs/>
              </w:rPr>
            </w:pPr>
            <w:r>
              <w:rPr>
                <w:rFonts w:ascii="Arial Narrow" w:hAnsi="Arial Narrow" w:cs="Arial"/>
                <w:b/>
                <w:bCs/>
              </w:rPr>
              <w:t>CASE STUDY</w:t>
            </w:r>
          </w:p>
        </w:tc>
        <w:tc>
          <w:tcPr>
            <w:tcW w:w="845" w:type="dxa"/>
          </w:tcPr>
          <w:p w:rsidR="00BA7832" w:rsidRPr="00321BBE" w:rsidRDefault="00BA7832" w:rsidP="00544DE1">
            <w:pPr>
              <w:jc w:val="center"/>
              <w:cnfStyle w:val="000000100000"/>
              <w:rPr>
                <w:rFonts w:ascii="Arial Narrow" w:hAnsi="Arial Narrow" w:cs="Arial"/>
                <w:b/>
                <w:bCs/>
              </w:rPr>
            </w:pPr>
            <w:r w:rsidRPr="00321BBE">
              <w:rPr>
                <w:rFonts w:ascii="Arial Narrow" w:hAnsi="Arial Narrow" w:cs="Arial"/>
                <w:b/>
                <w:bCs/>
              </w:rPr>
              <w:t>CLASS</w:t>
            </w:r>
          </w:p>
          <w:p w:rsidR="00BA7832" w:rsidRPr="00321BBE" w:rsidRDefault="00BA7832" w:rsidP="00544DE1">
            <w:pPr>
              <w:jc w:val="center"/>
              <w:cnfStyle w:val="000000100000"/>
              <w:rPr>
                <w:rFonts w:ascii="Arial Narrow" w:hAnsi="Arial Narrow"/>
                <w:b/>
                <w:bCs/>
              </w:rPr>
            </w:pPr>
            <w:r w:rsidRPr="00321BBE">
              <w:rPr>
                <w:rFonts w:ascii="Arial Narrow" w:hAnsi="Arial Narrow" w:cs="Arial"/>
                <w:b/>
                <w:bCs/>
              </w:rPr>
              <w:t>TEST</w:t>
            </w:r>
          </w:p>
        </w:tc>
        <w:tc>
          <w:tcPr>
            <w:cnfStyle w:val="000010000000"/>
            <w:tcW w:w="1529" w:type="dxa"/>
          </w:tcPr>
          <w:p w:rsidR="00BA7832" w:rsidRPr="00321BBE" w:rsidRDefault="00BA7832" w:rsidP="00544DE1">
            <w:pPr>
              <w:jc w:val="center"/>
              <w:rPr>
                <w:rFonts w:ascii="Arial Narrow" w:hAnsi="Arial Narrow" w:cs="Arial"/>
                <w:b/>
                <w:bCs/>
              </w:rPr>
            </w:pPr>
            <w:r>
              <w:rPr>
                <w:rFonts w:ascii="Arial Narrow" w:hAnsi="Arial Narrow" w:cs="Arial"/>
                <w:b/>
                <w:bCs/>
              </w:rPr>
              <w:t>EDUCATIONAL TRIP/ INDUSTRIAL VISIT</w:t>
            </w:r>
          </w:p>
        </w:tc>
        <w:tc>
          <w:tcPr>
            <w:tcW w:w="937" w:type="dxa"/>
          </w:tcPr>
          <w:p w:rsidR="00BA7832" w:rsidRDefault="00BA7832" w:rsidP="00544DE1">
            <w:pPr>
              <w:jc w:val="center"/>
              <w:cnfStyle w:val="000000100000"/>
              <w:rPr>
                <w:rFonts w:ascii="Arial Narrow" w:hAnsi="Arial Narrow" w:cs="Arial"/>
                <w:b/>
                <w:bCs/>
              </w:rPr>
            </w:pPr>
            <w:r>
              <w:rPr>
                <w:rFonts w:ascii="Arial Narrow" w:hAnsi="Arial Narrow" w:cs="Arial"/>
                <w:b/>
                <w:bCs/>
              </w:rPr>
              <w:t>GUEST LECTURE</w:t>
            </w:r>
          </w:p>
        </w:tc>
      </w:tr>
      <w:tr w:rsidR="00BA7832" w:rsidRPr="00D462CD" w:rsidTr="005A0E84">
        <w:tc>
          <w:tcPr>
            <w:cnfStyle w:val="000010000000"/>
            <w:tcW w:w="547" w:type="dxa"/>
          </w:tcPr>
          <w:p w:rsidR="00BA7832" w:rsidRPr="00321BBE" w:rsidRDefault="00BA7832" w:rsidP="00544DE1">
            <w:pPr>
              <w:rPr>
                <w:rFonts w:ascii="Arial Narrow" w:hAnsi="Arial Narrow"/>
              </w:rPr>
            </w:pPr>
            <w:r w:rsidRPr="00321BBE">
              <w:rPr>
                <w:rFonts w:ascii="Arial Narrow" w:hAnsi="Arial Narrow"/>
              </w:rPr>
              <w:t>1.</w:t>
            </w:r>
          </w:p>
        </w:tc>
        <w:tc>
          <w:tcPr>
            <w:tcW w:w="2599" w:type="dxa"/>
          </w:tcPr>
          <w:p w:rsidR="00BA7832" w:rsidRPr="00321BBE" w:rsidRDefault="00BA7832" w:rsidP="00544DE1">
            <w:pPr>
              <w:cnfStyle w:val="000000000000"/>
              <w:rPr>
                <w:rFonts w:ascii="Arial Narrow" w:hAnsi="Arial Narrow"/>
              </w:rPr>
            </w:pPr>
            <w:r w:rsidRPr="00D42723">
              <w:rPr>
                <w:rFonts w:ascii="Arial Narrow" w:hAnsi="Arial Narrow"/>
                <w:b/>
              </w:rPr>
              <w:t>Unit I</w:t>
            </w:r>
            <w:r>
              <w:rPr>
                <w:rFonts w:ascii="Arial Narrow" w:hAnsi="Arial Narrow"/>
              </w:rPr>
              <w:t xml:space="preserve"> - </w:t>
            </w:r>
            <w:r w:rsidRPr="00321BBE">
              <w:rPr>
                <w:rFonts w:ascii="Arial Narrow" w:hAnsi="Arial Narrow"/>
              </w:rPr>
              <w:t>Introduction</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Pr>
                <w:rFonts w:ascii="Arial Narrow" w:hAnsi="Arial Narrow"/>
              </w:rPr>
              <w:t>2.</w:t>
            </w:r>
          </w:p>
        </w:tc>
        <w:tc>
          <w:tcPr>
            <w:tcW w:w="2599" w:type="dxa"/>
          </w:tcPr>
          <w:p w:rsidR="00BA7832" w:rsidRPr="00321BBE" w:rsidRDefault="00BA7832" w:rsidP="00544DE1">
            <w:pPr>
              <w:cnfStyle w:val="000000100000"/>
              <w:rPr>
                <w:rFonts w:ascii="Arial Narrow" w:hAnsi="Arial Narrow"/>
              </w:rPr>
            </w:pPr>
            <w:proofErr w:type="spellStart"/>
            <w:r>
              <w:rPr>
                <w:rFonts w:ascii="Arial Narrow" w:hAnsi="Arial Narrow"/>
              </w:rPr>
              <w:t>Biomolecules</w:t>
            </w:r>
            <w:proofErr w:type="spellEnd"/>
            <w:r>
              <w:rPr>
                <w:rFonts w:ascii="Arial Narrow" w:hAnsi="Arial Narrow"/>
              </w:rPr>
              <w:t xml:space="preserve"> of the cell</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BA7832" w:rsidP="00544DE1">
            <w:pPr>
              <w:rPr>
                <w:rFonts w:ascii="Arial Narrow" w:hAnsi="Arial Narrow"/>
              </w:rPr>
            </w:pPr>
            <w:r>
              <w:rPr>
                <w:rFonts w:ascii="Arial Narrow" w:hAnsi="Arial Narrow"/>
              </w:rPr>
              <w:t>3.</w:t>
            </w:r>
          </w:p>
        </w:tc>
        <w:tc>
          <w:tcPr>
            <w:tcW w:w="2599" w:type="dxa"/>
          </w:tcPr>
          <w:p w:rsidR="00BA7832" w:rsidRPr="00321BBE" w:rsidRDefault="00BA7832" w:rsidP="00544DE1">
            <w:pPr>
              <w:cnfStyle w:val="000000000000"/>
              <w:rPr>
                <w:rFonts w:ascii="Arial Narrow" w:hAnsi="Arial Narrow"/>
              </w:rPr>
            </w:pPr>
            <w:r>
              <w:rPr>
                <w:rFonts w:ascii="Arial Narrow" w:hAnsi="Arial Narrow"/>
              </w:rPr>
              <w:t>Structure and functions of carbohydrates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3</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Pr>
                <w:rFonts w:ascii="Arial Narrow" w:hAnsi="Arial Narrow"/>
              </w:rPr>
              <w:t>4.</w:t>
            </w:r>
          </w:p>
        </w:tc>
        <w:tc>
          <w:tcPr>
            <w:tcW w:w="2599" w:type="dxa"/>
          </w:tcPr>
          <w:p w:rsidR="00BA7832" w:rsidRPr="00321BBE" w:rsidRDefault="00BA7832" w:rsidP="00544DE1">
            <w:pPr>
              <w:cnfStyle w:val="000000100000"/>
              <w:rPr>
                <w:rFonts w:ascii="Arial Narrow" w:hAnsi="Arial Narrow"/>
              </w:rPr>
            </w:pPr>
            <w:r>
              <w:rPr>
                <w:rFonts w:ascii="Arial Narrow" w:hAnsi="Arial Narrow"/>
              </w:rPr>
              <w:t>Stereoisomerism</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BA7832" w:rsidP="00544DE1">
            <w:pPr>
              <w:rPr>
                <w:rFonts w:ascii="Arial Narrow" w:hAnsi="Arial Narrow"/>
              </w:rPr>
            </w:pPr>
            <w:r>
              <w:rPr>
                <w:rFonts w:ascii="Arial Narrow" w:hAnsi="Arial Narrow"/>
              </w:rPr>
              <w:t>5.</w:t>
            </w:r>
          </w:p>
        </w:tc>
        <w:tc>
          <w:tcPr>
            <w:tcW w:w="2599" w:type="dxa"/>
          </w:tcPr>
          <w:p w:rsidR="00BA7832" w:rsidRPr="00321BBE" w:rsidRDefault="00BA7832" w:rsidP="00544DE1">
            <w:pPr>
              <w:cnfStyle w:val="000000000000"/>
              <w:rPr>
                <w:rFonts w:ascii="Arial Narrow" w:hAnsi="Arial Narrow"/>
              </w:rPr>
            </w:pPr>
            <w:r>
              <w:rPr>
                <w:rFonts w:ascii="Arial Narrow" w:hAnsi="Arial Narrow"/>
              </w:rPr>
              <w:t xml:space="preserve">Properties of </w:t>
            </w:r>
            <w:proofErr w:type="spellStart"/>
            <w:r>
              <w:rPr>
                <w:rFonts w:ascii="Arial Narrow" w:hAnsi="Arial Narrow"/>
              </w:rPr>
              <w:lastRenderedPageBreak/>
              <w:t>monosaccharides</w:t>
            </w:r>
            <w:proofErr w:type="spellEnd"/>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lastRenderedPageBreak/>
              <w:t>2</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Pr>
                <w:rFonts w:ascii="Arial Narrow" w:hAnsi="Arial Narrow"/>
              </w:rPr>
              <w:lastRenderedPageBreak/>
              <w:t>6.</w:t>
            </w:r>
          </w:p>
        </w:tc>
        <w:tc>
          <w:tcPr>
            <w:tcW w:w="2599" w:type="dxa"/>
          </w:tcPr>
          <w:p w:rsidR="00BA7832" w:rsidRPr="00321BBE" w:rsidRDefault="00BA7832" w:rsidP="00544DE1">
            <w:pPr>
              <w:cnfStyle w:val="000000100000"/>
              <w:rPr>
                <w:rFonts w:ascii="Arial Narrow" w:hAnsi="Arial Narrow"/>
              </w:rPr>
            </w:pPr>
            <w:proofErr w:type="spellStart"/>
            <w:r>
              <w:rPr>
                <w:rFonts w:ascii="Arial Narrow" w:hAnsi="Arial Narrow"/>
              </w:rPr>
              <w:t>Glycoproteins</w:t>
            </w:r>
            <w:proofErr w:type="spellEnd"/>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BA7832" w:rsidP="00544DE1">
            <w:pPr>
              <w:rPr>
                <w:rFonts w:ascii="Arial Narrow" w:hAnsi="Arial Narrow"/>
              </w:rPr>
            </w:pPr>
            <w:r>
              <w:rPr>
                <w:rFonts w:ascii="Arial Narrow" w:hAnsi="Arial Narrow"/>
              </w:rPr>
              <w:t>7.</w:t>
            </w:r>
          </w:p>
        </w:tc>
        <w:tc>
          <w:tcPr>
            <w:tcW w:w="2599" w:type="dxa"/>
          </w:tcPr>
          <w:p w:rsidR="00C61EB5" w:rsidRDefault="00BA7832" w:rsidP="00544DE1">
            <w:pPr>
              <w:cnfStyle w:val="000000000000"/>
              <w:rPr>
                <w:rFonts w:ascii="Arial Narrow" w:hAnsi="Arial Narrow"/>
                <w:b/>
              </w:rPr>
            </w:pPr>
            <w:r>
              <w:rPr>
                <w:rFonts w:ascii="Arial Narrow" w:hAnsi="Arial Narrow"/>
                <w:b/>
              </w:rPr>
              <w:t>Unit II</w:t>
            </w:r>
            <w:r w:rsidRPr="00321BBE">
              <w:rPr>
                <w:rFonts w:ascii="Arial Narrow" w:hAnsi="Arial Narrow"/>
                <w:b/>
              </w:rPr>
              <w:t xml:space="preserve">: </w:t>
            </w:r>
          </w:p>
          <w:p w:rsidR="00BA7832" w:rsidRPr="00321BBE" w:rsidRDefault="00BA7832" w:rsidP="00544DE1">
            <w:pPr>
              <w:cnfStyle w:val="000000000000"/>
              <w:rPr>
                <w:rFonts w:ascii="Arial Narrow" w:hAnsi="Arial Narrow"/>
              </w:rPr>
            </w:pPr>
            <w:r w:rsidRPr="00321BBE">
              <w:rPr>
                <w:rFonts w:ascii="Arial Narrow" w:hAnsi="Arial Narrow"/>
              </w:rPr>
              <w:t>Structure and functions of Lipids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2</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sidRPr="00321BBE">
              <w:rPr>
                <w:rFonts w:ascii="Arial Narrow" w:hAnsi="Arial Narrow"/>
              </w:rPr>
              <w:t>8.</w:t>
            </w:r>
          </w:p>
        </w:tc>
        <w:tc>
          <w:tcPr>
            <w:tcW w:w="2599" w:type="dxa"/>
          </w:tcPr>
          <w:p w:rsidR="00BA7832" w:rsidRPr="00321BBE" w:rsidRDefault="00BA7832" w:rsidP="00544DE1">
            <w:pPr>
              <w:cnfStyle w:val="000000100000"/>
              <w:rPr>
                <w:rFonts w:ascii="Arial Narrow" w:hAnsi="Arial Narrow" w:cs="Arial"/>
              </w:rPr>
            </w:pPr>
            <w:r w:rsidRPr="00321BBE">
              <w:rPr>
                <w:rFonts w:ascii="Arial Narrow" w:hAnsi="Arial Narrow"/>
              </w:rPr>
              <w:t>Structure and functions of fatty acids</w:t>
            </w:r>
          </w:p>
        </w:tc>
        <w:tc>
          <w:tcPr>
            <w:cnfStyle w:val="000010000000"/>
            <w:tcW w:w="1010" w:type="dxa"/>
          </w:tcPr>
          <w:p w:rsidR="00BA7832" w:rsidRPr="00321BBE" w:rsidRDefault="00BA7832" w:rsidP="00544DE1">
            <w:pPr>
              <w:jc w:val="center"/>
              <w:rPr>
                <w:rFonts w:ascii="Arial Narrow" w:hAnsi="Arial Narrow" w:cs="Arial"/>
              </w:rPr>
            </w:pPr>
            <w:r>
              <w:rPr>
                <w:rFonts w:ascii="Arial Narrow" w:hAnsi="Arial Narrow" w:cs="Arial"/>
              </w:rPr>
              <w:t>2</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BA7832" w:rsidP="00544DE1">
            <w:pPr>
              <w:rPr>
                <w:rFonts w:ascii="Arial Narrow" w:hAnsi="Arial Narrow"/>
              </w:rPr>
            </w:pPr>
            <w:r w:rsidRPr="00321BBE">
              <w:rPr>
                <w:rFonts w:ascii="Arial Narrow" w:hAnsi="Arial Narrow"/>
              </w:rPr>
              <w:t>9.</w:t>
            </w:r>
          </w:p>
        </w:tc>
        <w:tc>
          <w:tcPr>
            <w:tcW w:w="2599" w:type="dxa"/>
          </w:tcPr>
          <w:p w:rsidR="00BA7832" w:rsidRPr="00321BBE" w:rsidRDefault="00BA7832" w:rsidP="00544DE1">
            <w:pPr>
              <w:cnfStyle w:val="000000000000"/>
              <w:rPr>
                <w:rFonts w:ascii="Arial Narrow" w:hAnsi="Arial Narrow"/>
                <w:i/>
              </w:rPr>
            </w:pPr>
            <w:r w:rsidRPr="00321BBE">
              <w:rPr>
                <w:rFonts w:ascii="Arial Narrow" w:hAnsi="Arial Narrow"/>
              </w:rPr>
              <w:t xml:space="preserve">Structure and functions of </w:t>
            </w:r>
            <w:proofErr w:type="spellStart"/>
            <w:r w:rsidRPr="00321BBE">
              <w:rPr>
                <w:rFonts w:ascii="Arial Narrow" w:hAnsi="Arial Narrow"/>
              </w:rPr>
              <w:t>Phospho</w:t>
            </w:r>
            <w:proofErr w:type="spellEnd"/>
            <w:r w:rsidRPr="00321BBE">
              <w:rPr>
                <w:rFonts w:ascii="Arial Narrow" w:hAnsi="Arial Narrow"/>
              </w:rPr>
              <w:t xml:space="preserve">- and </w:t>
            </w:r>
            <w:proofErr w:type="spellStart"/>
            <w:r w:rsidRPr="00321BBE">
              <w:rPr>
                <w:rFonts w:ascii="Arial Narrow" w:hAnsi="Arial Narrow"/>
              </w:rPr>
              <w:t>glycolipids</w:t>
            </w:r>
            <w:proofErr w:type="spellEnd"/>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2</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sidRPr="00321BBE">
              <w:rPr>
                <w:rFonts w:ascii="Arial Narrow" w:hAnsi="Arial Narrow"/>
              </w:rPr>
              <w:t>10.</w:t>
            </w:r>
          </w:p>
        </w:tc>
        <w:tc>
          <w:tcPr>
            <w:tcW w:w="2599" w:type="dxa"/>
          </w:tcPr>
          <w:p w:rsidR="00BA7832" w:rsidRPr="00321BBE" w:rsidRDefault="00BA7832" w:rsidP="00544DE1">
            <w:pPr>
              <w:cnfStyle w:val="000000100000"/>
              <w:rPr>
                <w:rFonts w:ascii="Arial Narrow" w:hAnsi="Arial Narrow"/>
              </w:rPr>
            </w:pPr>
            <w:r w:rsidRPr="00321BBE">
              <w:rPr>
                <w:rFonts w:ascii="Arial Narrow" w:hAnsi="Arial Narrow"/>
              </w:rPr>
              <w:t xml:space="preserve">Structure and functions of </w:t>
            </w:r>
            <w:proofErr w:type="spellStart"/>
            <w:r w:rsidRPr="00321BBE">
              <w:rPr>
                <w:rFonts w:ascii="Arial Narrow" w:hAnsi="Arial Narrow"/>
              </w:rPr>
              <w:t>sphingolipids</w:t>
            </w:r>
            <w:proofErr w:type="spellEnd"/>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BA7832" w:rsidP="00544DE1">
            <w:pPr>
              <w:rPr>
                <w:rFonts w:ascii="Arial Narrow" w:hAnsi="Arial Narrow"/>
              </w:rPr>
            </w:pPr>
            <w:r w:rsidRPr="00321BBE">
              <w:rPr>
                <w:rFonts w:ascii="Arial Narrow" w:hAnsi="Arial Narrow"/>
              </w:rPr>
              <w:t>11.</w:t>
            </w:r>
          </w:p>
        </w:tc>
        <w:tc>
          <w:tcPr>
            <w:tcW w:w="2599" w:type="dxa"/>
          </w:tcPr>
          <w:p w:rsidR="00BA7832" w:rsidRPr="00321BBE" w:rsidRDefault="00BA7832" w:rsidP="00544DE1">
            <w:pPr>
              <w:cnfStyle w:val="000000000000"/>
              <w:rPr>
                <w:rFonts w:ascii="Arial Narrow" w:hAnsi="Arial Narrow"/>
                <w:i/>
              </w:rPr>
            </w:pPr>
            <w:r w:rsidRPr="00321BBE">
              <w:rPr>
                <w:rFonts w:ascii="Arial Narrow" w:hAnsi="Arial Narrow"/>
              </w:rPr>
              <w:t xml:space="preserve">Structure and functions of Lipoproteins, </w:t>
            </w:r>
            <w:proofErr w:type="spellStart"/>
            <w:r w:rsidRPr="00321BBE">
              <w:rPr>
                <w:rFonts w:ascii="Arial Narrow" w:hAnsi="Arial Narrow"/>
              </w:rPr>
              <w:t>liposomes</w:t>
            </w:r>
            <w:proofErr w:type="spellEnd"/>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2</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sidRPr="00321BBE">
              <w:rPr>
                <w:rFonts w:ascii="Arial Narrow" w:hAnsi="Arial Narrow"/>
              </w:rPr>
              <w:t>12.</w:t>
            </w:r>
          </w:p>
        </w:tc>
        <w:tc>
          <w:tcPr>
            <w:tcW w:w="2599" w:type="dxa"/>
          </w:tcPr>
          <w:p w:rsidR="00BA7832" w:rsidRPr="00321BBE" w:rsidRDefault="00BA7832" w:rsidP="00544DE1">
            <w:pPr>
              <w:pStyle w:val="Heading1"/>
              <w:outlineLvl w:val="0"/>
              <w:cnfStyle w:val="000000100000"/>
              <w:rPr>
                <w:rFonts w:ascii="Arial Narrow" w:hAnsi="Arial Narrow"/>
                <w:b w:val="0"/>
                <w:bCs w:val="0"/>
              </w:rPr>
            </w:pPr>
            <w:r w:rsidRPr="00321BBE">
              <w:rPr>
                <w:rFonts w:ascii="Arial Narrow" w:hAnsi="Arial Narrow"/>
                <w:b w:val="0"/>
                <w:bCs w:val="0"/>
              </w:rPr>
              <w:t>Biological membranes and micelles</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2</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544DE1" w:rsidRPr="00D462CD" w:rsidTr="005A0E84">
        <w:tc>
          <w:tcPr>
            <w:cnfStyle w:val="000010000000"/>
            <w:tcW w:w="547" w:type="dxa"/>
          </w:tcPr>
          <w:p w:rsidR="00544DE1" w:rsidRPr="00321BBE" w:rsidRDefault="00544DE1" w:rsidP="00544DE1">
            <w:pPr>
              <w:rPr>
                <w:rFonts w:ascii="Arial Narrow" w:hAnsi="Arial Narrow"/>
              </w:rPr>
            </w:pPr>
            <w:r>
              <w:rPr>
                <w:rFonts w:ascii="Arial Narrow" w:hAnsi="Arial Narrow"/>
              </w:rPr>
              <w:t>13.</w:t>
            </w:r>
          </w:p>
        </w:tc>
        <w:tc>
          <w:tcPr>
            <w:tcW w:w="2599" w:type="dxa"/>
          </w:tcPr>
          <w:p w:rsidR="00544DE1" w:rsidRPr="00321BBE" w:rsidRDefault="00544DE1" w:rsidP="00544DE1">
            <w:pPr>
              <w:cnfStyle w:val="000000000000"/>
              <w:rPr>
                <w:rFonts w:ascii="Arial Narrow" w:hAnsi="Arial Narrow"/>
              </w:rPr>
            </w:pPr>
            <w:r>
              <w:rPr>
                <w:rFonts w:ascii="Arial Narrow" w:hAnsi="Arial Narrow"/>
              </w:rPr>
              <w:t>EDUCATIONAL TRIP / INDUSTRIAL VISIT</w:t>
            </w:r>
          </w:p>
        </w:tc>
        <w:tc>
          <w:tcPr>
            <w:cnfStyle w:val="000010000000"/>
            <w:tcW w:w="1010" w:type="dxa"/>
          </w:tcPr>
          <w:p w:rsidR="00544DE1" w:rsidRPr="00321BBE" w:rsidRDefault="00544DE1" w:rsidP="00544DE1">
            <w:pPr>
              <w:jc w:val="center"/>
              <w:rPr>
                <w:rFonts w:ascii="Arial Narrow" w:hAnsi="Arial Narrow"/>
              </w:rPr>
            </w:pPr>
          </w:p>
        </w:tc>
        <w:tc>
          <w:tcPr>
            <w:tcW w:w="979" w:type="dxa"/>
          </w:tcPr>
          <w:p w:rsidR="00544DE1" w:rsidRPr="00321BBE" w:rsidRDefault="00544DE1" w:rsidP="00544DE1">
            <w:pPr>
              <w:jc w:val="center"/>
              <w:cnfStyle w:val="000000000000"/>
              <w:rPr>
                <w:rFonts w:ascii="Arial Narrow" w:hAnsi="Arial Narrow"/>
              </w:rPr>
            </w:pPr>
          </w:p>
        </w:tc>
        <w:tc>
          <w:tcPr>
            <w:cnfStyle w:val="000010000000"/>
            <w:tcW w:w="842" w:type="dxa"/>
          </w:tcPr>
          <w:p w:rsidR="00544DE1" w:rsidRPr="00321BBE" w:rsidRDefault="00544DE1" w:rsidP="00544DE1">
            <w:pPr>
              <w:jc w:val="center"/>
              <w:rPr>
                <w:rFonts w:ascii="Arial Narrow" w:hAnsi="Arial Narrow"/>
              </w:rPr>
            </w:pPr>
          </w:p>
        </w:tc>
        <w:tc>
          <w:tcPr>
            <w:tcW w:w="845" w:type="dxa"/>
          </w:tcPr>
          <w:p w:rsidR="00544DE1" w:rsidRPr="00321BBE" w:rsidRDefault="00544DE1" w:rsidP="00544DE1">
            <w:pPr>
              <w:jc w:val="center"/>
              <w:cnfStyle w:val="000000000000"/>
              <w:rPr>
                <w:rFonts w:ascii="Arial Narrow" w:hAnsi="Arial Narrow"/>
              </w:rPr>
            </w:pPr>
          </w:p>
        </w:tc>
        <w:tc>
          <w:tcPr>
            <w:cnfStyle w:val="000010000000"/>
            <w:tcW w:w="1529" w:type="dxa"/>
          </w:tcPr>
          <w:p w:rsidR="00544DE1" w:rsidRPr="00321BBE" w:rsidRDefault="004C4609" w:rsidP="00544DE1">
            <w:pPr>
              <w:jc w:val="center"/>
              <w:rPr>
                <w:rFonts w:ascii="Arial Narrow" w:hAnsi="Arial Narrow"/>
              </w:rPr>
            </w:pPr>
            <w:r>
              <w:rPr>
                <w:rFonts w:ascii="Arial Narrow" w:hAnsi="Arial Narrow"/>
              </w:rPr>
              <w:t xml:space="preserve">Visit to Mrs. </w:t>
            </w:r>
            <w:proofErr w:type="spellStart"/>
            <w:r>
              <w:rPr>
                <w:rFonts w:ascii="Arial Narrow" w:hAnsi="Arial Narrow"/>
              </w:rPr>
              <w:t>Bector’s</w:t>
            </w:r>
            <w:proofErr w:type="spellEnd"/>
            <w:r>
              <w:rPr>
                <w:rFonts w:ascii="Arial Narrow" w:hAnsi="Arial Narrow"/>
              </w:rPr>
              <w:t xml:space="preserve"> food </w:t>
            </w:r>
            <w:proofErr w:type="spellStart"/>
            <w:r>
              <w:rPr>
                <w:rFonts w:ascii="Arial Narrow" w:hAnsi="Arial Narrow"/>
              </w:rPr>
              <w:t>specialities</w:t>
            </w:r>
            <w:proofErr w:type="spellEnd"/>
            <w:r>
              <w:rPr>
                <w:rFonts w:ascii="Arial Narrow" w:hAnsi="Arial Narrow"/>
              </w:rPr>
              <w:t xml:space="preserve"> ltd.</w:t>
            </w:r>
          </w:p>
        </w:tc>
        <w:tc>
          <w:tcPr>
            <w:tcW w:w="937" w:type="dxa"/>
          </w:tcPr>
          <w:p w:rsidR="00544DE1" w:rsidRPr="00321BBE" w:rsidRDefault="00544DE1"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F6051E" w:rsidP="00544DE1">
            <w:pPr>
              <w:rPr>
                <w:rFonts w:ascii="Arial Narrow" w:hAnsi="Arial Narrow"/>
              </w:rPr>
            </w:pPr>
            <w:r>
              <w:rPr>
                <w:rFonts w:ascii="Arial Narrow" w:hAnsi="Arial Narrow"/>
              </w:rPr>
              <w:t>14</w:t>
            </w:r>
            <w:r w:rsidR="00BA7832" w:rsidRPr="00321BBE">
              <w:rPr>
                <w:rFonts w:ascii="Arial Narrow" w:hAnsi="Arial Narrow"/>
              </w:rPr>
              <w:t>.</w:t>
            </w:r>
          </w:p>
        </w:tc>
        <w:tc>
          <w:tcPr>
            <w:tcW w:w="2599" w:type="dxa"/>
          </w:tcPr>
          <w:p w:rsidR="00BA7832" w:rsidRPr="00321BBE" w:rsidRDefault="00BA7832" w:rsidP="00544DE1">
            <w:pPr>
              <w:cnfStyle w:val="000000100000"/>
              <w:rPr>
                <w:rFonts w:ascii="Arial Narrow" w:hAnsi="Arial Narrow"/>
              </w:rPr>
            </w:pPr>
            <w:r w:rsidRPr="00321BBE">
              <w:rPr>
                <w:rFonts w:ascii="Arial Narrow" w:hAnsi="Arial Narrow"/>
              </w:rPr>
              <w:t>Assignment</w:t>
            </w:r>
          </w:p>
        </w:tc>
        <w:tc>
          <w:tcPr>
            <w:cnfStyle w:val="000010000000"/>
            <w:tcW w:w="1010" w:type="dxa"/>
          </w:tcPr>
          <w:p w:rsidR="00BA7832" w:rsidRPr="00321BBE" w:rsidRDefault="00BA7832" w:rsidP="00544DE1">
            <w:pPr>
              <w:jc w:val="center"/>
              <w:rPr>
                <w:rFonts w:ascii="Arial Narrow" w:hAnsi="Arial Narrow"/>
              </w:rPr>
            </w:pPr>
          </w:p>
        </w:tc>
        <w:tc>
          <w:tcPr>
            <w:tcW w:w="979" w:type="dxa"/>
          </w:tcPr>
          <w:p w:rsidR="00BA7832" w:rsidRPr="00321BBE" w:rsidRDefault="00BA7832" w:rsidP="00544DE1">
            <w:pPr>
              <w:jc w:val="center"/>
              <w:cnfStyle w:val="000000100000"/>
              <w:rPr>
                <w:rFonts w:ascii="Arial Narrow" w:hAnsi="Arial Narrow"/>
              </w:rPr>
            </w:pPr>
            <w:r w:rsidRPr="00321BBE">
              <w:rPr>
                <w:rFonts w:ascii="Arial Narrow" w:hAnsi="Arial Narrow"/>
              </w:rPr>
              <w:t>1</w:t>
            </w: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F6051E" w:rsidP="00544DE1">
            <w:pPr>
              <w:rPr>
                <w:rFonts w:ascii="Arial Narrow" w:hAnsi="Arial Narrow"/>
              </w:rPr>
            </w:pPr>
            <w:r>
              <w:rPr>
                <w:rFonts w:ascii="Arial Narrow" w:hAnsi="Arial Narrow"/>
              </w:rPr>
              <w:t>15</w:t>
            </w:r>
            <w:r w:rsidR="00BA7832" w:rsidRPr="00321BBE">
              <w:rPr>
                <w:rFonts w:ascii="Arial Narrow" w:hAnsi="Arial Narrow"/>
              </w:rPr>
              <w:t>.</w:t>
            </w:r>
          </w:p>
        </w:tc>
        <w:tc>
          <w:tcPr>
            <w:tcW w:w="2599" w:type="dxa"/>
          </w:tcPr>
          <w:p w:rsidR="00BA7832" w:rsidRPr="00321BBE" w:rsidRDefault="00BA7832" w:rsidP="00544DE1">
            <w:pPr>
              <w:cnfStyle w:val="000000000000"/>
              <w:rPr>
                <w:rFonts w:ascii="Arial Narrow" w:hAnsi="Arial Narrow"/>
              </w:rPr>
            </w:pPr>
            <w:r w:rsidRPr="00321BBE">
              <w:rPr>
                <w:rFonts w:ascii="Arial Narrow" w:hAnsi="Arial Narrow"/>
              </w:rPr>
              <w:t>Class tests</w:t>
            </w:r>
          </w:p>
        </w:tc>
        <w:tc>
          <w:tcPr>
            <w:cnfStyle w:val="000010000000"/>
            <w:tcW w:w="1010" w:type="dxa"/>
          </w:tcPr>
          <w:p w:rsidR="00BA7832" w:rsidRPr="00321BBE" w:rsidRDefault="00BA7832" w:rsidP="00544DE1">
            <w:pPr>
              <w:jc w:val="center"/>
              <w:rPr>
                <w:rFonts w:ascii="Arial Narrow" w:hAnsi="Arial Narrow"/>
              </w:rPr>
            </w:pP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r w:rsidRPr="00321BBE">
              <w:rPr>
                <w:rFonts w:ascii="Arial Narrow" w:hAnsi="Arial Narrow"/>
              </w:rPr>
              <w:t>1</w:t>
            </w: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F6051E" w:rsidP="00544DE1">
            <w:pPr>
              <w:rPr>
                <w:rFonts w:ascii="Arial Narrow" w:hAnsi="Arial Narrow"/>
              </w:rPr>
            </w:pPr>
            <w:r>
              <w:rPr>
                <w:rFonts w:ascii="Arial Narrow" w:hAnsi="Arial Narrow"/>
              </w:rPr>
              <w:t>16</w:t>
            </w:r>
            <w:r w:rsidR="00BA7832" w:rsidRPr="00321BBE">
              <w:rPr>
                <w:rFonts w:ascii="Arial Narrow" w:hAnsi="Arial Narrow"/>
              </w:rPr>
              <w:t>.</w:t>
            </w:r>
          </w:p>
        </w:tc>
        <w:tc>
          <w:tcPr>
            <w:tcW w:w="2599" w:type="dxa"/>
          </w:tcPr>
          <w:p w:rsidR="00BA7832" w:rsidRPr="00321BBE" w:rsidRDefault="00BA7832" w:rsidP="00544DE1">
            <w:pPr>
              <w:cnfStyle w:val="000000100000"/>
              <w:rPr>
                <w:rFonts w:ascii="Arial Narrow" w:hAnsi="Arial Narrow"/>
              </w:rPr>
            </w:pPr>
            <w:r w:rsidRPr="00E8681D">
              <w:rPr>
                <w:rFonts w:ascii="Arial Narrow" w:hAnsi="Arial Narrow"/>
                <w:b/>
              </w:rPr>
              <w:t>Unit III</w:t>
            </w:r>
            <w:r>
              <w:rPr>
                <w:rFonts w:ascii="Arial Narrow" w:hAnsi="Arial Narrow"/>
              </w:rPr>
              <w:t>: Proteins – Classification of proteins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F6051E" w:rsidP="00544DE1">
            <w:pPr>
              <w:rPr>
                <w:rFonts w:ascii="Arial Narrow" w:hAnsi="Arial Narrow"/>
              </w:rPr>
            </w:pPr>
            <w:r>
              <w:rPr>
                <w:rFonts w:ascii="Arial Narrow" w:hAnsi="Arial Narrow"/>
              </w:rPr>
              <w:t>17</w:t>
            </w:r>
            <w:r w:rsidR="00BA7832" w:rsidRPr="00321BBE">
              <w:rPr>
                <w:rFonts w:ascii="Arial Narrow" w:hAnsi="Arial Narrow"/>
              </w:rPr>
              <w:t>.</w:t>
            </w:r>
          </w:p>
        </w:tc>
        <w:tc>
          <w:tcPr>
            <w:tcW w:w="2599" w:type="dxa"/>
          </w:tcPr>
          <w:p w:rsidR="00BA7832" w:rsidRPr="00321BBE" w:rsidRDefault="00BA7832" w:rsidP="00544DE1">
            <w:pPr>
              <w:cnfStyle w:val="000000000000"/>
              <w:rPr>
                <w:rFonts w:ascii="Arial Narrow" w:hAnsi="Arial Narrow"/>
              </w:rPr>
            </w:pPr>
            <w:r>
              <w:rPr>
                <w:rFonts w:ascii="Arial Narrow" w:hAnsi="Arial Narrow"/>
              </w:rPr>
              <w:t>Functions of proteins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F6051E" w:rsidP="00544DE1">
            <w:pPr>
              <w:rPr>
                <w:rFonts w:ascii="Arial Narrow" w:hAnsi="Arial Narrow"/>
              </w:rPr>
            </w:pPr>
            <w:r>
              <w:rPr>
                <w:rFonts w:ascii="Arial Narrow" w:hAnsi="Arial Narrow"/>
              </w:rPr>
              <w:t>18</w:t>
            </w:r>
            <w:r w:rsidR="00BA7832" w:rsidRPr="00321BBE">
              <w:rPr>
                <w:rFonts w:ascii="Arial Narrow" w:hAnsi="Arial Narrow"/>
              </w:rPr>
              <w:t>.</w:t>
            </w:r>
          </w:p>
        </w:tc>
        <w:tc>
          <w:tcPr>
            <w:tcW w:w="2599" w:type="dxa"/>
          </w:tcPr>
          <w:p w:rsidR="00BA7832" w:rsidRPr="00321BBE" w:rsidRDefault="00BA7832" w:rsidP="00544DE1">
            <w:pPr>
              <w:pStyle w:val="Heading1"/>
              <w:outlineLvl w:val="0"/>
              <w:cnfStyle w:val="000000100000"/>
              <w:rPr>
                <w:rFonts w:ascii="Arial Narrow" w:hAnsi="Arial Narrow"/>
                <w:b w:val="0"/>
                <w:bCs w:val="0"/>
              </w:rPr>
            </w:pPr>
            <w:r>
              <w:rPr>
                <w:rFonts w:ascii="Arial Narrow" w:hAnsi="Arial Narrow"/>
                <w:b w:val="0"/>
                <w:bCs w:val="0"/>
              </w:rPr>
              <w:t>General structure of amino acids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2</w:t>
            </w:r>
          </w:p>
        </w:tc>
        <w:tc>
          <w:tcPr>
            <w:tcW w:w="979" w:type="dxa"/>
          </w:tcPr>
          <w:p w:rsidR="00BA7832" w:rsidRPr="00321BBE" w:rsidRDefault="00BA7832" w:rsidP="00544DE1">
            <w:pPr>
              <w:jc w:val="center"/>
              <w:cnfStyle w:val="000000100000"/>
              <w:rPr>
                <w:rFonts w:ascii="Arial Narrow" w:hAnsi="Arial Narrow" w:cs="Arial"/>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F6051E" w:rsidP="00544DE1">
            <w:pPr>
              <w:rPr>
                <w:rFonts w:ascii="Arial Narrow" w:hAnsi="Arial Narrow"/>
              </w:rPr>
            </w:pPr>
            <w:r>
              <w:rPr>
                <w:rFonts w:ascii="Arial Narrow" w:hAnsi="Arial Narrow"/>
              </w:rPr>
              <w:t>19</w:t>
            </w:r>
            <w:r w:rsidR="00BA7832" w:rsidRPr="00321BBE">
              <w:rPr>
                <w:rFonts w:ascii="Arial Narrow" w:hAnsi="Arial Narrow"/>
              </w:rPr>
              <w:t>.</w:t>
            </w:r>
          </w:p>
        </w:tc>
        <w:tc>
          <w:tcPr>
            <w:tcW w:w="2599" w:type="dxa"/>
          </w:tcPr>
          <w:p w:rsidR="00BA7832" w:rsidRDefault="00BA7832" w:rsidP="00544DE1">
            <w:pPr>
              <w:pStyle w:val="Heading1"/>
              <w:outlineLvl w:val="0"/>
              <w:cnfStyle w:val="000000000000"/>
              <w:rPr>
                <w:rFonts w:ascii="Arial Narrow" w:hAnsi="Arial Narrow"/>
                <w:b w:val="0"/>
                <w:bCs w:val="0"/>
              </w:rPr>
            </w:pPr>
            <w:r>
              <w:rPr>
                <w:rFonts w:ascii="Arial Narrow" w:hAnsi="Arial Narrow"/>
                <w:b w:val="0"/>
                <w:bCs w:val="0"/>
              </w:rPr>
              <w:t>Classification of amino acids</w:t>
            </w:r>
          </w:p>
        </w:tc>
        <w:tc>
          <w:tcPr>
            <w:cnfStyle w:val="000010000000"/>
            <w:tcW w:w="1010" w:type="dxa"/>
          </w:tcPr>
          <w:p w:rsidR="00BA7832"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F6051E" w:rsidP="00544DE1">
            <w:pPr>
              <w:rPr>
                <w:rFonts w:ascii="Arial Narrow" w:hAnsi="Arial Narrow"/>
              </w:rPr>
            </w:pPr>
            <w:r>
              <w:rPr>
                <w:rFonts w:ascii="Arial Narrow" w:hAnsi="Arial Narrow"/>
              </w:rPr>
              <w:t>20</w:t>
            </w:r>
            <w:r w:rsidR="00BA7832" w:rsidRPr="00321BBE">
              <w:rPr>
                <w:rFonts w:ascii="Arial Narrow" w:hAnsi="Arial Narrow"/>
              </w:rPr>
              <w:t>.</w:t>
            </w:r>
          </w:p>
        </w:tc>
        <w:tc>
          <w:tcPr>
            <w:tcW w:w="2599" w:type="dxa"/>
          </w:tcPr>
          <w:p w:rsidR="00BA7832" w:rsidRDefault="00BA7832" w:rsidP="00544DE1">
            <w:pPr>
              <w:pStyle w:val="Heading1"/>
              <w:outlineLvl w:val="0"/>
              <w:cnfStyle w:val="000000100000"/>
              <w:rPr>
                <w:rFonts w:ascii="Arial Narrow" w:hAnsi="Arial Narrow"/>
                <w:b w:val="0"/>
                <w:bCs w:val="0"/>
              </w:rPr>
            </w:pPr>
            <w:r>
              <w:rPr>
                <w:rFonts w:ascii="Arial Narrow" w:hAnsi="Arial Narrow"/>
                <w:b w:val="0"/>
                <w:bCs w:val="0"/>
              </w:rPr>
              <w:t>Properties of amino acids</w:t>
            </w:r>
          </w:p>
        </w:tc>
        <w:tc>
          <w:tcPr>
            <w:cnfStyle w:val="000010000000"/>
            <w:tcW w:w="1010" w:type="dxa"/>
          </w:tcPr>
          <w:p w:rsidR="00BA7832" w:rsidRDefault="00BA7832" w:rsidP="00544DE1">
            <w:pPr>
              <w:jc w:val="center"/>
              <w:rPr>
                <w:rFonts w:ascii="Arial Narrow" w:hAnsi="Arial Narrow"/>
              </w:rPr>
            </w:pPr>
            <w:r>
              <w:rPr>
                <w:rFonts w:ascii="Arial Narrow" w:hAnsi="Arial Narrow"/>
              </w:rPr>
              <w:t>2</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F6051E" w:rsidP="00544DE1">
            <w:pPr>
              <w:rPr>
                <w:rFonts w:ascii="Arial Narrow" w:hAnsi="Arial Narrow"/>
              </w:rPr>
            </w:pPr>
            <w:r>
              <w:rPr>
                <w:rFonts w:ascii="Arial Narrow" w:hAnsi="Arial Narrow"/>
              </w:rPr>
              <w:t>21</w:t>
            </w:r>
            <w:r w:rsidR="00BA7832" w:rsidRPr="00321BBE">
              <w:rPr>
                <w:rFonts w:ascii="Arial Narrow" w:hAnsi="Arial Narrow"/>
              </w:rPr>
              <w:t>..</w:t>
            </w:r>
          </w:p>
        </w:tc>
        <w:tc>
          <w:tcPr>
            <w:tcW w:w="2599" w:type="dxa"/>
          </w:tcPr>
          <w:p w:rsidR="00BA7832" w:rsidRDefault="00BA7832" w:rsidP="00544DE1">
            <w:pPr>
              <w:pStyle w:val="Heading1"/>
              <w:outlineLvl w:val="0"/>
              <w:cnfStyle w:val="000000000000"/>
              <w:rPr>
                <w:rFonts w:ascii="Arial Narrow" w:hAnsi="Arial Narrow"/>
                <w:b w:val="0"/>
                <w:bCs w:val="0"/>
              </w:rPr>
            </w:pPr>
            <w:r>
              <w:rPr>
                <w:rFonts w:ascii="Arial Narrow" w:hAnsi="Arial Narrow"/>
                <w:b w:val="0"/>
                <w:bCs w:val="0"/>
              </w:rPr>
              <w:t>Non-standard and non-protein amino acids</w:t>
            </w:r>
          </w:p>
        </w:tc>
        <w:tc>
          <w:tcPr>
            <w:cnfStyle w:val="000010000000"/>
            <w:tcW w:w="1010" w:type="dxa"/>
          </w:tcPr>
          <w:p w:rsidR="00BA7832"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F6051E" w:rsidP="00544DE1">
            <w:pPr>
              <w:rPr>
                <w:rFonts w:ascii="Arial Narrow" w:hAnsi="Arial Narrow"/>
              </w:rPr>
            </w:pPr>
            <w:r>
              <w:rPr>
                <w:rFonts w:ascii="Arial Narrow" w:hAnsi="Arial Narrow"/>
              </w:rPr>
              <w:t>22.</w:t>
            </w:r>
          </w:p>
        </w:tc>
        <w:tc>
          <w:tcPr>
            <w:tcW w:w="2599" w:type="dxa"/>
          </w:tcPr>
          <w:p w:rsidR="00BA7832" w:rsidRPr="00321BBE" w:rsidRDefault="00BA7832" w:rsidP="00544DE1">
            <w:pPr>
              <w:cnfStyle w:val="000000100000"/>
              <w:rPr>
                <w:rFonts w:ascii="Arial Narrow" w:hAnsi="Arial Narrow" w:cs="Arial"/>
              </w:rPr>
            </w:pPr>
            <w:r>
              <w:rPr>
                <w:rFonts w:ascii="Arial Narrow" w:hAnsi="Arial Narrow" w:cs="Arial"/>
              </w:rPr>
              <w:t>Protein structure – different levels</w:t>
            </w:r>
          </w:p>
        </w:tc>
        <w:tc>
          <w:tcPr>
            <w:cnfStyle w:val="000010000000"/>
            <w:tcW w:w="1010" w:type="dxa"/>
          </w:tcPr>
          <w:p w:rsidR="00BA7832" w:rsidRPr="00321BBE" w:rsidRDefault="00BA7832" w:rsidP="00544DE1">
            <w:pPr>
              <w:jc w:val="center"/>
              <w:rPr>
                <w:rFonts w:ascii="Arial Narrow" w:hAnsi="Arial Narrow" w:cs="Arial"/>
              </w:rPr>
            </w:pPr>
            <w:r>
              <w:rPr>
                <w:rFonts w:ascii="Arial Narrow" w:hAnsi="Arial Narrow" w:cs="Arial"/>
              </w:rPr>
              <w:t>2</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1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100000"/>
              <w:rPr>
                <w:rFonts w:ascii="Arial Narrow" w:hAnsi="Arial Narrow"/>
                <w:b/>
              </w:rPr>
            </w:pPr>
          </w:p>
        </w:tc>
      </w:tr>
      <w:tr w:rsidR="00BA7832" w:rsidRPr="00D462CD" w:rsidTr="005A0E84">
        <w:tc>
          <w:tcPr>
            <w:cnfStyle w:val="000010000000"/>
            <w:tcW w:w="547" w:type="dxa"/>
          </w:tcPr>
          <w:p w:rsidR="00BA7832" w:rsidRPr="00321BBE" w:rsidRDefault="00F6051E" w:rsidP="00544DE1">
            <w:pPr>
              <w:rPr>
                <w:rFonts w:ascii="Arial Narrow" w:hAnsi="Arial Narrow"/>
              </w:rPr>
            </w:pPr>
            <w:r>
              <w:rPr>
                <w:rFonts w:ascii="Arial Narrow" w:hAnsi="Arial Narrow"/>
              </w:rPr>
              <w:t>23</w:t>
            </w:r>
            <w:r w:rsidR="00BA7832" w:rsidRPr="00321BBE">
              <w:rPr>
                <w:rFonts w:ascii="Arial Narrow" w:hAnsi="Arial Narrow"/>
              </w:rPr>
              <w:t>.</w:t>
            </w:r>
          </w:p>
        </w:tc>
        <w:tc>
          <w:tcPr>
            <w:tcW w:w="2599" w:type="dxa"/>
          </w:tcPr>
          <w:p w:rsidR="00BA7832" w:rsidRPr="00E8681D" w:rsidRDefault="00BA7832" w:rsidP="00544DE1">
            <w:pPr>
              <w:cnfStyle w:val="000000000000"/>
              <w:rPr>
                <w:rFonts w:ascii="Arial Narrow" w:hAnsi="Arial Narrow"/>
              </w:rPr>
            </w:pPr>
            <w:r>
              <w:rPr>
                <w:rFonts w:ascii="Arial Narrow" w:hAnsi="Arial Narrow"/>
              </w:rPr>
              <w:t>Degradation of proteins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0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000000"/>
              <w:rPr>
                <w:rFonts w:ascii="Arial Narrow" w:hAnsi="Arial Narrow"/>
                <w:b/>
              </w:rPr>
            </w:pPr>
          </w:p>
        </w:tc>
      </w:tr>
      <w:tr w:rsidR="00BA7832" w:rsidRPr="00D462CD" w:rsidTr="005A0E84">
        <w:trPr>
          <w:cnfStyle w:val="000000100000"/>
        </w:trPr>
        <w:tc>
          <w:tcPr>
            <w:cnfStyle w:val="000010000000"/>
            <w:tcW w:w="547" w:type="dxa"/>
          </w:tcPr>
          <w:p w:rsidR="00BA7832" w:rsidRPr="00321BBE" w:rsidRDefault="00F6051E" w:rsidP="00544DE1">
            <w:pPr>
              <w:rPr>
                <w:rFonts w:ascii="Arial Narrow" w:hAnsi="Arial Narrow"/>
              </w:rPr>
            </w:pPr>
            <w:r>
              <w:rPr>
                <w:rFonts w:ascii="Arial Narrow" w:hAnsi="Arial Narrow"/>
              </w:rPr>
              <w:t>24</w:t>
            </w:r>
            <w:r w:rsidR="00BA7832" w:rsidRPr="00321BBE">
              <w:rPr>
                <w:rFonts w:ascii="Arial Narrow" w:hAnsi="Arial Narrow"/>
              </w:rPr>
              <w:t>.</w:t>
            </w:r>
          </w:p>
        </w:tc>
        <w:tc>
          <w:tcPr>
            <w:tcW w:w="2599" w:type="dxa"/>
          </w:tcPr>
          <w:p w:rsidR="00BA7832" w:rsidRPr="00321BBE" w:rsidRDefault="00BA7832" w:rsidP="00544DE1">
            <w:pPr>
              <w:cnfStyle w:val="000000100000"/>
              <w:rPr>
                <w:rFonts w:ascii="Arial Narrow" w:hAnsi="Arial Narrow"/>
              </w:rPr>
            </w:pPr>
            <w:r>
              <w:rPr>
                <w:rFonts w:ascii="Arial Narrow" w:hAnsi="Arial Narrow"/>
              </w:rPr>
              <w:t>Properties of proteins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2</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1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100000"/>
              <w:rPr>
                <w:rFonts w:ascii="Arial Narrow" w:hAnsi="Arial Narrow"/>
                <w:b/>
              </w:rPr>
            </w:pPr>
          </w:p>
        </w:tc>
      </w:tr>
      <w:tr w:rsidR="00BA7832" w:rsidRPr="00D462CD" w:rsidTr="005A0E84">
        <w:tc>
          <w:tcPr>
            <w:cnfStyle w:val="000010000000"/>
            <w:tcW w:w="547" w:type="dxa"/>
          </w:tcPr>
          <w:p w:rsidR="00BA7832" w:rsidRPr="00321BBE" w:rsidRDefault="00F6051E" w:rsidP="00544DE1">
            <w:pPr>
              <w:rPr>
                <w:rFonts w:ascii="Arial Narrow" w:hAnsi="Arial Narrow"/>
              </w:rPr>
            </w:pPr>
            <w:r>
              <w:rPr>
                <w:rFonts w:ascii="Arial Narrow" w:hAnsi="Arial Narrow"/>
              </w:rPr>
              <w:t>25</w:t>
            </w:r>
            <w:r w:rsidR="00BA7832" w:rsidRPr="00321BBE">
              <w:rPr>
                <w:rFonts w:ascii="Arial Narrow" w:hAnsi="Arial Narrow"/>
              </w:rPr>
              <w:t>.</w:t>
            </w:r>
          </w:p>
        </w:tc>
        <w:tc>
          <w:tcPr>
            <w:tcW w:w="2599" w:type="dxa"/>
          </w:tcPr>
          <w:p w:rsidR="00BA7832" w:rsidRPr="00BA27AE" w:rsidRDefault="00BA7832" w:rsidP="00544DE1">
            <w:pPr>
              <w:cnfStyle w:val="000000000000"/>
              <w:rPr>
                <w:rFonts w:ascii="Arial Narrow" w:hAnsi="Arial Narrow"/>
              </w:rPr>
            </w:pPr>
            <w:r>
              <w:rPr>
                <w:rFonts w:ascii="Arial Narrow" w:hAnsi="Arial Narrow"/>
              </w:rPr>
              <w:t>Biologically important peptides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0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000000"/>
              <w:rPr>
                <w:rFonts w:ascii="Arial Narrow" w:hAnsi="Arial Narrow"/>
                <w:b/>
              </w:rPr>
            </w:pPr>
          </w:p>
        </w:tc>
      </w:tr>
      <w:tr w:rsidR="00BA7832" w:rsidRPr="00D462CD" w:rsidTr="005A0E84">
        <w:trPr>
          <w:cnfStyle w:val="000000100000"/>
        </w:trPr>
        <w:tc>
          <w:tcPr>
            <w:cnfStyle w:val="000010000000"/>
            <w:tcW w:w="547" w:type="dxa"/>
          </w:tcPr>
          <w:p w:rsidR="00BA7832" w:rsidRPr="00321BBE" w:rsidRDefault="00A93AB0" w:rsidP="00544DE1">
            <w:pPr>
              <w:rPr>
                <w:rFonts w:ascii="Arial Narrow" w:hAnsi="Arial Narrow"/>
              </w:rPr>
            </w:pPr>
            <w:r>
              <w:rPr>
                <w:rFonts w:ascii="Arial Narrow" w:hAnsi="Arial Narrow"/>
              </w:rPr>
              <w:t>26</w:t>
            </w:r>
            <w:r w:rsidR="00BA7832" w:rsidRPr="00321BBE">
              <w:rPr>
                <w:rFonts w:ascii="Arial Narrow" w:hAnsi="Arial Narrow"/>
              </w:rPr>
              <w:t>.</w:t>
            </w:r>
          </w:p>
        </w:tc>
        <w:tc>
          <w:tcPr>
            <w:tcW w:w="2599" w:type="dxa"/>
          </w:tcPr>
          <w:p w:rsidR="00BA7832" w:rsidRPr="00321BBE" w:rsidRDefault="00BA7832" w:rsidP="00544DE1">
            <w:pPr>
              <w:cnfStyle w:val="000000100000"/>
              <w:rPr>
                <w:rFonts w:ascii="Arial Narrow" w:hAnsi="Arial Narrow"/>
              </w:rPr>
            </w:pPr>
            <w:r w:rsidRPr="00321BBE">
              <w:rPr>
                <w:rFonts w:ascii="Arial Narrow" w:hAnsi="Arial Narrow"/>
              </w:rPr>
              <w:t>Assignment</w:t>
            </w:r>
          </w:p>
        </w:tc>
        <w:tc>
          <w:tcPr>
            <w:cnfStyle w:val="000010000000"/>
            <w:tcW w:w="1010" w:type="dxa"/>
          </w:tcPr>
          <w:p w:rsidR="00BA7832" w:rsidRPr="00321BBE" w:rsidRDefault="00BA7832" w:rsidP="00544DE1">
            <w:pPr>
              <w:jc w:val="center"/>
              <w:rPr>
                <w:rFonts w:ascii="Arial Narrow" w:hAnsi="Arial Narrow"/>
              </w:rPr>
            </w:pPr>
          </w:p>
        </w:tc>
        <w:tc>
          <w:tcPr>
            <w:tcW w:w="979" w:type="dxa"/>
          </w:tcPr>
          <w:p w:rsidR="00BA7832" w:rsidRPr="00321BBE" w:rsidRDefault="00BA7832" w:rsidP="00544DE1">
            <w:pPr>
              <w:jc w:val="center"/>
              <w:cnfStyle w:val="000000100000"/>
              <w:rPr>
                <w:rFonts w:ascii="Arial Narrow" w:hAnsi="Arial Narrow"/>
              </w:rPr>
            </w:pPr>
            <w:r w:rsidRPr="00321BBE">
              <w:rPr>
                <w:rFonts w:ascii="Arial Narrow" w:hAnsi="Arial Narrow"/>
              </w:rPr>
              <w:t>1</w:t>
            </w: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A93AB0" w:rsidP="00544DE1">
            <w:pPr>
              <w:rPr>
                <w:rFonts w:ascii="Arial Narrow" w:hAnsi="Arial Narrow"/>
              </w:rPr>
            </w:pPr>
            <w:r>
              <w:rPr>
                <w:rFonts w:ascii="Arial Narrow" w:hAnsi="Arial Narrow"/>
              </w:rPr>
              <w:t>27</w:t>
            </w:r>
            <w:r w:rsidR="00BA7832" w:rsidRPr="00321BBE">
              <w:rPr>
                <w:rFonts w:ascii="Arial Narrow" w:hAnsi="Arial Narrow"/>
              </w:rPr>
              <w:t>.</w:t>
            </w:r>
          </w:p>
        </w:tc>
        <w:tc>
          <w:tcPr>
            <w:tcW w:w="2599" w:type="dxa"/>
          </w:tcPr>
          <w:p w:rsidR="00BA7832" w:rsidRPr="00321BBE" w:rsidRDefault="00BA7832" w:rsidP="00544DE1">
            <w:pPr>
              <w:cnfStyle w:val="000000000000"/>
              <w:rPr>
                <w:rFonts w:ascii="Arial Narrow" w:hAnsi="Arial Narrow"/>
              </w:rPr>
            </w:pPr>
            <w:r w:rsidRPr="00321BBE">
              <w:rPr>
                <w:rFonts w:ascii="Arial Narrow" w:hAnsi="Arial Narrow"/>
              </w:rPr>
              <w:t>Class tests</w:t>
            </w:r>
          </w:p>
        </w:tc>
        <w:tc>
          <w:tcPr>
            <w:cnfStyle w:val="000010000000"/>
            <w:tcW w:w="1010" w:type="dxa"/>
          </w:tcPr>
          <w:p w:rsidR="00BA7832" w:rsidRPr="00321BBE" w:rsidRDefault="00BA7832" w:rsidP="00544DE1">
            <w:pPr>
              <w:jc w:val="center"/>
              <w:rPr>
                <w:rFonts w:ascii="Arial Narrow" w:hAnsi="Arial Narrow"/>
              </w:rPr>
            </w:pP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r w:rsidRPr="00321BBE">
              <w:rPr>
                <w:rFonts w:ascii="Arial Narrow" w:hAnsi="Arial Narrow"/>
              </w:rPr>
              <w:t>1</w:t>
            </w: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A93AB0" w:rsidP="00544DE1">
            <w:pPr>
              <w:rPr>
                <w:rFonts w:ascii="Arial Narrow" w:hAnsi="Arial Narrow"/>
              </w:rPr>
            </w:pPr>
            <w:r>
              <w:rPr>
                <w:rFonts w:ascii="Arial Narrow" w:hAnsi="Arial Narrow"/>
              </w:rPr>
              <w:t>28</w:t>
            </w:r>
            <w:r w:rsidR="00BA7832" w:rsidRPr="00321BBE">
              <w:rPr>
                <w:rFonts w:ascii="Arial Narrow" w:hAnsi="Arial Narrow"/>
              </w:rPr>
              <w:t>.</w:t>
            </w:r>
          </w:p>
        </w:tc>
        <w:tc>
          <w:tcPr>
            <w:tcW w:w="2599" w:type="dxa"/>
          </w:tcPr>
          <w:p w:rsidR="00BA7832" w:rsidRDefault="00BA7832" w:rsidP="00544DE1">
            <w:pPr>
              <w:pStyle w:val="Heading1"/>
              <w:outlineLvl w:val="0"/>
              <w:cnfStyle w:val="000000100000"/>
              <w:rPr>
                <w:rFonts w:ascii="Arial Narrow" w:hAnsi="Arial Narrow"/>
                <w:b w:val="0"/>
                <w:bCs w:val="0"/>
              </w:rPr>
            </w:pPr>
            <w:r w:rsidRPr="00BA27AE">
              <w:rPr>
                <w:rFonts w:ascii="Arial Narrow" w:hAnsi="Arial Narrow"/>
                <w:bCs w:val="0"/>
              </w:rPr>
              <w:t>Unit IV</w:t>
            </w:r>
            <w:r>
              <w:rPr>
                <w:rFonts w:ascii="Arial Narrow" w:hAnsi="Arial Narrow"/>
                <w:b w:val="0"/>
                <w:bCs w:val="0"/>
              </w:rPr>
              <w:t>: Nucleic acids: Structure and functions</w:t>
            </w:r>
          </w:p>
        </w:tc>
        <w:tc>
          <w:tcPr>
            <w:cnfStyle w:val="000010000000"/>
            <w:tcW w:w="1010" w:type="dxa"/>
          </w:tcPr>
          <w:p w:rsidR="00BA7832" w:rsidRDefault="00BA7832" w:rsidP="00544DE1">
            <w:pPr>
              <w:jc w:val="center"/>
              <w:rPr>
                <w:rFonts w:ascii="Arial Narrow" w:hAnsi="Arial Narrow"/>
              </w:rPr>
            </w:pPr>
            <w:r>
              <w:rPr>
                <w:rFonts w:ascii="Arial Narrow" w:hAnsi="Arial Narrow"/>
              </w:rPr>
              <w:t>2</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1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100000"/>
              <w:rPr>
                <w:rFonts w:ascii="Arial Narrow" w:hAnsi="Arial Narrow"/>
                <w:b/>
              </w:rPr>
            </w:pPr>
          </w:p>
        </w:tc>
      </w:tr>
      <w:tr w:rsidR="00BA7832" w:rsidRPr="00D462CD" w:rsidTr="005A0E84">
        <w:tc>
          <w:tcPr>
            <w:cnfStyle w:val="000010000000"/>
            <w:tcW w:w="547" w:type="dxa"/>
          </w:tcPr>
          <w:p w:rsidR="00BA7832" w:rsidRPr="00321BBE" w:rsidRDefault="00A93AB0" w:rsidP="00544DE1">
            <w:pPr>
              <w:rPr>
                <w:rFonts w:ascii="Arial Narrow" w:hAnsi="Arial Narrow"/>
              </w:rPr>
            </w:pPr>
            <w:r>
              <w:rPr>
                <w:rFonts w:ascii="Arial Narrow" w:hAnsi="Arial Narrow"/>
              </w:rPr>
              <w:t>29</w:t>
            </w:r>
            <w:r w:rsidR="00BA7832" w:rsidRPr="00321BBE">
              <w:rPr>
                <w:rFonts w:ascii="Arial Narrow" w:hAnsi="Arial Narrow"/>
              </w:rPr>
              <w:t>.</w:t>
            </w:r>
          </w:p>
        </w:tc>
        <w:tc>
          <w:tcPr>
            <w:tcW w:w="2599" w:type="dxa"/>
          </w:tcPr>
          <w:p w:rsidR="00BA7832" w:rsidRDefault="00BA7832" w:rsidP="00544DE1">
            <w:pPr>
              <w:pStyle w:val="Heading1"/>
              <w:outlineLvl w:val="0"/>
              <w:cnfStyle w:val="000000000000"/>
              <w:rPr>
                <w:rFonts w:ascii="Arial Narrow" w:hAnsi="Arial Narrow"/>
                <w:b w:val="0"/>
                <w:bCs w:val="0"/>
              </w:rPr>
            </w:pPr>
            <w:r>
              <w:rPr>
                <w:rFonts w:ascii="Arial Narrow" w:hAnsi="Arial Narrow"/>
                <w:b w:val="0"/>
                <w:bCs w:val="0"/>
              </w:rPr>
              <w:t>Properties of nucleic acids</w:t>
            </w:r>
          </w:p>
        </w:tc>
        <w:tc>
          <w:tcPr>
            <w:cnfStyle w:val="000010000000"/>
            <w:tcW w:w="1010" w:type="dxa"/>
          </w:tcPr>
          <w:p w:rsidR="00BA7832"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0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000000"/>
              <w:rPr>
                <w:rFonts w:ascii="Arial Narrow" w:hAnsi="Arial Narrow"/>
                <w:b/>
              </w:rPr>
            </w:pPr>
          </w:p>
        </w:tc>
      </w:tr>
      <w:tr w:rsidR="00BA7832" w:rsidRPr="00D462CD" w:rsidTr="005A0E84">
        <w:trPr>
          <w:cnfStyle w:val="000000100000"/>
        </w:trPr>
        <w:tc>
          <w:tcPr>
            <w:cnfStyle w:val="000010000000"/>
            <w:tcW w:w="547" w:type="dxa"/>
          </w:tcPr>
          <w:p w:rsidR="00BA7832" w:rsidRPr="00321BBE" w:rsidRDefault="00A93AB0" w:rsidP="00544DE1">
            <w:pPr>
              <w:rPr>
                <w:rFonts w:ascii="Arial Narrow" w:hAnsi="Arial Narrow"/>
              </w:rPr>
            </w:pPr>
            <w:r>
              <w:rPr>
                <w:rFonts w:ascii="Arial Narrow" w:hAnsi="Arial Narrow"/>
              </w:rPr>
              <w:lastRenderedPageBreak/>
              <w:t>30</w:t>
            </w:r>
            <w:r w:rsidR="00BA7832" w:rsidRPr="00321BBE">
              <w:rPr>
                <w:rFonts w:ascii="Arial Narrow" w:hAnsi="Arial Narrow"/>
              </w:rPr>
              <w:t>.</w:t>
            </w:r>
          </w:p>
        </w:tc>
        <w:tc>
          <w:tcPr>
            <w:tcW w:w="2599" w:type="dxa"/>
          </w:tcPr>
          <w:p w:rsidR="00BA7832" w:rsidRDefault="00BA7832" w:rsidP="00544DE1">
            <w:pPr>
              <w:pStyle w:val="Heading1"/>
              <w:outlineLvl w:val="0"/>
              <w:cnfStyle w:val="000000100000"/>
              <w:rPr>
                <w:rFonts w:ascii="Arial Narrow" w:hAnsi="Arial Narrow"/>
                <w:b w:val="0"/>
                <w:bCs w:val="0"/>
              </w:rPr>
            </w:pPr>
            <w:proofErr w:type="spellStart"/>
            <w:r>
              <w:rPr>
                <w:rFonts w:ascii="Arial Narrow" w:hAnsi="Arial Narrow"/>
                <w:b w:val="0"/>
                <w:bCs w:val="0"/>
              </w:rPr>
              <w:t>P</w:t>
            </w:r>
            <w:r w:rsidRPr="00321BBE">
              <w:rPr>
                <w:rFonts w:ascii="Arial Narrow" w:hAnsi="Arial Narrow"/>
                <w:b w:val="0"/>
                <w:bCs w:val="0"/>
              </w:rPr>
              <w:t>urine</w:t>
            </w:r>
            <w:proofErr w:type="spellEnd"/>
            <w:r w:rsidRPr="00321BBE">
              <w:rPr>
                <w:rFonts w:ascii="Arial Narrow" w:hAnsi="Arial Narrow"/>
                <w:b w:val="0"/>
                <w:bCs w:val="0"/>
              </w:rPr>
              <w:t xml:space="preserve"> and </w:t>
            </w:r>
            <w:proofErr w:type="spellStart"/>
            <w:r w:rsidRPr="00321BBE">
              <w:rPr>
                <w:rFonts w:ascii="Arial Narrow" w:hAnsi="Arial Narrow"/>
                <w:b w:val="0"/>
                <w:bCs w:val="0"/>
              </w:rPr>
              <w:t>pyrimidine</w:t>
            </w:r>
            <w:proofErr w:type="spellEnd"/>
            <w:r>
              <w:rPr>
                <w:rFonts w:ascii="Arial Narrow" w:hAnsi="Arial Narrow"/>
                <w:b w:val="0"/>
                <w:bCs w:val="0"/>
              </w:rPr>
              <w:t>,</w:t>
            </w:r>
            <w:r w:rsidRPr="00321BBE">
              <w:rPr>
                <w:rFonts w:ascii="Arial Narrow" w:hAnsi="Arial Narrow"/>
                <w:b w:val="0"/>
                <w:bCs w:val="0"/>
              </w:rPr>
              <w:t xml:space="preserve"> Nucleosides and nucleotides</w:t>
            </w:r>
          </w:p>
        </w:tc>
        <w:tc>
          <w:tcPr>
            <w:cnfStyle w:val="000010000000"/>
            <w:tcW w:w="1010" w:type="dxa"/>
          </w:tcPr>
          <w:p w:rsidR="00BA7832"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1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100000"/>
              <w:rPr>
                <w:rFonts w:ascii="Arial Narrow" w:hAnsi="Arial Narrow"/>
                <w:b/>
              </w:rPr>
            </w:pPr>
          </w:p>
        </w:tc>
      </w:tr>
      <w:tr w:rsidR="00BA7832" w:rsidRPr="00D462CD" w:rsidTr="005A0E84">
        <w:tc>
          <w:tcPr>
            <w:cnfStyle w:val="000010000000"/>
            <w:tcW w:w="547" w:type="dxa"/>
          </w:tcPr>
          <w:p w:rsidR="00BA7832" w:rsidRPr="00321BBE" w:rsidRDefault="00A93AB0" w:rsidP="00544DE1">
            <w:pPr>
              <w:rPr>
                <w:rFonts w:ascii="Arial Narrow" w:hAnsi="Arial Narrow"/>
              </w:rPr>
            </w:pPr>
            <w:r>
              <w:rPr>
                <w:rFonts w:ascii="Arial Narrow" w:hAnsi="Arial Narrow"/>
              </w:rPr>
              <w:t>31</w:t>
            </w:r>
          </w:p>
        </w:tc>
        <w:tc>
          <w:tcPr>
            <w:tcW w:w="2599" w:type="dxa"/>
          </w:tcPr>
          <w:p w:rsidR="00BA7832" w:rsidRPr="00321BBE" w:rsidRDefault="00BA7832" w:rsidP="00544DE1">
            <w:pPr>
              <w:pStyle w:val="Heading1"/>
              <w:outlineLvl w:val="0"/>
              <w:cnfStyle w:val="000000000000"/>
              <w:rPr>
                <w:rFonts w:ascii="Arial Narrow" w:hAnsi="Arial Narrow"/>
                <w:b w:val="0"/>
                <w:bCs w:val="0"/>
              </w:rPr>
            </w:pPr>
            <w:r w:rsidRPr="00321BBE">
              <w:rPr>
                <w:rFonts w:ascii="Arial Narrow" w:hAnsi="Arial Narrow"/>
                <w:b w:val="0"/>
                <w:bCs w:val="0"/>
              </w:rPr>
              <w:t>Biological functions of DNA and RNA</w:t>
            </w:r>
          </w:p>
        </w:tc>
        <w:tc>
          <w:tcPr>
            <w:cnfStyle w:val="000010000000"/>
            <w:tcW w:w="1010" w:type="dxa"/>
          </w:tcPr>
          <w:p w:rsidR="00BA7832" w:rsidRDefault="00BA7832" w:rsidP="00544DE1">
            <w:pPr>
              <w:jc w:val="center"/>
              <w:rPr>
                <w:rFonts w:ascii="Arial Narrow" w:hAnsi="Arial Narrow"/>
              </w:rPr>
            </w:pPr>
            <w:r>
              <w:rPr>
                <w:rFonts w:ascii="Arial Narrow" w:hAnsi="Arial Narrow"/>
              </w:rPr>
              <w:t>2</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0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000000"/>
              <w:rPr>
                <w:rFonts w:ascii="Arial Narrow" w:hAnsi="Arial Narrow"/>
                <w:b/>
              </w:rPr>
            </w:pPr>
          </w:p>
        </w:tc>
      </w:tr>
      <w:tr w:rsidR="00BA7832" w:rsidRPr="00D462CD" w:rsidTr="005A0E84">
        <w:trPr>
          <w:cnfStyle w:val="000000100000"/>
        </w:trPr>
        <w:tc>
          <w:tcPr>
            <w:cnfStyle w:val="000010000000"/>
            <w:tcW w:w="547" w:type="dxa"/>
          </w:tcPr>
          <w:p w:rsidR="00BA7832" w:rsidRPr="00321BBE" w:rsidRDefault="00A93AB0" w:rsidP="00544DE1">
            <w:pPr>
              <w:rPr>
                <w:rFonts w:ascii="Arial Narrow" w:hAnsi="Arial Narrow"/>
              </w:rPr>
            </w:pPr>
            <w:r>
              <w:rPr>
                <w:rFonts w:ascii="Arial Narrow" w:hAnsi="Arial Narrow"/>
              </w:rPr>
              <w:t>32</w:t>
            </w:r>
          </w:p>
        </w:tc>
        <w:tc>
          <w:tcPr>
            <w:tcW w:w="2599" w:type="dxa"/>
          </w:tcPr>
          <w:p w:rsidR="00BA7832" w:rsidRPr="00321BBE" w:rsidRDefault="00BA7832" w:rsidP="00544DE1">
            <w:pPr>
              <w:pStyle w:val="Heading1"/>
              <w:outlineLvl w:val="0"/>
              <w:cnfStyle w:val="000000100000"/>
              <w:rPr>
                <w:rFonts w:ascii="Arial Narrow" w:hAnsi="Arial Narrow"/>
                <w:b w:val="0"/>
                <w:bCs w:val="0"/>
              </w:rPr>
            </w:pPr>
            <w:r w:rsidRPr="00321BBE">
              <w:rPr>
                <w:rFonts w:ascii="Arial Narrow" w:hAnsi="Arial Narrow"/>
                <w:b w:val="0"/>
                <w:bCs w:val="0"/>
              </w:rPr>
              <w:t xml:space="preserve">Double helical models of DNA </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b/>
              </w:rPr>
            </w:pPr>
          </w:p>
        </w:tc>
        <w:tc>
          <w:tcPr>
            <w:tcW w:w="845" w:type="dxa"/>
          </w:tcPr>
          <w:p w:rsidR="00BA7832" w:rsidRPr="00321BBE" w:rsidRDefault="00BA7832" w:rsidP="00544DE1">
            <w:pPr>
              <w:jc w:val="center"/>
              <w:cnfStyle w:val="000000100000"/>
              <w:rPr>
                <w:rFonts w:ascii="Arial Narrow" w:hAnsi="Arial Narrow"/>
                <w:b/>
              </w:rPr>
            </w:pPr>
          </w:p>
        </w:tc>
        <w:tc>
          <w:tcPr>
            <w:cnfStyle w:val="000010000000"/>
            <w:tcW w:w="1529" w:type="dxa"/>
          </w:tcPr>
          <w:p w:rsidR="00BA7832" w:rsidRPr="00321BBE" w:rsidRDefault="00BA7832" w:rsidP="00544DE1">
            <w:pPr>
              <w:jc w:val="center"/>
              <w:rPr>
                <w:rFonts w:ascii="Arial Narrow" w:hAnsi="Arial Narrow"/>
                <w:b/>
              </w:rPr>
            </w:pPr>
          </w:p>
        </w:tc>
        <w:tc>
          <w:tcPr>
            <w:tcW w:w="937" w:type="dxa"/>
          </w:tcPr>
          <w:p w:rsidR="00BA7832" w:rsidRPr="00321BBE" w:rsidRDefault="00BA7832" w:rsidP="00544DE1">
            <w:pPr>
              <w:jc w:val="center"/>
              <w:cnfStyle w:val="000000100000"/>
              <w:rPr>
                <w:rFonts w:ascii="Arial Narrow" w:hAnsi="Arial Narrow"/>
                <w:b/>
              </w:rPr>
            </w:pPr>
          </w:p>
        </w:tc>
      </w:tr>
      <w:tr w:rsidR="00BA7832" w:rsidRPr="00D462CD" w:rsidTr="005A0E84">
        <w:tc>
          <w:tcPr>
            <w:cnfStyle w:val="000010000000"/>
            <w:tcW w:w="547" w:type="dxa"/>
          </w:tcPr>
          <w:p w:rsidR="00BA7832" w:rsidRPr="00321BBE" w:rsidRDefault="00A93AB0" w:rsidP="00544DE1">
            <w:pPr>
              <w:rPr>
                <w:rFonts w:ascii="Arial Narrow" w:hAnsi="Arial Narrow"/>
              </w:rPr>
            </w:pPr>
            <w:r>
              <w:rPr>
                <w:rFonts w:ascii="Arial Narrow" w:hAnsi="Arial Narrow"/>
              </w:rPr>
              <w:t>33</w:t>
            </w:r>
          </w:p>
        </w:tc>
        <w:tc>
          <w:tcPr>
            <w:tcW w:w="2599" w:type="dxa"/>
          </w:tcPr>
          <w:p w:rsidR="00BA7832" w:rsidRPr="00321BBE" w:rsidRDefault="00BA7832" w:rsidP="00544DE1">
            <w:pPr>
              <w:pStyle w:val="Heading1"/>
              <w:outlineLvl w:val="0"/>
              <w:cnfStyle w:val="000000000000"/>
              <w:rPr>
                <w:rFonts w:ascii="Arial Narrow" w:hAnsi="Arial Narrow"/>
                <w:b w:val="0"/>
                <w:bCs w:val="0"/>
              </w:rPr>
            </w:pPr>
            <w:r w:rsidRPr="00321BBE">
              <w:rPr>
                <w:rFonts w:ascii="Arial Narrow" w:hAnsi="Arial Narrow"/>
                <w:b w:val="0"/>
                <w:bCs w:val="0"/>
              </w:rPr>
              <w:t>Forces responsible for DNA double helix</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2</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A93AB0" w:rsidP="00544DE1">
            <w:pPr>
              <w:rPr>
                <w:rFonts w:ascii="Arial Narrow" w:hAnsi="Arial Narrow"/>
              </w:rPr>
            </w:pPr>
            <w:r>
              <w:rPr>
                <w:rFonts w:ascii="Arial Narrow" w:hAnsi="Arial Narrow"/>
              </w:rPr>
              <w:t>34</w:t>
            </w:r>
          </w:p>
        </w:tc>
        <w:tc>
          <w:tcPr>
            <w:tcW w:w="2599" w:type="dxa"/>
          </w:tcPr>
          <w:p w:rsidR="00BA7832" w:rsidRPr="00321BBE" w:rsidRDefault="00BA7832" w:rsidP="00544DE1">
            <w:pPr>
              <w:cnfStyle w:val="000000100000"/>
              <w:rPr>
                <w:rFonts w:ascii="Arial Narrow" w:hAnsi="Arial Narrow"/>
              </w:rPr>
            </w:pPr>
            <w:r w:rsidRPr="00321BBE">
              <w:rPr>
                <w:rFonts w:ascii="Arial Narrow" w:hAnsi="Arial Narrow"/>
              </w:rPr>
              <w:t>Shorthand notation of nucleic acid backbone</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A93AB0" w:rsidP="00544DE1">
            <w:pPr>
              <w:rPr>
                <w:rFonts w:ascii="Arial Narrow" w:hAnsi="Arial Narrow"/>
              </w:rPr>
            </w:pPr>
            <w:r>
              <w:rPr>
                <w:rFonts w:ascii="Arial Narrow" w:hAnsi="Arial Narrow"/>
              </w:rPr>
              <w:t>35</w:t>
            </w:r>
          </w:p>
        </w:tc>
        <w:tc>
          <w:tcPr>
            <w:tcW w:w="2599" w:type="dxa"/>
          </w:tcPr>
          <w:p w:rsidR="00BA7832" w:rsidRPr="00321BBE" w:rsidRDefault="00BA7832" w:rsidP="00544DE1">
            <w:pPr>
              <w:pStyle w:val="Heading1"/>
              <w:outlineLvl w:val="0"/>
              <w:cnfStyle w:val="000000000000"/>
              <w:rPr>
                <w:rFonts w:ascii="Arial Narrow" w:hAnsi="Arial Narrow"/>
                <w:b w:val="0"/>
                <w:bCs w:val="0"/>
              </w:rPr>
            </w:pPr>
            <w:r>
              <w:rPr>
                <w:rFonts w:ascii="Arial Narrow" w:hAnsi="Arial Narrow"/>
                <w:b w:val="0"/>
                <w:bCs w:val="0"/>
              </w:rPr>
              <w:t>Conformation of DNA double helix</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1</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Pr>
                <w:rFonts w:ascii="Arial Narrow" w:hAnsi="Arial Narrow"/>
              </w:rPr>
              <w:t>3</w:t>
            </w:r>
            <w:r w:rsidR="00A93AB0">
              <w:rPr>
                <w:rFonts w:ascii="Arial Narrow" w:hAnsi="Arial Narrow"/>
              </w:rPr>
              <w:t>6</w:t>
            </w:r>
          </w:p>
        </w:tc>
        <w:tc>
          <w:tcPr>
            <w:tcW w:w="2599" w:type="dxa"/>
          </w:tcPr>
          <w:p w:rsidR="00BA7832" w:rsidRPr="00321BBE" w:rsidRDefault="00BA7832" w:rsidP="00544DE1">
            <w:pPr>
              <w:cnfStyle w:val="000000100000"/>
              <w:rPr>
                <w:rFonts w:ascii="Arial Narrow" w:hAnsi="Arial Narrow"/>
              </w:rPr>
            </w:pPr>
            <w:proofErr w:type="spellStart"/>
            <w:r w:rsidRPr="00321BBE">
              <w:rPr>
                <w:rFonts w:ascii="Arial Narrow" w:hAnsi="Arial Narrow"/>
              </w:rPr>
              <w:t>Denaturation</w:t>
            </w:r>
            <w:proofErr w:type="spellEnd"/>
            <w:r w:rsidRPr="00321BBE">
              <w:rPr>
                <w:rFonts w:ascii="Arial Narrow" w:hAnsi="Arial Narrow"/>
              </w:rPr>
              <w:t xml:space="preserve"> of DNA</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1</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D462CD" w:rsidTr="005A0E84">
        <w:tc>
          <w:tcPr>
            <w:cnfStyle w:val="000010000000"/>
            <w:tcW w:w="547" w:type="dxa"/>
          </w:tcPr>
          <w:p w:rsidR="00BA7832" w:rsidRPr="00321BBE" w:rsidRDefault="00BA7832" w:rsidP="00544DE1">
            <w:pPr>
              <w:rPr>
                <w:rFonts w:ascii="Arial Narrow" w:hAnsi="Arial Narrow"/>
              </w:rPr>
            </w:pPr>
            <w:r>
              <w:rPr>
                <w:rFonts w:ascii="Arial Narrow" w:hAnsi="Arial Narrow"/>
              </w:rPr>
              <w:t>3</w:t>
            </w:r>
            <w:r w:rsidR="00A93AB0">
              <w:rPr>
                <w:rFonts w:ascii="Arial Narrow" w:hAnsi="Arial Narrow"/>
              </w:rPr>
              <w:t>7</w:t>
            </w:r>
          </w:p>
        </w:tc>
        <w:tc>
          <w:tcPr>
            <w:tcW w:w="2599" w:type="dxa"/>
          </w:tcPr>
          <w:p w:rsidR="00BA7832" w:rsidRPr="00321BBE" w:rsidRDefault="00BA7832" w:rsidP="00544DE1">
            <w:pPr>
              <w:cnfStyle w:val="000000000000"/>
              <w:rPr>
                <w:rFonts w:ascii="Arial Narrow" w:hAnsi="Arial Narrow"/>
              </w:rPr>
            </w:pPr>
            <w:r w:rsidRPr="00321BBE">
              <w:rPr>
                <w:rFonts w:ascii="Arial Narrow" w:hAnsi="Arial Narrow"/>
              </w:rPr>
              <w:t>Methods for the isolation of nucleic acids</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2</w:t>
            </w:r>
          </w:p>
        </w:tc>
        <w:tc>
          <w:tcPr>
            <w:tcW w:w="979" w:type="dxa"/>
          </w:tcPr>
          <w:p w:rsidR="00BA7832" w:rsidRPr="00321BBE" w:rsidRDefault="00BA7832" w:rsidP="00544DE1">
            <w:pPr>
              <w:jc w:val="center"/>
              <w:cnfStyle w:val="0000000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Pr>
        <w:tc>
          <w:tcPr>
            <w:cnfStyle w:val="000010000000"/>
            <w:tcW w:w="547" w:type="dxa"/>
          </w:tcPr>
          <w:p w:rsidR="00BA7832" w:rsidRPr="00321BBE" w:rsidRDefault="00BA7832" w:rsidP="00544DE1">
            <w:pPr>
              <w:rPr>
                <w:rFonts w:ascii="Arial Narrow" w:hAnsi="Arial Narrow"/>
              </w:rPr>
            </w:pPr>
            <w:r>
              <w:rPr>
                <w:rFonts w:ascii="Arial Narrow" w:hAnsi="Arial Narrow"/>
              </w:rPr>
              <w:t>3</w:t>
            </w:r>
            <w:r w:rsidR="00A93AB0">
              <w:rPr>
                <w:rFonts w:ascii="Arial Narrow" w:hAnsi="Arial Narrow"/>
              </w:rPr>
              <w:t>8</w:t>
            </w:r>
          </w:p>
        </w:tc>
        <w:tc>
          <w:tcPr>
            <w:tcW w:w="2599" w:type="dxa"/>
          </w:tcPr>
          <w:p w:rsidR="00BA7832" w:rsidRPr="00321BBE" w:rsidRDefault="00BA7832" w:rsidP="00544DE1">
            <w:pPr>
              <w:cnfStyle w:val="000000100000"/>
              <w:rPr>
                <w:rFonts w:ascii="Arial Narrow" w:hAnsi="Arial Narrow"/>
              </w:rPr>
            </w:pPr>
            <w:r w:rsidRPr="00321BBE">
              <w:rPr>
                <w:rFonts w:ascii="Arial Narrow" w:hAnsi="Arial Narrow"/>
              </w:rPr>
              <w:t>Purification of nucleic acids</w:t>
            </w:r>
          </w:p>
        </w:tc>
        <w:tc>
          <w:tcPr>
            <w:cnfStyle w:val="000010000000"/>
            <w:tcW w:w="1010" w:type="dxa"/>
          </w:tcPr>
          <w:p w:rsidR="00BA7832" w:rsidRPr="00321BBE" w:rsidRDefault="00BA7832" w:rsidP="00544DE1">
            <w:pPr>
              <w:jc w:val="center"/>
              <w:rPr>
                <w:rFonts w:ascii="Arial Narrow" w:hAnsi="Arial Narrow"/>
              </w:rPr>
            </w:pPr>
            <w:r w:rsidRPr="00321BBE">
              <w:rPr>
                <w:rFonts w:ascii="Arial Narrow" w:hAnsi="Arial Narrow"/>
              </w:rPr>
              <w:t>2</w:t>
            </w: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486E51" w:rsidRPr="00D462CD" w:rsidTr="005A0E84">
        <w:tc>
          <w:tcPr>
            <w:cnfStyle w:val="000010000000"/>
            <w:tcW w:w="547" w:type="dxa"/>
          </w:tcPr>
          <w:p w:rsidR="00486E51" w:rsidRDefault="00486E51" w:rsidP="00544DE1">
            <w:pPr>
              <w:rPr>
                <w:rFonts w:ascii="Arial Narrow" w:hAnsi="Arial Narrow"/>
              </w:rPr>
            </w:pPr>
            <w:r>
              <w:rPr>
                <w:rFonts w:ascii="Arial Narrow" w:hAnsi="Arial Narrow"/>
              </w:rPr>
              <w:t>39</w:t>
            </w:r>
          </w:p>
        </w:tc>
        <w:tc>
          <w:tcPr>
            <w:tcW w:w="2599" w:type="dxa"/>
          </w:tcPr>
          <w:p w:rsidR="00486E51" w:rsidRPr="00321BBE" w:rsidRDefault="00486E51" w:rsidP="00544DE1">
            <w:pPr>
              <w:cnfStyle w:val="000000000000"/>
              <w:rPr>
                <w:rFonts w:ascii="Arial Narrow" w:hAnsi="Arial Narrow"/>
              </w:rPr>
            </w:pPr>
            <w:r>
              <w:rPr>
                <w:rFonts w:ascii="Arial Narrow" w:hAnsi="Arial Narrow"/>
              </w:rPr>
              <w:t>CASE STUDY</w:t>
            </w:r>
          </w:p>
        </w:tc>
        <w:tc>
          <w:tcPr>
            <w:cnfStyle w:val="000010000000"/>
            <w:tcW w:w="1010" w:type="dxa"/>
          </w:tcPr>
          <w:p w:rsidR="00486E51" w:rsidRPr="00321BBE" w:rsidRDefault="00486E51" w:rsidP="00544DE1">
            <w:pPr>
              <w:jc w:val="center"/>
              <w:rPr>
                <w:rFonts w:ascii="Arial Narrow" w:hAnsi="Arial Narrow"/>
              </w:rPr>
            </w:pPr>
          </w:p>
        </w:tc>
        <w:tc>
          <w:tcPr>
            <w:tcW w:w="979" w:type="dxa"/>
          </w:tcPr>
          <w:p w:rsidR="00486E51" w:rsidRPr="00321BBE" w:rsidRDefault="00486E51" w:rsidP="00544DE1">
            <w:pPr>
              <w:jc w:val="center"/>
              <w:cnfStyle w:val="000000000000"/>
              <w:rPr>
                <w:rFonts w:ascii="Arial Narrow" w:hAnsi="Arial Narrow"/>
              </w:rPr>
            </w:pPr>
          </w:p>
        </w:tc>
        <w:tc>
          <w:tcPr>
            <w:cnfStyle w:val="000010000000"/>
            <w:tcW w:w="842" w:type="dxa"/>
          </w:tcPr>
          <w:p w:rsidR="00486E51" w:rsidRPr="00321BBE" w:rsidRDefault="0096696E" w:rsidP="00544DE1">
            <w:pPr>
              <w:jc w:val="center"/>
              <w:rPr>
                <w:rFonts w:ascii="Arial Narrow" w:hAnsi="Arial Narrow"/>
              </w:rPr>
            </w:pPr>
            <w:r>
              <w:rPr>
                <w:rFonts w:ascii="Arial Narrow" w:hAnsi="Arial Narrow"/>
              </w:rPr>
              <w:t>Effects of artificial sweetnener</w:t>
            </w:r>
          </w:p>
        </w:tc>
        <w:tc>
          <w:tcPr>
            <w:tcW w:w="845" w:type="dxa"/>
          </w:tcPr>
          <w:p w:rsidR="00486E51" w:rsidRPr="00321BBE" w:rsidRDefault="00486E51" w:rsidP="00544DE1">
            <w:pPr>
              <w:jc w:val="center"/>
              <w:cnfStyle w:val="000000000000"/>
              <w:rPr>
                <w:rFonts w:ascii="Arial Narrow" w:hAnsi="Arial Narrow"/>
              </w:rPr>
            </w:pPr>
          </w:p>
        </w:tc>
        <w:tc>
          <w:tcPr>
            <w:cnfStyle w:val="000010000000"/>
            <w:tcW w:w="1529" w:type="dxa"/>
          </w:tcPr>
          <w:p w:rsidR="00486E51" w:rsidRPr="00321BBE" w:rsidRDefault="00486E51" w:rsidP="00544DE1">
            <w:pPr>
              <w:jc w:val="center"/>
              <w:rPr>
                <w:rFonts w:ascii="Arial Narrow" w:hAnsi="Arial Narrow"/>
              </w:rPr>
            </w:pPr>
          </w:p>
        </w:tc>
        <w:tc>
          <w:tcPr>
            <w:tcW w:w="937" w:type="dxa"/>
          </w:tcPr>
          <w:p w:rsidR="00486E51" w:rsidRPr="00321BBE" w:rsidRDefault="00486E51" w:rsidP="00544DE1">
            <w:pPr>
              <w:jc w:val="center"/>
              <w:cnfStyle w:val="000000000000"/>
              <w:rPr>
                <w:rFonts w:ascii="Arial Narrow" w:hAnsi="Arial Narrow"/>
              </w:rPr>
            </w:pPr>
          </w:p>
        </w:tc>
      </w:tr>
      <w:tr w:rsidR="00C64013" w:rsidRPr="00D462CD" w:rsidTr="005A0E84">
        <w:trPr>
          <w:cnfStyle w:val="000000100000"/>
        </w:trPr>
        <w:tc>
          <w:tcPr>
            <w:cnfStyle w:val="000010000000"/>
            <w:tcW w:w="547" w:type="dxa"/>
          </w:tcPr>
          <w:p w:rsidR="00C64013" w:rsidRDefault="00486E51" w:rsidP="00544DE1">
            <w:pPr>
              <w:rPr>
                <w:rFonts w:ascii="Arial Narrow" w:hAnsi="Arial Narrow"/>
              </w:rPr>
            </w:pPr>
            <w:r>
              <w:rPr>
                <w:rFonts w:ascii="Arial Narrow" w:hAnsi="Arial Narrow"/>
              </w:rPr>
              <w:t>40</w:t>
            </w:r>
          </w:p>
        </w:tc>
        <w:tc>
          <w:tcPr>
            <w:tcW w:w="2599" w:type="dxa"/>
          </w:tcPr>
          <w:p w:rsidR="00C64013" w:rsidRPr="00321BBE" w:rsidRDefault="00C64013" w:rsidP="00544DE1">
            <w:pPr>
              <w:cnfStyle w:val="000000100000"/>
              <w:rPr>
                <w:rFonts w:ascii="Arial Narrow" w:hAnsi="Arial Narrow"/>
              </w:rPr>
            </w:pPr>
            <w:r>
              <w:rPr>
                <w:rFonts w:ascii="Arial Narrow" w:hAnsi="Arial Narrow"/>
              </w:rPr>
              <w:t>GUEST LECTURE</w:t>
            </w:r>
          </w:p>
        </w:tc>
        <w:tc>
          <w:tcPr>
            <w:cnfStyle w:val="000010000000"/>
            <w:tcW w:w="1010" w:type="dxa"/>
          </w:tcPr>
          <w:p w:rsidR="00C64013" w:rsidRPr="00321BBE" w:rsidRDefault="00C64013" w:rsidP="00544DE1">
            <w:pPr>
              <w:jc w:val="center"/>
              <w:rPr>
                <w:rFonts w:ascii="Arial Narrow" w:hAnsi="Arial Narrow"/>
              </w:rPr>
            </w:pPr>
          </w:p>
        </w:tc>
        <w:tc>
          <w:tcPr>
            <w:tcW w:w="979" w:type="dxa"/>
          </w:tcPr>
          <w:p w:rsidR="00C64013" w:rsidRPr="00321BBE" w:rsidRDefault="00C64013" w:rsidP="00544DE1">
            <w:pPr>
              <w:jc w:val="center"/>
              <w:cnfStyle w:val="000000100000"/>
              <w:rPr>
                <w:rFonts w:ascii="Arial Narrow" w:hAnsi="Arial Narrow"/>
              </w:rPr>
            </w:pPr>
          </w:p>
        </w:tc>
        <w:tc>
          <w:tcPr>
            <w:cnfStyle w:val="000010000000"/>
            <w:tcW w:w="842" w:type="dxa"/>
          </w:tcPr>
          <w:p w:rsidR="00C64013" w:rsidRPr="00321BBE" w:rsidRDefault="00C64013" w:rsidP="00544DE1">
            <w:pPr>
              <w:jc w:val="center"/>
              <w:rPr>
                <w:rFonts w:ascii="Arial Narrow" w:hAnsi="Arial Narrow"/>
              </w:rPr>
            </w:pPr>
          </w:p>
        </w:tc>
        <w:tc>
          <w:tcPr>
            <w:tcW w:w="845" w:type="dxa"/>
          </w:tcPr>
          <w:p w:rsidR="00C64013" w:rsidRPr="00321BBE" w:rsidRDefault="00C64013" w:rsidP="00544DE1">
            <w:pPr>
              <w:jc w:val="center"/>
              <w:cnfStyle w:val="000000100000"/>
              <w:rPr>
                <w:rFonts w:ascii="Arial Narrow" w:hAnsi="Arial Narrow"/>
              </w:rPr>
            </w:pPr>
          </w:p>
        </w:tc>
        <w:tc>
          <w:tcPr>
            <w:cnfStyle w:val="000010000000"/>
            <w:tcW w:w="1529" w:type="dxa"/>
          </w:tcPr>
          <w:p w:rsidR="00C64013" w:rsidRPr="00321BBE" w:rsidRDefault="00C64013" w:rsidP="00544DE1">
            <w:pPr>
              <w:jc w:val="center"/>
              <w:rPr>
                <w:rFonts w:ascii="Arial Narrow" w:hAnsi="Arial Narrow"/>
              </w:rPr>
            </w:pPr>
          </w:p>
        </w:tc>
        <w:tc>
          <w:tcPr>
            <w:tcW w:w="937" w:type="dxa"/>
          </w:tcPr>
          <w:p w:rsidR="0008554B" w:rsidRDefault="00466B89" w:rsidP="00544DE1">
            <w:pPr>
              <w:jc w:val="center"/>
              <w:cnfStyle w:val="000000100000"/>
              <w:rPr>
                <w:rFonts w:ascii="Arial Narrow" w:hAnsi="Arial Narrow"/>
              </w:rPr>
            </w:pPr>
            <w:r>
              <w:rPr>
                <w:rFonts w:ascii="Arial Narrow" w:hAnsi="Arial Narrow"/>
              </w:rPr>
              <w:t xml:space="preserve">Dr. </w:t>
            </w:r>
            <w:proofErr w:type="spellStart"/>
            <w:r>
              <w:rPr>
                <w:rFonts w:ascii="Arial Narrow" w:hAnsi="Arial Narrow"/>
              </w:rPr>
              <w:t>Seema</w:t>
            </w:r>
            <w:proofErr w:type="spellEnd"/>
            <w:r>
              <w:rPr>
                <w:rFonts w:ascii="Arial Narrow" w:hAnsi="Arial Narrow"/>
              </w:rPr>
              <w:t xml:space="preserve"> </w:t>
            </w:r>
            <w:proofErr w:type="spellStart"/>
            <w:r>
              <w:rPr>
                <w:rFonts w:ascii="Arial Narrow" w:hAnsi="Arial Narrow"/>
              </w:rPr>
              <w:t>Garcha</w:t>
            </w:r>
            <w:proofErr w:type="spellEnd"/>
          </w:p>
          <w:p w:rsidR="00C64013" w:rsidRPr="00321BBE" w:rsidRDefault="00466B89" w:rsidP="00544DE1">
            <w:pPr>
              <w:jc w:val="center"/>
              <w:cnfStyle w:val="000000100000"/>
              <w:rPr>
                <w:rFonts w:ascii="Arial Narrow" w:hAnsi="Arial Narrow"/>
              </w:rPr>
            </w:pPr>
            <w:r>
              <w:rPr>
                <w:rFonts w:ascii="Arial Narrow" w:hAnsi="Arial Narrow"/>
              </w:rPr>
              <w:t xml:space="preserve"> ( Punjabi university, Patiala)</w:t>
            </w:r>
          </w:p>
        </w:tc>
      </w:tr>
      <w:tr w:rsidR="00BA7832" w:rsidRPr="00D462CD" w:rsidTr="005A0E84">
        <w:trPr>
          <w:trHeight w:val="20"/>
        </w:trPr>
        <w:tc>
          <w:tcPr>
            <w:cnfStyle w:val="000010000000"/>
            <w:tcW w:w="547" w:type="dxa"/>
          </w:tcPr>
          <w:p w:rsidR="00BA7832" w:rsidRPr="00321BBE" w:rsidRDefault="00232A5F" w:rsidP="00544DE1">
            <w:pPr>
              <w:rPr>
                <w:rFonts w:ascii="Arial Narrow" w:hAnsi="Arial Narrow"/>
              </w:rPr>
            </w:pPr>
            <w:r>
              <w:rPr>
                <w:rFonts w:ascii="Arial Narrow" w:hAnsi="Arial Narrow"/>
              </w:rPr>
              <w:t>4</w:t>
            </w:r>
            <w:r w:rsidR="00486E51">
              <w:rPr>
                <w:rFonts w:ascii="Arial Narrow" w:hAnsi="Arial Narrow"/>
              </w:rPr>
              <w:t>1</w:t>
            </w:r>
          </w:p>
        </w:tc>
        <w:tc>
          <w:tcPr>
            <w:tcW w:w="2599" w:type="dxa"/>
          </w:tcPr>
          <w:p w:rsidR="00BA7832" w:rsidRPr="00321BBE" w:rsidRDefault="00BA7832" w:rsidP="00544DE1">
            <w:pPr>
              <w:cnfStyle w:val="000000000000"/>
              <w:rPr>
                <w:rFonts w:ascii="Arial Narrow" w:hAnsi="Arial Narrow"/>
              </w:rPr>
            </w:pPr>
            <w:r w:rsidRPr="00321BBE">
              <w:rPr>
                <w:rFonts w:ascii="Arial Narrow" w:hAnsi="Arial Narrow"/>
              </w:rPr>
              <w:t>Assignment</w:t>
            </w:r>
          </w:p>
        </w:tc>
        <w:tc>
          <w:tcPr>
            <w:cnfStyle w:val="000010000000"/>
            <w:tcW w:w="1010" w:type="dxa"/>
          </w:tcPr>
          <w:p w:rsidR="00BA7832" w:rsidRPr="00321BBE" w:rsidRDefault="00BA7832" w:rsidP="00544DE1">
            <w:pPr>
              <w:jc w:val="center"/>
              <w:rPr>
                <w:rFonts w:ascii="Arial Narrow" w:hAnsi="Arial Narrow"/>
              </w:rPr>
            </w:pPr>
          </w:p>
        </w:tc>
        <w:tc>
          <w:tcPr>
            <w:tcW w:w="979" w:type="dxa"/>
          </w:tcPr>
          <w:p w:rsidR="00BA7832" w:rsidRPr="00321BBE" w:rsidRDefault="00BA7832" w:rsidP="00544DE1">
            <w:pPr>
              <w:jc w:val="center"/>
              <w:cnfStyle w:val="000000000000"/>
              <w:rPr>
                <w:rFonts w:ascii="Arial Narrow" w:hAnsi="Arial Narrow"/>
              </w:rPr>
            </w:pPr>
            <w:r w:rsidRPr="00321BBE">
              <w:rPr>
                <w:rFonts w:ascii="Arial Narrow" w:hAnsi="Arial Narrow"/>
              </w:rPr>
              <w:t>1</w:t>
            </w: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r w:rsidR="00BA7832" w:rsidRPr="00D462CD" w:rsidTr="005A0E84">
        <w:trPr>
          <w:cnfStyle w:val="000000100000"/>
          <w:trHeight w:val="20"/>
        </w:trPr>
        <w:tc>
          <w:tcPr>
            <w:cnfStyle w:val="000010000000"/>
            <w:tcW w:w="547" w:type="dxa"/>
          </w:tcPr>
          <w:p w:rsidR="00BA7832" w:rsidRPr="00321BBE" w:rsidRDefault="00A93AB0" w:rsidP="00544DE1">
            <w:pPr>
              <w:rPr>
                <w:rFonts w:ascii="Arial Narrow" w:hAnsi="Arial Narrow"/>
              </w:rPr>
            </w:pPr>
            <w:r>
              <w:rPr>
                <w:rFonts w:ascii="Arial Narrow" w:hAnsi="Arial Narrow"/>
              </w:rPr>
              <w:t>4</w:t>
            </w:r>
            <w:r w:rsidR="00486E51">
              <w:rPr>
                <w:rFonts w:ascii="Arial Narrow" w:hAnsi="Arial Narrow"/>
              </w:rPr>
              <w:t>2</w:t>
            </w:r>
          </w:p>
        </w:tc>
        <w:tc>
          <w:tcPr>
            <w:tcW w:w="2599" w:type="dxa"/>
          </w:tcPr>
          <w:p w:rsidR="00BA7832" w:rsidRPr="00321BBE" w:rsidRDefault="00BA7832" w:rsidP="00544DE1">
            <w:pPr>
              <w:cnfStyle w:val="000000100000"/>
              <w:rPr>
                <w:rFonts w:ascii="Arial Narrow" w:hAnsi="Arial Narrow"/>
              </w:rPr>
            </w:pPr>
            <w:r w:rsidRPr="00321BBE">
              <w:rPr>
                <w:rFonts w:ascii="Arial Narrow" w:hAnsi="Arial Narrow"/>
              </w:rPr>
              <w:t>Class tests</w:t>
            </w:r>
          </w:p>
        </w:tc>
        <w:tc>
          <w:tcPr>
            <w:cnfStyle w:val="000010000000"/>
            <w:tcW w:w="1010" w:type="dxa"/>
          </w:tcPr>
          <w:p w:rsidR="00BA7832" w:rsidRPr="00321BBE" w:rsidRDefault="00BA7832" w:rsidP="00544DE1">
            <w:pPr>
              <w:jc w:val="center"/>
              <w:rPr>
                <w:rFonts w:ascii="Arial Narrow" w:hAnsi="Arial Narrow"/>
              </w:rPr>
            </w:pPr>
          </w:p>
        </w:tc>
        <w:tc>
          <w:tcPr>
            <w:tcW w:w="979" w:type="dxa"/>
          </w:tcPr>
          <w:p w:rsidR="00BA7832" w:rsidRPr="00321BBE" w:rsidRDefault="00BA7832" w:rsidP="00544DE1">
            <w:pPr>
              <w:jc w:val="center"/>
              <w:cnfStyle w:val="000000100000"/>
              <w:rPr>
                <w:rFonts w:ascii="Arial Narrow" w:hAnsi="Arial Narrow"/>
              </w:rPr>
            </w:pP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100000"/>
              <w:rPr>
                <w:rFonts w:ascii="Arial Narrow" w:hAnsi="Arial Narrow"/>
              </w:rPr>
            </w:pPr>
            <w:r w:rsidRPr="00321BBE">
              <w:rPr>
                <w:rFonts w:ascii="Arial Narrow" w:hAnsi="Arial Narrow"/>
              </w:rPr>
              <w:t>1</w:t>
            </w: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100000"/>
              <w:rPr>
                <w:rFonts w:ascii="Arial Narrow" w:hAnsi="Arial Narrow"/>
              </w:rPr>
            </w:pPr>
          </w:p>
        </w:tc>
      </w:tr>
      <w:tr w:rsidR="00BA7832" w:rsidRPr="007C4DF4" w:rsidTr="005A0E84">
        <w:tc>
          <w:tcPr>
            <w:cnfStyle w:val="000010000000"/>
            <w:tcW w:w="547" w:type="dxa"/>
          </w:tcPr>
          <w:p w:rsidR="00BA7832" w:rsidRPr="00321BBE" w:rsidRDefault="00BA7832" w:rsidP="00544DE1">
            <w:pPr>
              <w:rPr>
                <w:rFonts w:ascii="Arial Narrow" w:hAnsi="Arial Narrow"/>
              </w:rPr>
            </w:pPr>
          </w:p>
        </w:tc>
        <w:tc>
          <w:tcPr>
            <w:tcW w:w="2599" w:type="dxa"/>
          </w:tcPr>
          <w:p w:rsidR="00BA7832" w:rsidRPr="00321BBE" w:rsidRDefault="00BA7832" w:rsidP="00544DE1">
            <w:pPr>
              <w:cnfStyle w:val="000000000000"/>
              <w:rPr>
                <w:rFonts w:ascii="Arial Narrow" w:hAnsi="Arial Narrow"/>
                <w:b/>
              </w:rPr>
            </w:pPr>
            <w:r w:rsidRPr="00321BBE">
              <w:rPr>
                <w:rFonts w:ascii="Arial Narrow" w:hAnsi="Arial Narrow"/>
                <w:b/>
              </w:rPr>
              <w:t>Total hours</w:t>
            </w:r>
          </w:p>
        </w:tc>
        <w:tc>
          <w:tcPr>
            <w:cnfStyle w:val="000010000000"/>
            <w:tcW w:w="1010" w:type="dxa"/>
          </w:tcPr>
          <w:p w:rsidR="00BA7832" w:rsidRPr="00321BBE" w:rsidRDefault="00BA7832" w:rsidP="00544DE1">
            <w:pPr>
              <w:jc w:val="center"/>
              <w:rPr>
                <w:rFonts w:ascii="Arial Narrow" w:hAnsi="Arial Narrow"/>
              </w:rPr>
            </w:pPr>
            <w:r>
              <w:rPr>
                <w:rFonts w:ascii="Arial Narrow" w:hAnsi="Arial Narrow"/>
              </w:rPr>
              <w:t>52</w:t>
            </w:r>
          </w:p>
        </w:tc>
        <w:tc>
          <w:tcPr>
            <w:tcW w:w="979" w:type="dxa"/>
          </w:tcPr>
          <w:p w:rsidR="00BA7832" w:rsidRPr="00321BBE" w:rsidRDefault="00BA7832" w:rsidP="00544DE1">
            <w:pPr>
              <w:jc w:val="center"/>
              <w:cnfStyle w:val="000000000000"/>
              <w:rPr>
                <w:rFonts w:ascii="Arial Narrow" w:hAnsi="Arial Narrow"/>
              </w:rPr>
            </w:pPr>
            <w:r w:rsidRPr="00321BBE">
              <w:rPr>
                <w:rFonts w:ascii="Arial Narrow" w:hAnsi="Arial Narrow"/>
              </w:rPr>
              <w:t>2</w:t>
            </w:r>
          </w:p>
        </w:tc>
        <w:tc>
          <w:tcPr>
            <w:cnfStyle w:val="000010000000"/>
            <w:tcW w:w="842" w:type="dxa"/>
          </w:tcPr>
          <w:p w:rsidR="00BA7832" w:rsidRPr="00321BBE" w:rsidRDefault="00BA7832" w:rsidP="00544DE1">
            <w:pPr>
              <w:jc w:val="center"/>
              <w:rPr>
                <w:rFonts w:ascii="Arial Narrow" w:hAnsi="Arial Narrow"/>
              </w:rPr>
            </w:pPr>
          </w:p>
        </w:tc>
        <w:tc>
          <w:tcPr>
            <w:tcW w:w="845" w:type="dxa"/>
          </w:tcPr>
          <w:p w:rsidR="00BA7832" w:rsidRPr="00321BBE" w:rsidRDefault="00BA7832" w:rsidP="00544DE1">
            <w:pPr>
              <w:jc w:val="center"/>
              <w:cnfStyle w:val="000000000000"/>
              <w:rPr>
                <w:rFonts w:ascii="Arial Narrow" w:hAnsi="Arial Narrow"/>
              </w:rPr>
            </w:pPr>
            <w:r w:rsidRPr="00321BBE">
              <w:rPr>
                <w:rFonts w:ascii="Arial Narrow" w:hAnsi="Arial Narrow"/>
              </w:rPr>
              <w:t>2</w:t>
            </w:r>
          </w:p>
        </w:tc>
        <w:tc>
          <w:tcPr>
            <w:cnfStyle w:val="000010000000"/>
            <w:tcW w:w="1529" w:type="dxa"/>
          </w:tcPr>
          <w:p w:rsidR="00BA7832" w:rsidRPr="00321BBE" w:rsidRDefault="00BA7832" w:rsidP="00544DE1">
            <w:pPr>
              <w:jc w:val="center"/>
              <w:rPr>
                <w:rFonts w:ascii="Arial Narrow" w:hAnsi="Arial Narrow"/>
              </w:rPr>
            </w:pPr>
          </w:p>
        </w:tc>
        <w:tc>
          <w:tcPr>
            <w:tcW w:w="937" w:type="dxa"/>
          </w:tcPr>
          <w:p w:rsidR="00BA7832" w:rsidRPr="00321BBE" w:rsidRDefault="00BA7832" w:rsidP="00544DE1">
            <w:pPr>
              <w:jc w:val="center"/>
              <w:cnfStyle w:val="000000000000"/>
              <w:rPr>
                <w:rFonts w:ascii="Arial Narrow" w:hAnsi="Arial Narrow"/>
              </w:rPr>
            </w:pPr>
          </w:p>
        </w:tc>
      </w:tr>
    </w:tbl>
    <w:p w:rsidR="00CD1558" w:rsidRPr="00A93AB0" w:rsidRDefault="00CD1558" w:rsidP="00CD1558">
      <w:pPr>
        <w:rPr>
          <w:rFonts w:cstheme="minorHAnsi"/>
        </w:rPr>
      </w:pPr>
      <w:r w:rsidRPr="00A93AB0">
        <w:rPr>
          <w:rFonts w:cstheme="minorHAnsi"/>
        </w:rPr>
        <w:t>Mid semester examination will be held as per schedule (To be fixed). Assignments will be submitted on the fixed date and time, otherwise the internal assessment will be affected. The topics of assignments will be given on the basis of status of the class from time to time. Performance in the class will be added to your overall score.</w:t>
      </w:r>
      <w:r w:rsidR="00C64013" w:rsidRPr="00A93AB0">
        <w:rPr>
          <w:rFonts w:cstheme="minorHAnsi"/>
        </w:rPr>
        <w:t xml:space="preserve"> </w:t>
      </w:r>
    </w:p>
    <w:p w:rsidR="00C64013" w:rsidRPr="004B596B" w:rsidRDefault="00C64013" w:rsidP="00C64013">
      <w:pPr>
        <w:rPr>
          <w:b/>
          <w:sz w:val="24"/>
        </w:rPr>
      </w:pPr>
      <w:r w:rsidRPr="004B596B">
        <w:rPr>
          <w:b/>
          <w:sz w:val="24"/>
        </w:rPr>
        <w:t>Class Room policies:</w:t>
      </w:r>
    </w:p>
    <w:p w:rsidR="00C64013" w:rsidRDefault="00C64013" w:rsidP="00C64013">
      <w:pPr>
        <w:pStyle w:val="ListParagraph"/>
        <w:numPr>
          <w:ilvl w:val="0"/>
          <w:numId w:val="1"/>
        </w:numPr>
        <w:jc w:val="both"/>
        <w:rPr>
          <w:sz w:val="24"/>
        </w:rPr>
      </w:pPr>
      <w:r>
        <w:rPr>
          <w:sz w:val="24"/>
        </w:rPr>
        <w:t xml:space="preserve">Be punctual for the class .Late comers are allowed in class at any time but without attendance. </w:t>
      </w:r>
    </w:p>
    <w:p w:rsidR="00C64013" w:rsidRDefault="00C64013" w:rsidP="00C64013">
      <w:pPr>
        <w:pStyle w:val="ListParagraph"/>
        <w:numPr>
          <w:ilvl w:val="0"/>
          <w:numId w:val="1"/>
        </w:numPr>
        <w:jc w:val="both"/>
        <w:rPr>
          <w:sz w:val="24"/>
        </w:rPr>
      </w:pPr>
      <w:r>
        <w:rPr>
          <w:sz w:val="24"/>
        </w:rPr>
        <w:t>While lecture is being delivered any one creating nuisance or is unnecessarily disturbing the class will be liable for punishment.</w:t>
      </w:r>
    </w:p>
    <w:p w:rsidR="00C64013" w:rsidRDefault="00C64013" w:rsidP="00C64013">
      <w:pPr>
        <w:pStyle w:val="ListParagraph"/>
        <w:numPr>
          <w:ilvl w:val="0"/>
          <w:numId w:val="1"/>
        </w:numPr>
        <w:jc w:val="both"/>
        <w:rPr>
          <w:sz w:val="24"/>
        </w:rPr>
      </w:pPr>
      <w:r>
        <w:rPr>
          <w:sz w:val="24"/>
        </w:rPr>
        <w:t xml:space="preserve">75% attendance is compulsory for all in order to sit for final exam. </w:t>
      </w:r>
    </w:p>
    <w:p w:rsidR="00C64013" w:rsidRPr="001D055A" w:rsidRDefault="00C64013" w:rsidP="00C64013">
      <w:pPr>
        <w:pStyle w:val="ListParagraph"/>
        <w:numPr>
          <w:ilvl w:val="0"/>
          <w:numId w:val="1"/>
        </w:numPr>
        <w:jc w:val="both"/>
        <w:rPr>
          <w:rFonts w:cstheme="minorHAnsi"/>
          <w:sz w:val="24"/>
        </w:rPr>
      </w:pPr>
      <w:r>
        <w:rPr>
          <w:sz w:val="24"/>
        </w:rPr>
        <w:t>Using mobile phones is strictly prohibited in class. But if there is any emergency you can always ask me politely.</w:t>
      </w:r>
    </w:p>
    <w:p w:rsidR="00C64013" w:rsidRDefault="00C64013" w:rsidP="00C64013">
      <w:pPr>
        <w:pStyle w:val="ListParagraph"/>
        <w:numPr>
          <w:ilvl w:val="0"/>
          <w:numId w:val="1"/>
        </w:numPr>
        <w:spacing w:after="0"/>
        <w:rPr>
          <w:rFonts w:cstheme="minorHAnsi"/>
          <w:color w:val="000000"/>
          <w:sz w:val="24"/>
          <w:szCs w:val="24"/>
        </w:rPr>
      </w:pPr>
      <w:r w:rsidRPr="001D055A">
        <w:rPr>
          <w:rFonts w:cstheme="minorHAnsi"/>
          <w:color w:val="000000"/>
          <w:sz w:val="24"/>
          <w:szCs w:val="24"/>
        </w:rPr>
        <w:lastRenderedPageBreak/>
        <w:t>During lecture delivery, if you have any kind of query, just raise your hand.</w:t>
      </w:r>
      <w:r w:rsidRPr="001D055A">
        <w:rPr>
          <w:rFonts w:ascii="Arial" w:hAnsi="Arial" w:cs="Arial"/>
          <w:color w:val="000000"/>
          <w:sz w:val="24"/>
          <w:szCs w:val="24"/>
        </w:rPr>
        <w:t xml:space="preserve"> </w:t>
      </w:r>
      <w:proofErr w:type="gramStart"/>
      <w:r w:rsidRPr="001D055A">
        <w:rPr>
          <w:rFonts w:cstheme="minorHAnsi"/>
          <w:color w:val="000000"/>
          <w:sz w:val="24"/>
          <w:szCs w:val="24"/>
        </w:rPr>
        <w:t>do</w:t>
      </w:r>
      <w:proofErr w:type="gramEnd"/>
      <w:r w:rsidRPr="001D055A">
        <w:rPr>
          <w:rFonts w:cstheme="minorHAnsi"/>
          <w:color w:val="000000"/>
          <w:sz w:val="24"/>
          <w:szCs w:val="24"/>
        </w:rPr>
        <w:t xml:space="preserve"> ask queries but make sure they are relevant to the subject.</w:t>
      </w:r>
    </w:p>
    <w:p w:rsidR="00C64013" w:rsidRPr="001D055A" w:rsidRDefault="00C64013" w:rsidP="00C64013">
      <w:pPr>
        <w:pStyle w:val="ListParagraph"/>
        <w:spacing w:after="0"/>
        <w:rPr>
          <w:rFonts w:cstheme="minorHAnsi"/>
          <w:color w:val="000000"/>
          <w:sz w:val="24"/>
          <w:szCs w:val="24"/>
        </w:rPr>
      </w:pPr>
    </w:p>
    <w:p w:rsidR="00C64013" w:rsidRPr="00321BBE" w:rsidRDefault="00C64013" w:rsidP="00CD1558">
      <w:pPr>
        <w:rPr>
          <w:rFonts w:ascii="Arial Narrow" w:hAnsi="Arial Narrow"/>
        </w:rPr>
      </w:pPr>
    </w:p>
    <w:p w:rsidR="00C64013" w:rsidRPr="0084507C" w:rsidRDefault="00C64013" w:rsidP="00C64013">
      <w:pPr>
        <w:ind w:left="360"/>
        <w:jc w:val="both"/>
        <w:rPr>
          <w:b/>
          <w:bCs/>
          <w:sz w:val="24"/>
          <w:szCs w:val="24"/>
          <w:u w:val="single"/>
        </w:rPr>
      </w:pPr>
      <w:r w:rsidRPr="0084507C">
        <w:rPr>
          <w:b/>
          <w:bCs/>
          <w:sz w:val="24"/>
          <w:szCs w:val="24"/>
          <w:u w:val="single"/>
        </w:rPr>
        <w:t>Marks Distribution:</w:t>
      </w:r>
    </w:p>
    <w:p w:rsidR="00C64013" w:rsidRPr="0084507C" w:rsidRDefault="00C64013" w:rsidP="00C64013">
      <w:pPr>
        <w:ind w:left="360"/>
        <w:jc w:val="both"/>
        <w:rPr>
          <w:sz w:val="24"/>
          <w:szCs w:val="24"/>
        </w:rPr>
      </w:pPr>
    </w:p>
    <w:p w:rsidR="00C64013" w:rsidRPr="0084507C" w:rsidRDefault="00C64013" w:rsidP="00C64013">
      <w:pPr>
        <w:ind w:left="-720"/>
        <w:rPr>
          <w:b/>
          <w:sz w:val="24"/>
          <w:szCs w:val="24"/>
        </w:rPr>
      </w:pPr>
      <w:r w:rsidRPr="0084507C">
        <w:rPr>
          <w:sz w:val="24"/>
          <w:szCs w:val="24"/>
        </w:rPr>
        <w:t>The subject contains 100 marks; 40 for internal and 60 for external. External marks will be evaluated on the basis of university theory examination. And internal 40 marks will be evaluated by teacher. The distribution of internal marks is as follow:</w:t>
      </w:r>
      <w:r w:rsidRPr="0084507C">
        <w:rPr>
          <w:sz w:val="24"/>
          <w:szCs w:val="24"/>
        </w:rPr>
        <w:br/>
      </w:r>
    </w:p>
    <w:p w:rsidR="00C64013" w:rsidRDefault="00C64013" w:rsidP="00C64013">
      <w:pPr>
        <w:rPr>
          <w:b/>
        </w:rPr>
      </w:pPr>
    </w:p>
    <w:tbl>
      <w:tblPr>
        <w:tblW w:w="6613" w:type="dxa"/>
        <w:tblInd w:w="1027" w:type="dxa"/>
        <w:tblCellMar>
          <w:left w:w="0" w:type="dxa"/>
          <w:right w:w="0" w:type="dxa"/>
        </w:tblCellMar>
        <w:tblLook w:val="0000"/>
      </w:tblPr>
      <w:tblGrid>
        <w:gridCol w:w="3430"/>
        <w:gridCol w:w="3183"/>
      </w:tblGrid>
      <w:tr w:rsidR="00C64013" w:rsidTr="007715D5">
        <w:trPr>
          <w:trHeight w:val="319"/>
        </w:trPr>
        <w:tc>
          <w:tcPr>
            <w:tcW w:w="3430" w:type="dxa"/>
            <w:tcBorders>
              <w:top w:val="single" w:sz="8" w:space="0" w:color="000000"/>
              <w:left w:val="single" w:sz="8" w:space="0" w:color="000000"/>
              <w:bottom w:val="single" w:sz="8" w:space="0" w:color="000000"/>
              <w:right w:val="single" w:sz="8" w:space="0" w:color="000000"/>
            </w:tcBorders>
            <w:shd w:val="clear" w:color="auto" w:fill="D99594"/>
            <w:tcMar>
              <w:top w:w="0" w:type="dxa"/>
              <w:left w:w="108" w:type="dxa"/>
              <w:bottom w:w="0" w:type="dxa"/>
              <w:right w:w="108" w:type="dxa"/>
            </w:tcMar>
          </w:tcPr>
          <w:p w:rsidR="00C64013" w:rsidRDefault="00C64013" w:rsidP="007715D5">
            <w:pPr>
              <w:pStyle w:val="NormalWeb"/>
              <w:spacing w:before="0" w:beforeAutospacing="0" w:after="0" w:afterAutospacing="0"/>
              <w:jc w:val="center"/>
            </w:pPr>
            <w:r>
              <w:rPr>
                <w:b/>
                <w:bCs/>
              </w:rPr>
              <w:t>Modes of Assessment</w:t>
            </w:r>
          </w:p>
        </w:tc>
        <w:tc>
          <w:tcPr>
            <w:tcW w:w="3183" w:type="dxa"/>
            <w:tcBorders>
              <w:top w:val="single" w:sz="8" w:space="0" w:color="auto"/>
              <w:left w:val="nil"/>
              <w:bottom w:val="single" w:sz="8" w:space="0" w:color="auto"/>
              <w:right w:val="single" w:sz="8" w:space="0" w:color="auto"/>
            </w:tcBorders>
            <w:shd w:val="clear" w:color="auto" w:fill="D99594"/>
            <w:tcMar>
              <w:top w:w="0" w:type="dxa"/>
              <w:left w:w="108" w:type="dxa"/>
              <w:bottom w:w="0" w:type="dxa"/>
              <w:right w:w="108" w:type="dxa"/>
            </w:tcMar>
          </w:tcPr>
          <w:p w:rsidR="00C64013" w:rsidRDefault="00C64013" w:rsidP="007715D5">
            <w:pPr>
              <w:pStyle w:val="NormalWeb"/>
              <w:spacing w:before="0" w:beforeAutospacing="0" w:after="0" w:afterAutospacing="0"/>
              <w:jc w:val="center"/>
            </w:pPr>
            <w:r>
              <w:rPr>
                <w:b/>
                <w:bCs/>
              </w:rPr>
              <w:t>Score</w:t>
            </w:r>
          </w:p>
        </w:tc>
      </w:tr>
      <w:tr w:rsidR="00C64013" w:rsidTr="007715D5">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rPr>
                <w:b/>
                <w:sz w:val="20"/>
                <w:szCs w:val="20"/>
              </w:rPr>
            </w:pPr>
            <w:r w:rsidRPr="00BB480C">
              <w:rPr>
                <w:b/>
                <w:bCs/>
                <w:sz w:val="20"/>
                <w:szCs w:val="20"/>
              </w:rPr>
              <w:t> Mid semester exam</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jc w:val="center"/>
              <w:rPr>
                <w:b/>
                <w:sz w:val="20"/>
                <w:szCs w:val="20"/>
              </w:rPr>
            </w:pPr>
            <w:r>
              <w:rPr>
                <w:b/>
                <w:bCs/>
                <w:sz w:val="20"/>
                <w:szCs w:val="20"/>
              </w:rPr>
              <w:t>15</w:t>
            </w:r>
          </w:p>
        </w:tc>
      </w:tr>
      <w:tr w:rsidR="00C64013" w:rsidTr="007715D5">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rPr>
                <w:b/>
                <w:sz w:val="20"/>
                <w:szCs w:val="20"/>
              </w:rPr>
            </w:pPr>
            <w:r w:rsidRPr="00BB480C">
              <w:rPr>
                <w:b/>
                <w:bCs/>
                <w:sz w:val="20"/>
                <w:szCs w:val="20"/>
              </w:rPr>
              <w:t> 1</w:t>
            </w:r>
            <w:r w:rsidRPr="00BB480C">
              <w:rPr>
                <w:b/>
                <w:bCs/>
                <w:sz w:val="20"/>
                <w:szCs w:val="20"/>
                <w:vertAlign w:val="superscript"/>
              </w:rPr>
              <w:t>st</w:t>
            </w:r>
            <w:r w:rsidRPr="00BB480C">
              <w:rPr>
                <w:b/>
                <w:bCs/>
                <w:sz w:val="20"/>
                <w:szCs w:val="20"/>
              </w:rPr>
              <w:t xml:space="preserve"> Hourly test </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jc w:val="center"/>
              <w:rPr>
                <w:b/>
                <w:sz w:val="20"/>
                <w:szCs w:val="20"/>
              </w:rPr>
            </w:pPr>
            <w:r w:rsidRPr="00BB480C">
              <w:rPr>
                <w:b/>
                <w:bCs/>
                <w:sz w:val="20"/>
                <w:szCs w:val="20"/>
              </w:rPr>
              <w:t>0</w:t>
            </w:r>
            <w:r>
              <w:rPr>
                <w:b/>
                <w:bCs/>
                <w:sz w:val="20"/>
                <w:szCs w:val="20"/>
              </w:rPr>
              <w:t>5</w:t>
            </w:r>
          </w:p>
        </w:tc>
      </w:tr>
      <w:tr w:rsidR="00C64013" w:rsidTr="007715D5">
        <w:trPr>
          <w:trHeight w:val="319"/>
        </w:trPr>
        <w:tc>
          <w:tcPr>
            <w:tcW w:w="3430"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rPr>
                <w:b/>
                <w:bCs/>
                <w:sz w:val="20"/>
                <w:szCs w:val="20"/>
              </w:rPr>
            </w:pPr>
            <w:r w:rsidRPr="00BB480C">
              <w:rPr>
                <w:b/>
                <w:bCs/>
                <w:sz w:val="20"/>
                <w:szCs w:val="20"/>
              </w:rPr>
              <w:t xml:space="preserve"> </w:t>
            </w:r>
            <w:r>
              <w:rPr>
                <w:b/>
                <w:bCs/>
                <w:sz w:val="20"/>
                <w:szCs w:val="20"/>
              </w:rPr>
              <w:t>2</w:t>
            </w:r>
            <w:r w:rsidRPr="00907731">
              <w:rPr>
                <w:b/>
                <w:bCs/>
                <w:sz w:val="20"/>
                <w:szCs w:val="20"/>
                <w:vertAlign w:val="superscript"/>
              </w:rPr>
              <w:t>nd</w:t>
            </w:r>
            <w:r>
              <w:rPr>
                <w:b/>
                <w:bCs/>
                <w:sz w:val="20"/>
                <w:szCs w:val="20"/>
              </w:rPr>
              <w:t xml:space="preserve"> Hourly test/Viva</w:t>
            </w:r>
          </w:p>
        </w:tc>
        <w:tc>
          <w:tcPr>
            <w:tcW w:w="3183" w:type="dxa"/>
            <w:tcBorders>
              <w:top w:val="nil"/>
              <w:left w:val="nil"/>
              <w:bottom w:val="nil"/>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jc w:val="center"/>
              <w:rPr>
                <w:b/>
                <w:bCs/>
                <w:sz w:val="20"/>
                <w:szCs w:val="20"/>
              </w:rPr>
            </w:pPr>
            <w:r>
              <w:rPr>
                <w:b/>
                <w:bCs/>
                <w:sz w:val="20"/>
                <w:szCs w:val="20"/>
              </w:rPr>
              <w:t>05</w:t>
            </w:r>
          </w:p>
        </w:tc>
      </w:tr>
      <w:tr w:rsidR="00C64013" w:rsidTr="007715D5">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rPr>
                <w:b/>
                <w:sz w:val="20"/>
                <w:szCs w:val="20"/>
              </w:rPr>
            </w:pPr>
            <w:r>
              <w:rPr>
                <w:b/>
                <w:sz w:val="20"/>
                <w:szCs w:val="20"/>
              </w:rPr>
              <w:t>Presentation</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jc w:val="center"/>
              <w:rPr>
                <w:b/>
                <w:sz w:val="20"/>
                <w:szCs w:val="20"/>
              </w:rPr>
            </w:pPr>
            <w:r>
              <w:rPr>
                <w:b/>
                <w:sz w:val="20"/>
                <w:szCs w:val="20"/>
              </w:rPr>
              <w:t>05</w:t>
            </w:r>
          </w:p>
        </w:tc>
      </w:tr>
      <w:tr w:rsidR="00C64013" w:rsidTr="007715D5">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rPr>
                <w:b/>
                <w:sz w:val="20"/>
                <w:szCs w:val="20"/>
              </w:rPr>
            </w:pPr>
            <w:r w:rsidRPr="00BB480C">
              <w:rPr>
                <w:b/>
                <w:bCs/>
                <w:sz w:val="20"/>
                <w:szCs w:val="20"/>
              </w:rPr>
              <w:t>Assignment</w:t>
            </w:r>
            <w:r>
              <w:rPr>
                <w:b/>
                <w:bCs/>
                <w:sz w:val="20"/>
                <w:szCs w:val="20"/>
              </w:rPr>
              <w:t xml:space="preserve">s </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jc w:val="center"/>
              <w:rPr>
                <w:b/>
                <w:sz w:val="20"/>
                <w:szCs w:val="20"/>
              </w:rPr>
            </w:pPr>
            <w:r>
              <w:rPr>
                <w:b/>
                <w:bCs/>
                <w:sz w:val="20"/>
                <w:szCs w:val="20"/>
              </w:rPr>
              <w:t>05</w:t>
            </w:r>
          </w:p>
        </w:tc>
      </w:tr>
      <w:tr w:rsidR="00C64013" w:rsidTr="007715D5">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rPr>
                <w:b/>
                <w:bCs/>
                <w:sz w:val="20"/>
                <w:szCs w:val="20"/>
              </w:rPr>
            </w:pPr>
            <w:r>
              <w:rPr>
                <w:b/>
                <w:bCs/>
                <w:sz w:val="20"/>
                <w:szCs w:val="20"/>
              </w:rPr>
              <w:t>Class participation</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64013" w:rsidRDefault="00C64013" w:rsidP="007715D5">
            <w:pPr>
              <w:pStyle w:val="NormalWeb"/>
              <w:jc w:val="center"/>
              <w:rPr>
                <w:b/>
                <w:bCs/>
                <w:sz w:val="20"/>
                <w:szCs w:val="20"/>
              </w:rPr>
            </w:pPr>
            <w:r>
              <w:rPr>
                <w:b/>
                <w:bCs/>
                <w:sz w:val="20"/>
                <w:szCs w:val="20"/>
              </w:rPr>
              <w:t>05</w:t>
            </w:r>
          </w:p>
        </w:tc>
      </w:tr>
      <w:tr w:rsidR="00C64013" w:rsidTr="007715D5">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rPr>
                <w:b/>
                <w:sz w:val="20"/>
                <w:szCs w:val="20"/>
              </w:rPr>
            </w:pPr>
            <w:r>
              <w:rPr>
                <w:b/>
                <w:sz w:val="20"/>
                <w:szCs w:val="20"/>
              </w:rPr>
              <w:t>Total</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64013" w:rsidRPr="00BB480C" w:rsidRDefault="00C64013" w:rsidP="007715D5">
            <w:pPr>
              <w:pStyle w:val="NormalWeb"/>
              <w:jc w:val="center"/>
              <w:rPr>
                <w:b/>
                <w:sz w:val="20"/>
                <w:szCs w:val="20"/>
              </w:rPr>
            </w:pPr>
            <w:r>
              <w:rPr>
                <w:b/>
                <w:sz w:val="20"/>
                <w:szCs w:val="20"/>
              </w:rPr>
              <w:t>40</w:t>
            </w:r>
          </w:p>
        </w:tc>
      </w:tr>
    </w:tbl>
    <w:p w:rsidR="00C64013" w:rsidRDefault="00C64013" w:rsidP="00C64013">
      <w:pPr>
        <w:rPr>
          <w:u w:val="single"/>
        </w:rPr>
      </w:pPr>
    </w:p>
    <w:p w:rsidR="00C64013" w:rsidRPr="003D78D9" w:rsidRDefault="00C64013" w:rsidP="003D78D9">
      <w:pPr>
        <w:spacing w:line="360" w:lineRule="auto"/>
        <w:rPr>
          <w:rFonts w:cstheme="minorHAnsi"/>
          <w:sz w:val="24"/>
          <w:szCs w:val="24"/>
        </w:rPr>
      </w:pPr>
    </w:p>
    <w:p w:rsidR="00A93AB0" w:rsidRDefault="00A93AB0" w:rsidP="00FF6493">
      <w:pPr>
        <w:ind w:left="360"/>
        <w:jc w:val="both"/>
        <w:rPr>
          <w:rFonts w:ascii="Arial Narrow" w:hAnsi="Arial Narrow"/>
          <w:b/>
          <w:sz w:val="32"/>
          <w:szCs w:val="32"/>
        </w:rPr>
      </w:pPr>
    </w:p>
    <w:p w:rsidR="00E774EE" w:rsidRPr="00591821" w:rsidRDefault="00E774EE" w:rsidP="00FF6493">
      <w:pPr>
        <w:ind w:left="360"/>
        <w:jc w:val="both"/>
        <w:rPr>
          <w:rFonts w:ascii="Arial Narrow" w:hAnsi="Arial Narrow"/>
          <w:b/>
          <w:sz w:val="32"/>
          <w:szCs w:val="32"/>
        </w:rPr>
      </w:pPr>
      <w:r w:rsidRPr="00591821">
        <w:rPr>
          <w:rFonts w:ascii="Arial Narrow" w:hAnsi="Arial Narrow"/>
          <w:b/>
          <w:sz w:val="32"/>
          <w:szCs w:val="32"/>
        </w:rPr>
        <w:t>Presentation topics</w:t>
      </w:r>
    </w:p>
    <w:p w:rsidR="0036493D" w:rsidRPr="0036493D" w:rsidRDefault="00FF6493" w:rsidP="00FF6493">
      <w:pPr>
        <w:ind w:left="360"/>
        <w:jc w:val="both"/>
        <w:rPr>
          <w:rFonts w:cstheme="minorHAnsi"/>
          <w:sz w:val="24"/>
          <w:szCs w:val="24"/>
        </w:rPr>
      </w:pPr>
      <w:r>
        <w:rPr>
          <w:rFonts w:ascii="Arial Narrow" w:hAnsi="Arial Narrow"/>
        </w:rPr>
        <w:t xml:space="preserve">   </w:t>
      </w:r>
    </w:p>
    <w:tbl>
      <w:tblPr>
        <w:tblStyle w:val="MediumList1-Accent2"/>
        <w:tblW w:w="0" w:type="auto"/>
        <w:tblLook w:val="04A0"/>
      </w:tblPr>
      <w:tblGrid>
        <w:gridCol w:w="9576"/>
      </w:tblGrid>
      <w:tr w:rsidR="0036493D" w:rsidRPr="0036493D" w:rsidTr="0036493D">
        <w:trPr>
          <w:cnfStyle w:val="100000000000"/>
        </w:trPr>
        <w:tc>
          <w:tcPr>
            <w:cnfStyle w:val="001000000000"/>
            <w:tcW w:w="9576" w:type="dxa"/>
          </w:tcPr>
          <w:p w:rsidR="0036493D" w:rsidRPr="0036493D" w:rsidRDefault="0036493D" w:rsidP="0036493D">
            <w:pPr>
              <w:pStyle w:val="ListParagraph"/>
              <w:numPr>
                <w:ilvl w:val="0"/>
                <w:numId w:val="9"/>
              </w:numPr>
              <w:jc w:val="both"/>
              <w:rPr>
                <w:rFonts w:asciiTheme="minorHAnsi" w:hAnsiTheme="minorHAnsi" w:cstheme="minorHAnsi"/>
                <w:sz w:val="24"/>
                <w:szCs w:val="24"/>
              </w:rPr>
            </w:pPr>
            <w:r w:rsidRPr="0036493D">
              <w:rPr>
                <w:rFonts w:asciiTheme="minorHAnsi" w:hAnsiTheme="minorHAnsi" w:cstheme="minorHAnsi"/>
                <w:sz w:val="24"/>
                <w:szCs w:val="24"/>
              </w:rPr>
              <w:t xml:space="preserve">Structure </w:t>
            </w:r>
            <w:r w:rsidR="00995A3E">
              <w:rPr>
                <w:rFonts w:asciiTheme="minorHAnsi" w:hAnsiTheme="minorHAnsi" w:cstheme="minorHAnsi"/>
                <w:sz w:val="24"/>
                <w:szCs w:val="24"/>
              </w:rPr>
              <w:t xml:space="preserve">and functions </w:t>
            </w:r>
            <w:r w:rsidRPr="0036493D">
              <w:rPr>
                <w:rFonts w:asciiTheme="minorHAnsi" w:hAnsiTheme="minorHAnsi" w:cstheme="minorHAnsi"/>
                <w:sz w:val="24"/>
                <w:szCs w:val="24"/>
              </w:rPr>
              <w:t>of carbohydrates</w:t>
            </w:r>
          </w:p>
        </w:tc>
      </w:tr>
      <w:tr w:rsidR="0036493D" w:rsidRPr="0036493D" w:rsidTr="0036493D">
        <w:trPr>
          <w:cnfStyle w:val="000000100000"/>
        </w:trPr>
        <w:tc>
          <w:tcPr>
            <w:cnfStyle w:val="001000000000"/>
            <w:tcW w:w="9576" w:type="dxa"/>
          </w:tcPr>
          <w:p w:rsidR="0036493D" w:rsidRPr="0036493D" w:rsidRDefault="0036493D" w:rsidP="0036493D">
            <w:pPr>
              <w:pStyle w:val="ListParagraph"/>
              <w:numPr>
                <w:ilvl w:val="0"/>
                <w:numId w:val="9"/>
              </w:numPr>
              <w:jc w:val="both"/>
              <w:rPr>
                <w:rFonts w:cstheme="minorHAnsi"/>
                <w:sz w:val="24"/>
                <w:szCs w:val="24"/>
              </w:rPr>
            </w:pPr>
            <w:r w:rsidRPr="0036493D">
              <w:rPr>
                <w:rFonts w:cstheme="minorHAnsi"/>
                <w:sz w:val="24"/>
                <w:szCs w:val="24"/>
              </w:rPr>
              <w:t>Properties of carbohydrates</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proofErr w:type="spellStart"/>
            <w:r w:rsidRPr="0036493D">
              <w:rPr>
                <w:rFonts w:cstheme="minorHAnsi"/>
                <w:sz w:val="24"/>
                <w:szCs w:val="24"/>
              </w:rPr>
              <w:t>Glycoproteins</w:t>
            </w:r>
            <w:proofErr w:type="spellEnd"/>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Stereoisomerism of carbohydrates</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Structure and functions of neutral lipids</w:t>
            </w:r>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Structure and functions of Phospholipids</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 xml:space="preserve">Structure and functions of </w:t>
            </w:r>
            <w:proofErr w:type="spellStart"/>
            <w:r w:rsidRPr="0036493D">
              <w:rPr>
                <w:rFonts w:cstheme="minorHAnsi"/>
                <w:sz w:val="24"/>
                <w:szCs w:val="24"/>
              </w:rPr>
              <w:t>sphingolipids</w:t>
            </w:r>
            <w:proofErr w:type="spellEnd"/>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Structure and functions of fatty acids</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Biological membranes</w:t>
            </w:r>
            <w:r w:rsidR="00995A3E">
              <w:rPr>
                <w:rFonts w:cstheme="minorHAnsi"/>
                <w:sz w:val="24"/>
                <w:szCs w:val="24"/>
              </w:rPr>
              <w:t xml:space="preserve"> and micelles</w:t>
            </w:r>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lastRenderedPageBreak/>
              <w:t xml:space="preserve">Fluid mosaic model of </w:t>
            </w:r>
            <w:proofErr w:type="spellStart"/>
            <w:r w:rsidRPr="0036493D">
              <w:rPr>
                <w:rFonts w:cstheme="minorHAnsi"/>
                <w:sz w:val="24"/>
                <w:szCs w:val="24"/>
              </w:rPr>
              <w:t>Biomembrane</w:t>
            </w:r>
            <w:proofErr w:type="spellEnd"/>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Functions of proteins</w:t>
            </w:r>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Secondary and tertiary structure of protein</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Structure and functions of amino acids</w:t>
            </w:r>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Lipoproteins</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proofErr w:type="spellStart"/>
            <w:r w:rsidRPr="0036493D">
              <w:rPr>
                <w:rFonts w:cstheme="minorHAnsi"/>
                <w:sz w:val="24"/>
                <w:szCs w:val="24"/>
              </w:rPr>
              <w:t>Liposomes</w:t>
            </w:r>
            <w:proofErr w:type="spellEnd"/>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Structure and functions of nucleosides and nucleotides</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Structure and functions of different types of DNA</w:t>
            </w:r>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Watson and Crick Model of DNA</w:t>
            </w:r>
          </w:p>
        </w:tc>
      </w:tr>
      <w:tr w:rsidR="0036493D" w:rsidRPr="0036493D" w:rsidTr="0036493D">
        <w:tc>
          <w:tcPr>
            <w:cnfStyle w:val="001000000000"/>
            <w:tcW w:w="9576" w:type="dxa"/>
          </w:tcPr>
          <w:p w:rsidR="0036493D" w:rsidRPr="0036493D" w:rsidRDefault="0036493D" w:rsidP="0036493D">
            <w:pPr>
              <w:numPr>
                <w:ilvl w:val="0"/>
                <w:numId w:val="9"/>
              </w:numPr>
              <w:jc w:val="both"/>
              <w:rPr>
                <w:rFonts w:cstheme="minorHAnsi"/>
                <w:sz w:val="24"/>
                <w:szCs w:val="24"/>
              </w:rPr>
            </w:pPr>
            <w:proofErr w:type="spellStart"/>
            <w:r w:rsidRPr="0036493D">
              <w:rPr>
                <w:rFonts w:cstheme="minorHAnsi"/>
                <w:sz w:val="24"/>
                <w:szCs w:val="24"/>
              </w:rPr>
              <w:t>Denaturation</w:t>
            </w:r>
            <w:proofErr w:type="spellEnd"/>
            <w:r w:rsidRPr="0036493D">
              <w:rPr>
                <w:rFonts w:cstheme="minorHAnsi"/>
                <w:sz w:val="24"/>
                <w:szCs w:val="24"/>
              </w:rPr>
              <w:t xml:space="preserve"> of DNA</w:t>
            </w:r>
          </w:p>
        </w:tc>
      </w:tr>
      <w:tr w:rsidR="0036493D" w:rsidRPr="0036493D" w:rsidTr="0036493D">
        <w:trPr>
          <w:cnfStyle w:val="000000100000"/>
        </w:trPr>
        <w:tc>
          <w:tcPr>
            <w:cnfStyle w:val="001000000000"/>
            <w:tcW w:w="9576" w:type="dxa"/>
          </w:tcPr>
          <w:p w:rsidR="0036493D" w:rsidRPr="0036493D" w:rsidRDefault="0036493D" w:rsidP="0036493D">
            <w:pPr>
              <w:numPr>
                <w:ilvl w:val="0"/>
                <w:numId w:val="9"/>
              </w:numPr>
              <w:jc w:val="both"/>
              <w:rPr>
                <w:rFonts w:cstheme="minorHAnsi"/>
                <w:sz w:val="24"/>
                <w:szCs w:val="24"/>
              </w:rPr>
            </w:pPr>
            <w:r w:rsidRPr="0036493D">
              <w:rPr>
                <w:rFonts w:cstheme="minorHAnsi"/>
                <w:sz w:val="24"/>
                <w:szCs w:val="24"/>
              </w:rPr>
              <w:t>Structure and functions of different types of RNA</w:t>
            </w:r>
          </w:p>
        </w:tc>
      </w:tr>
      <w:tr w:rsidR="0036493D" w:rsidRPr="0036493D" w:rsidTr="0036493D">
        <w:tc>
          <w:tcPr>
            <w:cnfStyle w:val="001000000000"/>
            <w:tcW w:w="9576" w:type="dxa"/>
          </w:tcPr>
          <w:p w:rsidR="0036493D" w:rsidRPr="0036493D" w:rsidRDefault="0036493D" w:rsidP="0036493D">
            <w:pPr>
              <w:spacing w:line="360" w:lineRule="auto"/>
              <w:jc w:val="both"/>
            </w:pPr>
          </w:p>
        </w:tc>
      </w:tr>
    </w:tbl>
    <w:p w:rsidR="00D811E9" w:rsidRDefault="00D811E9" w:rsidP="00C64013">
      <w:pPr>
        <w:pStyle w:val="ListParagraph"/>
        <w:spacing w:line="360" w:lineRule="auto"/>
        <w:ind w:left="540"/>
        <w:jc w:val="both"/>
        <w:rPr>
          <w:rFonts w:cstheme="minorHAnsi"/>
          <w:b/>
          <w:sz w:val="24"/>
          <w:szCs w:val="24"/>
        </w:rPr>
      </w:pPr>
    </w:p>
    <w:p w:rsidR="00C64013" w:rsidRPr="00A93AB0" w:rsidRDefault="00C64013" w:rsidP="00C64013">
      <w:pPr>
        <w:pStyle w:val="ListParagraph"/>
        <w:spacing w:line="360" w:lineRule="auto"/>
        <w:ind w:left="540"/>
        <w:jc w:val="both"/>
        <w:rPr>
          <w:rFonts w:cstheme="minorHAnsi"/>
          <w:b/>
          <w:sz w:val="24"/>
          <w:szCs w:val="24"/>
        </w:rPr>
      </w:pPr>
      <w:r w:rsidRPr="00A93AB0">
        <w:rPr>
          <w:rFonts w:cstheme="minorHAnsi"/>
          <w:b/>
          <w:sz w:val="24"/>
          <w:szCs w:val="24"/>
        </w:rPr>
        <w:t>Books Recommended</w:t>
      </w:r>
      <w:r w:rsidR="00995A3E">
        <w:rPr>
          <w:rFonts w:cstheme="minorHAnsi"/>
          <w:b/>
          <w:sz w:val="24"/>
          <w:szCs w:val="24"/>
        </w:rPr>
        <w:t>:</w:t>
      </w:r>
    </w:p>
    <w:p w:rsidR="00A93AB0" w:rsidRPr="00A93AB0" w:rsidRDefault="00A93AB0" w:rsidP="00F3428A">
      <w:pPr>
        <w:jc w:val="both"/>
        <w:rPr>
          <w:rFonts w:cstheme="minorHAnsi"/>
          <w:sz w:val="24"/>
          <w:szCs w:val="24"/>
        </w:rPr>
      </w:pPr>
      <w:r w:rsidRPr="00A93AB0">
        <w:rPr>
          <w:rFonts w:ascii="Calibri" w:eastAsia="Times New Roman" w:hAnsi="Calibri" w:cs="Calibri"/>
          <w:sz w:val="24"/>
          <w:szCs w:val="24"/>
        </w:rPr>
        <w:t xml:space="preserve">1. Principles of Biochemistry 4 edition, </w:t>
      </w:r>
      <w:proofErr w:type="gramStart"/>
      <w:r w:rsidRPr="00A93AB0">
        <w:rPr>
          <w:rFonts w:ascii="Calibri" w:eastAsia="Times New Roman" w:hAnsi="Calibri" w:cs="Calibri"/>
          <w:sz w:val="24"/>
          <w:szCs w:val="24"/>
        </w:rPr>
        <w:t>2007 :</w:t>
      </w:r>
      <w:proofErr w:type="gramEnd"/>
      <w:r w:rsidRPr="00A93AB0">
        <w:rPr>
          <w:rFonts w:ascii="Calibri" w:eastAsia="Times New Roman" w:hAnsi="Calibri" w:cs="Calibri"/>
          <w:sz w:val="24"/>
          <w:szCs w:val="24"/>
        </w:rPr>
        <w:t xml:space="preserve"> </w:t>
      </w:r>
      <w:proofErr w:type="spellStart"/>
      <w:r w:rsidRPr="00A93AB0">
        <w:rPr>
          <w:rFonts w:ascii="Calibri" w:eastAsia="Times New Roman" w:hAnsi="Calibri" w:cs="Calibri"/>
          <w:sz w:val="24"/>
          <w:szCs w:val="24"/>
        </w:rPr>
        <w:t>Lehninger</w:t>
      </w:r>
      <w:proofErr w:type="spellEnd"/>
      <w:r w:rsidRPr="00A93AB0">
        <w:rPr>
          <w:rFonts w:ascii="Calibri" w:eastAsia="Times New Roman" w:hAnsi="Calibri" w:cs="Calibri"/>
          <w:sz w:val="24"/>
          <w:szCs w:val="24"/>
        </w:rPr>
        <w:t xml:space="preserve">, Nelson &amp; Cox. </w:t>
      </w:r>
    </w:p>
    <w:p w:rsidR="00A93AB0" w:rsidRPr="00A93AB0" w:rsidRDefault="00A93AB0" w:rsidP="00F3428A">
      <w:pPr>
        <w:jc w:val="both"/>
        <w:rPr>
          <w:rFonts w:cstheme="minorHAnsi"/>
          <w:sz w:val="24"/>
          <w:szCs w:val="24"/>
        </w:rPr>
      </w:pPr>
      <w:r w:rsidRPr="00A93AB0">
        <w:rPr>
          <w:rFonts w:ascii="Calibri" w:eastAsia="Times New Roman" w:hAnsi="Calibri" w:cs="Calibri"/>
          <w:sz w:val="24"/>
          <w:szCs w:val="24"/>
        </w:rPr>
        <w:t xml:space="preserve">  2. Biochemistry, 6 edition, Berg et al., W.H. Freeman and Company, New York. 2006,                  </w:t>
      </w:r>
    </w:p>
    <w:p w:rsidR="00B65D45" w:rsidRPr="00A93AB0" w:rsidRDefault="00A93AB0" w:rsidP="00F3428A">
      <w:pPr>
        <w:jc w:val="both"/>
        <w:rPr>
          <w:rFonts w:cstheme="minorHAnsi"/>
          <w:sz w:val="24"/>
          <w:szCs w:val="24"/>
        </w:rPr>
      </w:pPr>
      <w:r w:rsidRPr="00A93AB0">
        <w:rPr>
          <w:rFonts w:ascii="Calibri" w:eastAsia="Times New Roman" w:hAnsi="Calibri" w:cs="Calibri"/>
          <w:sz w:val="24"/>
          <w:szCs w:val="24"/>
        </w:rPr>
        <w:t xml:space="preserve"> 3. Fundamentals of Biochemistry, 2007- </w:t>
      </w:r>
      <w:proofErr w:type="spellStart"/>
      <w:r w:rsidRPr="00A93AB0">
        <w:rPr>
          <w:rFonts w:ascii="Calibri" w:eastAsia="Times New Roman" w:hAnsi="Calibri" w:cs="Calibri"/>
          <w:sz w:val="24"/>
          <w:szCs w:val="24"/>
        </w:rPr>
        <w:t>Voet</w:t>
      </w:r>
      <w:proofErr w:type="spellEnd"/>
      <w:r w:rsidRPr="00A93AB0">
        <w:rPr>
          <w:rFonts w:ascii="Calibri" w:eastAsia="Times New Roman" w:hAnsi="Calibri" w:cs="Calibri"/>
          <w:sz w:val="24"/>
          <w:szCs w:val="24"/>
        </w:rPr>
        <w:t xml:space="preserve">, </w:t>
      </w:r>
      <w:proofErr w:type="spellStart"/>
      <w:r w:rsidRPr="00A93AB0">
        <w:rPr>
          <w:rFonts w:ascii="Calibri" w:eastAsia="Times New Roman" w:hAnsi="Calibri" w:cs="Calibri"/>
          <w:sz w:val="24"/>
          <w:szCs w:val="24"/>
        </w:rPr>
        <w:t>Voet</w:t>
      </w:r>
      <w:proofErr w:type="spellEnd"/>
      <w:r w:rsidRPr="00A93AB0">
        <w:rPr>
          <w:rFonts w:ascii="Calibri" w:eastAsia="Times New Roman" w:hAnsi="Calibri" w:cs="Calibri"/>
          <w:sz w:val="24"/>
          <w:szCs w:val="24"/>
        </w:rPr>
        <w:t xml:space="preserve"> and Pratt, John Wiley &amp; Sons.</w:t>
      </w:r>
    </w:p>
    <w:sectPr w:rsidR="00B65D45" w:rsidRPr="00A93AB0" w:rsidSect="00CD19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96C08"/>
    <w:multiLevelType w:val="hybridMultilevel"/>
    <w:tmpl w:val="6C4E5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32450"/>
    <w:multiLevelType w:val="hybridMultilevel"/>
    <w:tmpl w:val="B1A0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B95FC8"/>
    <w:multiLevelType w:val="hybridMultilevel"/>
    <w:tmpl w:val="423ED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213137"/>
    <w:multiLevelType w:val="hybridMultilevel"/>
    <w:tmpl w:val="2A3A821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C146D00"/>
    <w:multiLevelType w:val="hybridMultilevel"/>
    <w:tmpl w:val="D2E8A46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E0439DB"/>
    <w:multiLevelType w:val="hybridMultilevel"/>
    <w:tmpl w:val="7416D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0F36EB"/>
    <w:multiLevelType w:val="hybridMultilevel"/>
    <w:tmpl w:val="D33EB056"/>
    <w:lvl w:ilvl="0" w:tplc="0409000F">
      <w:start w:val="3"/>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2D70B13"/>
    <w:multiLevelType w:val="hybridMultilevel"/>
    <w:tmpl w:val="389AD0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C046EED"/>
    <w:multiLevelType w:val="hybridMultilevel"/>
    <w:tmpl w:val="86A28F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3"/>
  </w:num>
  <w:num w:numId="5">
    <w:abstractNumId w:val="8"/>
  </w:num>
  <w:num w:numId="6">
    <w:abstractNumId w:val="1"/>
  </w:num>
  <w:num w:numId="7">
    <w:abstractNumId w:val="4"/>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E44DC8"/>
    <w:rsid w:val="00013E97"/>
    <w:rsid w:val="00074AE2"/>
    <w:rsid w:val="0008554B"/>
    <w:rsid w:val="000A3208"/>
    <w:rsid w:val="000F46A2"/>
    <w:rsid w:val="00154715"/>
    <w:rsid w:val="00176749"/>
    <w:rsid w:val="001C3D13"/>
    <w:rsid w:val="001D055A"/>
    <w:rsid w:val="00210158"/>
    <w:rsid w:val="00216635"/>
    <w:rsid w:val="00232A5F"/>
    <w:rsid w:val="00237BB0"/>
    <w:rsid w:val="0027559D"/>
    <w:rsid w:val="00276FEA"/>
    <w:rsid w:val="002B7B82"/>
    <w:rsid w:val="002D5AA1"/>
    <w:rsid w:val="0030392B"/>
    <w:rsid w:val="00326A5A"/>
    <w:rsid w:val="00340269"/>
    <w:rsid w:val="003514D5"/>
    <w:rsid w:val="0036493D"/>
    <w:rsid w:val="003A0933"/>
    <w:rsid w:val="003B5319"/>
    <w:rsid w:val="003D78D9"/>
    <w:rsid w:val="003E0A77"/>
    <w:rsid w:val="00431AB3"/>
    <w:rsid w:val="004369BB"/>
    <w:rsid w:val="00466B89"/>
    <w:rsid w:val="00486E51"/>
    <w:rsid w:val="004B596B"/>
    <w:rsid w:val="004C4609"/>
    <w:rsid w:val="004D0400"/>
    <w:rsid w:val="004F63F6"/>
    <w:rsid w:val="00537A37"/>
    <w:rsid w:val="00544DE1"/>
    <w:rsid w:val="005619AC"/>
    <w:rsid w:val="0058796B"/>
    <w:rsid w:val="00597926"/>
    <w:rsid w:val="005A0E84"/>
    <w:rsid w:val="005B1154"/>
    <w:rsid w:val="005C1FF6"/>
    <w:rsid w:val="00661B78"/>
    <w:rsid w:val="00696A17"/>
    <w:rsid w:val="007111DE"/>
    <w:rsid w:val="00714887"/>
    <w:rsid w:val="00726D99"/>
    <w:rsid w:val="00786C33"/>
    <w:rsid w:val="007B7F38"/>
    <w:rsid w:val="007C4062"/>
    <w:rsid w:val="007E6762"/>
    <w:rsid w:val="0084507C"/>
    <w:rsid w:val="00862133"/>
    <w:rsid w:val="008A33C3"/>
    <w:rsid w:val="008A6C68"/>
    <w:rsid w:val="0096696E"/>
    <w:rsid w:val="00973DD2"/>
    <w:rsid w:val="00987A36"/>
    <w:rsid w:val="00995A3E"/>
    <w:rsid w:val="00996DAB"/>
    <w:rsid w:val="009B171D"/>
    <w:rsid w:val="009C626A"/>
    <w:rsid w:val="009C7720"/>
    <w:rsid w:val="00A03CB9"/>
    <w:rsid w:val="00A1192E"/>
    <w:rsid w:val="00A4563C"/>
    <w:rsid w:val="00A74276"/>
    <w:rsid w:val="00A861C9"/>
    <w:rsid w:val="00A93AB0"/>
    <w:rsid w:val="00AB2D38"/>
    <w:rsid w:val="00B40D23"/>
    <w:rsid w:val="00B65D45"/>
    <w:rsid w:val="00BA7832"/>
    <w:rsid w:val="00BE35C5"/>
    <w:rsid w:val="00C0494E"/>
    <w:rsid w:val="00C17F61"/>
    <w:rsid w:val="00C23DE0"/>
    <w:rsid w:val="00C57AD9"/>
    <w:rsid w:val="00C61EB5"/>
    <w:rsid w:val="00C64013"/>
    <w:rsid w:val="00C64639"/>
    <w:rsid w:val="00C90055"/>
    <w:rsid w:val="00C91FC1"/>
    <w:rsid w:val="00C9735E"/>
    <w:rsid w:val="00CA3723"/>
    <w:rsid w:val="00CD1558"/>
    <w:rsid w:val="00CD1938"/>
    <w:rsid w:val="00D430F1"/>
    <w:rsid w:val="00D6492B"/>
    <w:rsid w:val="00D811E9"/>
    <w:rsid w:val="00DB4047"/>
    <w:rsid w:val="00E43626"/>
    <w:rsid w:val="00E44DC8"/>
    <w:rsid w:val="00E752D0"/>
    <w:rsid w:val="00E774EE"/>
    <w:rsid w:val="00EC63EB"/>
    <w:rsid w:val="00F14DD4"/>
    <w:rsid w:val="00F3428A"/>
    <w:rsid w:val="00F428C4"/>
    <w:rsid w:val="00F6051E"/>
    <w:rsid w:val="00F63141"/>
    <w:rsid w:val="00F65F85"/>
    <w:rsid w:val="00FB2854"/>
    <w:rsid w:val="00FD4A80"/>
    <w:rsid w:val="00FF6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938"/>
  </w:style>
  <w:style w:type="paragraph" w:styleId="Heading1">
    <w:name w:val="heading 1"/>
    <w:basedOn w:val="Normal"/>
    <w:next w:val="Normal"/>
    <w:link w:val="Heading1Char"/>
    <w:qFormat/>
    <w:rsid w:val="00B65D45"/>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DC8"/>
    <w:rPr>
      <w:color w:val="0000FF" w:themeColor="hyperlink"/>
      <w:u w:val="single"/>
    </w:rPr>
  </w:style>
  <w:style w:type="paragraph" w:styleId="ListParagraph">
    <w:name w:val="List Paragraph"/>
    <w:basedOn w:val="Normal"/>
    <w:uiPriority w:val="34"/>
    <w:qFormat/>
    <w:rsid w:val="00C57AD9"/>
    <w:pPr>
      <w:ind w:left="720"/>
      <w:contextualSpacing/>
    </w:pPr>
  </w:style>
  <w:style w:type="table" w:styleId="TableGrid">
    <w:name w:val="Table Grid"/>
    <w:basedOn w:val="TableNormal"/>
    <w:uiPriority w:val="59"/>
    <w:rsid w:val="005879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65D45"/>
    <w:rPr>
      <w:rFonts w:ascii="Times New Roman" w:eastAsia="Times New Roman" w:hAnsi="Times New Roman" w:cs="Times New Roman"/>
      <w:b/>
      <w:bCs/>
      <w:sz w:val="24"/>
      <w:szCs w:val="24"/>
    </w:rPr>
  </w:style>
  <w:style w:type="paragraph" w:styleId="NormalWeb">
    <w:name w:val="Normal (Web)"/>
    <w:basedOn w:val="Normal"/>
    <w:rsid w:val="00C64013"/>
    <w:pPr>
      <w:spacing w:before="100" w:beforeAutospacing="1" w:after="100" w:afterAutospacing="1" w:line="240" w:lineRule="auto"/>
    </w:pPr>
    <w:rPr>
      <w:rFonts w:ascii="Times New Roman" w:eastAsia="Times New Roman" w:hAnsi="Times New Roman" w:cs="Times New Roman"/>
      <w:sz w:val="24"/>
      <w:szCs w:val="24"/>
    </w:rPr>
  </w:style>
  <w:style w:type="table" w:styleId="MediumGrid2-Accent2">
    <w:name w:val="Medium Grid 2 Accent 2"/>
    <w:basedOn w:val="TableNormal"/>
    <w:uiPriority w:val="68"/>
    <w:rsid w:val="005A0E8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List1-Accent2">
    <w:name w:val="Medium List 1 Accent 2"/>
    <w:basedOn w:val="TableNormal"/>
    <w:uiPriority w:val="65"/>
    <w:rsid w:val="0036493D"/>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mica@pcte.edu.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5</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Jain</dc:creator>
  <cp:lastModifiedBy>Sony</cp:lastModifiedBy>
  <cp:revision>35</cp:revision>
  <dcterms:created xsi:type="dcterms:W3CDTF">2013-12-24T03:24:00Z</dcterms:created>
  <dcterms:modified xsi:type="dcterms:W3CDTF">2013-12-27T05:33:00Z</dcterms:modified>
</cp:coreProperties>
</file>