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F2400B" w:rsidTr="00F400E7">
        <w:tc>
          <w:tcPr>
            <w:tcW w:w="9576" w:type="dxa"/>
            <w:shd w:val="clear" w:color="auto" w:fill="FFFFFF" w:themeFill="background1"/>
          </w:tcPr>
          <w:p w:rsidR="00B2624A" w:rsidRDefault="00186F2D" w:rsidP="00D17766">
            <w:r>
              <w:rPr>
                <w:noProof/>
              </w:rPr>
              <mc:AlternateContent>
                <mc:Choice Requires="wps">
                  <w:drawing>
                    <wp:anchor distT="0" distB="0" distL="114300" distR="114300" simplePos="0" relativeHeight="251661312" behindDoc="0" locked="0" layoutInCell="1" allowOverlap="1">
                      <wp:simplePos x="0" y="0"/>
                      <wp:positionH relativeFrom="column">
                        <wp:posOffset>1562100</wp:posOffset>
                      </wp:positionH>
                      <wp:positionV relativeFrom="paragraph">
                        <wp:posOffset>71755</wp:posOffset>
                      </wp:positionV>
                      <wp:extent cx="4352925" cy="1323975"/>
                      <wp:effectExtent l="9525" t="11430" r="9525" b="762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1323975"/>
                              </a:xfrm>
                              <a:prstGeom prst="rect">
                                <a:avLst/>
                              </a:prstGeom>
                              <a:solidFill>
                                <a:srgbClr val="FF0000"/>
                              </a:solidFill>
                              <a:ln w="9525">
                                <a:solidFill>
                                  <a:srgbClr val="FF0000"/>
                                </a:solidFill>
                                <a:miter lim="800000"/>
                                <a:headEnd/>
                                <a:tailEnd/>
                              </a:ln>
                            </wps:spPr>
                            <wps:txbx>
                              <w:txbxContent>
                                <w:p w:rsidR="00A511A8" w:rsidRPr="00186F2D" w:rsidRDefault="00A511A8" w:rsidP="00FE1686">
                                  <w:pPr>
                                    <w:shd w:val="clear" w:color="auto" w:fill="FF0000"/>
                                    <w:jc w:val="center"/>
                                    <w:rPr>
                                      <w:rFonts w:asciiTheme="minorBidi" w:hAnsiTheme="minorBidi" w:cstheme="minorBidi"/>
                                      <w:b/>
                                      <w:bCs/>
                                      <w:color w:val="FFFFFF" w:themeColor="background1"/>
                                      <w:sz w:val="72"/>
                                      <w:szCs w:val="72"/>
                                      <w14:shadow w14:blurRad="50800" w14:dist="38100" w14:dir="2700000" w14:sx="100000" w14:sy="100000" w14:kx="0" w14:ky="0" w14:algn="tl">
                                        <w14:srgbClr w14:val="000000">
                                          <w14:alpha w14:val="60000"/>
                                        </w14:srgbClr>
                                      </w14:shadow>
                                    </w:rPr>
                                  </w:pPr>
                                  <w:r w:rsidRPr="00186F2D">
                                    <w:rPr>
                                      <w:rFonts w:asciiTheme="minorBidi" w:hAnsiTheme="minorBidi" w:cstheme="minorBidi"/>
                                      <w:b/>
                                      <w:bCs/>
                                      <w:color w:val="FFFFFF" w:themeColor="background1"/>
                                      <w:sz w:val="72"/>
                                      <w:szCs w:val="72"/>
                                      <w14:shadow w14:blurRad="50800" w14:dist="38100" w14:dir="2700000" w14:sx="100000" w14:sy="100000" w14:kx="0" w14:ky="0" w14:algn="tl">
                                        <w14:srgbClr w14:val="000000">
                                          <w14:alpha w14:val="60000"/>
                                        </w14:srgbClr>
                                      </w14:shadow>
                                    </w:rPr>
                                    <w:t>U. S. MISSION</w:t>
                                  </w:r>
                                </w:p>
                                <w:p w:rsidR="00A511A8" w:rsidRPr="00186F2D" w:rsidRDefault="00A511A8" w:rsidP="00F400E7">
                                  <w:pPr>
                                    <w:shd w:val="clear" w:color="auto" w:fill="FF0000"/>
                                    <w:jc w:val="center"/>
                                    <w:rPr>
                                      <w:rFonts w:asciiTheme="minorBidi" w:hAnsiTheme="minorBidi" w:cs="Arial"/>
                                      <w:b/>
                                      <w:bCs/>
                                      <w:color w:val="FFFFFF" w:themeColor="background1"/>
                                      <w:sz w:val="40"/>
                                      <w:szCs w:val="40"/>
                                      <w14:shadow w14:blurRad="50800" w14:dist="38100" w14:dir="2700000" w14:sx="100000" w14:sy="100000" w14:kx="0" w14:ky="0" w14:algn="tl">
                                        <w14:srgbClr w14:val="000000">
                                          <w14:alpha w14:val="60000"/>
                                        </w14:srgbClr>
                                      </w14:shadow>
                                    </w:rPr>
                                  </w:pPr>
                                  <w:r w:rsidRPr="00186F2D">
                                    <w:rPr>
                                      <w:rFonts w:asciiTheme="minorBidi" w:hAnsiTheme="minorBidi" w:cs="Arial"/>
                                      <w:b/>
                                      <w:bCs/>
                                      <w:color w:val="FFFFFF" w:themeColor="background1"/>
                                      <w:sz w:val="40"/>
                                      <w:szCs w:val="40"/>
                                      <w14:shadow w14:blurRad="50800" w14:dist="38100" w14:dir="2700000" w14:sx="100000" w14:sy="100000" w14:kx="0" w14:ky="0" w14:algn="tl">
                                        <w14:srgbClr w14:val="000000">
                                          <w14:alpha w14:val="60000"/>
                                        </w14:srgbClr>
                                      </w14:shadow>
                                    </w:rPr>
                                    <w:t>Vacancy Announcement</w:t>
                                  </w:r>
                                </w:p>
                                <w:p w:rsidR="00A511A8" w:rsidRPr="00186F2D" w:rsidRDefault="00A511A8" w:rsidP="00F400E7">
                                  <w:pPr>
                                    <w:shd w:val="clear" w:color="auto" w:fill="FF0000"/>
                                    <w:jc w:val="center"/>
                                    <w:rPr>
                                      <w:rFonts w:asciiTheme="minorBidi" w:hAnsiTheme="minorBidi" w:cs="Arial"/>
                                      <w:b/>
                                      <w:bCs/>
                                      <w:color w:val="FFFFFF" w:themeColor="background1"/>
                                      <w:sz w:val="32"/>
                                      <w:szCs w:val="32"/>
                                      <w14:shadow w14:blurRad="50800" w14:dist="38100" w14:dir="2700000" w14:sx="100000" w14:sy="100000" w14:kx="0" w14:ky="0" w14:algn="tl">
                                        <w14:srgbClr w14:val="000000">
                                          <w14:alpha w14:val="60000"/>
                                        </w14:srgbClr>
                                      </w14:shadow>
                                    </w:rPr>
                                  </w:pPr>
                                  <w:r w:rsidRPr="00186F2D">
                                    <w:rPr>
                                      <w:rFonts w:asciiTheme="minorBidi" w:hAnsiTheme="minorBidi" w:cs="Arial"/>
                                      <w:b/>
                                      <w:bCs/>
                                      <w:color w:val="FFFFFF" w:themeColor="background1"/>
                                      <w:sz w:val="32"/>
                                      <w:szCs w:val="32"/>
                                      <w14:shadow w14:blurRad="50800" w14:dist="38100" w14:dir="2700000" w14:sx="100000" w14:sy="100000" w14:kx="0" w14:ky="0" w14:algn="tl">
                                        <w14:srgbClr w14:val="000000">
                                          <w14:alpha w14:val="60000"/>
                                        </w14:srgbClr>
                                      </w14:shadow>
                                    </w:rPr>
                                    <w:t>Riyadh – Jeddah - Dhahran</w:t>
                                  </w:r>
                                </w:p>
                                <w:p w:rsidR="00A511A8" w:rsidRPr="00186F2D" w:rsidRDefault="00A511A8" w:rsidP="00F400E7">
                                  <w:pPr>
                                    <w:shd w:val="clear" w:color="auto" w:fill="FF0000"/>
                                    <w:jc w:val="center"/>
                                    <w:rPr>
                                      <w:rFonts w:ascii="Algerian" w:hAnsi="Algerian" w:cs="Arial"/>
                                      <w:b/>
                                      <w:bCs/>
                                      <w:sz w:val="32"/>
                                      <w:szCs w:val="32"/>
                                      <w14:shadow w14:blurRad="50800" w14:dist="38100" w14:dir="2700000" w14:sx="100000" w14:sy="100000" w14:kx="0" w14:ky="0" w14:algn="tl">
                                        <w14:srgbClr w14:val="000000">
                                          <w14:alpha w14:val="60000"/>
                                        </w14:srgbClr>
                                      </w14:shadow>
                                    </w:rPr>
                                  </w:pPr>
                                </w:p>
                                <w:p w:rsidR="00A511A8" w:rsidRPr="00186F2D" w:rsidRDefault="00A511A8" w:rsidP="00FE1686">
                                  <w:pPr>
                                    <w:shd w:val="clear" w:color="auto" w:fill="FF0000"/>
                                    <w:rPr>
                                      <w:rFonts w:ascii="Algerian" w:hAnsi="Algerian"/>
                                      <w:b/>
                                      <w:bCs/>
                                      <w:sz w:val="52"/>
                                      <w:szCs w:val="52"/>
                                      <w14:shadow w14:blurRad="50800" w14:dist="38100" w14:dir="2700000" w14:sx="100000" w14:sy="100000" w14:kx="0" w14:ky="0" w14:algn="tl">
                                        <w14:srgbClr w14:val="000000">
                                          <w14:alpha w14:val="60000"/>
                                        </w14:srgbClr>
                                      </w14:shadow>
                                    </w:rPr>
                                  </w:pPr>
                                </w:p>
                                <w:p w:rsidR="00A511A8" w:rsidRDefault="00A511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23pt;margin-top:5.65pt;width:342.75pt;height:10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" fillcolor="red" strokecolor="red">
                      <v:textbox>
                        <w:txbxContent>
                          <w:p w:rsidR="00A511A8" w:rsidRPr="00186F2D" w:rsidRDefault="00A511A8" w:rsidP="00FE1686">
                            <w:pPr>
                              <w:shd w:val="clear" w:color="auto" w:fill="FF0000"/>
                              <w:jc w:val="center"/>
                              <w:rPr>
                                <w:rFonts w:asciiTheme="minorBidi" w:hAnsiTheme="minorBidi" w:cstheme="minorBidi"/>
                                <w:b/>
                                <w:bCs/>
                                <w:color w:val="FFFFFF" w:themeColor="background1"/>
                                <w:sz w:val="72"/>
                                <w:szCs w:val="72"/>
                                <w14:shadow w14:blurRad="50800" w14:dist="38100" w14:dir="2700000" w14:sx="100000" w14:sy="100000" w14:kx="0" w14:ky="0" w14:algn="tl">
                                  <w14:srgbClr w14:val="000000">
                                    <w14:alpha w14:val="60000"/>
                                  </w14:srgbClr>
                                </w14:shadow>
                              </w:rPr>
                            </w:pPr>
                            <w:r w:rsidRPr="00186F2D">
                              <w:rPr>
                                <w:rFonts w:asciiTheme="minorBidi" w:hAnsiTheme="minorBidi" w:cstheme="minorBidi"/>
                                <w:b/>
                                <w:bCs/>
                                <w:color w:val="FFFFFF" w:themeColor="background1"/>
                                <w:sz w:val="72"/>
                                <w:szCs w:val="72"/>
                                <w14:shadow w14:blurRad="50800" w14:dist="38100" w14:dir="2700000" w14:sx="100000" w14:sy="100000" w14:kx="0" w14:ky="0" w14:algn="tl">
                                  <w14:srgbClr w14:val="000000">
                                    <w14:alpha w14:val="60000"/>
                                  </w14:srgbClr>
                                </w14:shadow>
                              </w:rPr>
                              <w:t>U. S. MISSION</w:t>
                            </w:r>
                          </w:p>
                          <w:p w:rsidR="00A511A8" w:rsidRPr="00186F2D" w:rsidRDefault="00A511A8" w:rsidP="00F400E7">
                            <w:pPr>
                              <w:shd w:val="clear" w:color="auto" w:fill="FF0000"/>
                              <w:jc w:val="center"/>
                              <w:rPr>
                                <w:rFonts w:asciiTheme="minorBidi" w:hAnsiTheme="minorBidi" w:cs="Arial"/>
                                <w:b/>
                                <w:bCs/>
                                <w:color w:val="FFFFFF" w:themeColor="background1"/>
                                <w:sz w:val="40"/>
                                <w:szCs w:val="40"/>
                                <w14:shadow w14:blurRad="50800" w14:dist="38100" w14:dir="2700000" w14:sx="100000" w14:sy="100000" w14:kx="0" w14:ky="0" w14:algn="tl">
                                  <w14:srgbClr w14:val="000000">
                                    <w14:alpha w14:val="60000"/>
                                  </w14:srgbClr>
                                </w14:shadow>
                              </w:rPr>
                            </w:pPr>
                            <w:r w:rsidRPr="00186F2D">
                              <w:rPr>
                                <w:rFonts w:asciiTheme="minorBidi" w:hAnsiTheme="minorBidi" w:cs="Arial"/>
                                <w:b/>
                                <w:bCs/>
                                <w:color w:val="FFFFFF" w:themeColor="background1"/>
                                <w:sz w:val="40"/>
                                <w:szCs w:val="40"/>
                                <w14:shadow w14:blurRad="50800" w14:dist="38100" w14:dir="2700000" w14:sx="100000" w14:sy="100000" w14:kx="0" w14:ky="0" w14:algn="tl">
                                  <w14:srgbClr w14:val="000000">
                                    <w14:alpha w14:val="60000"/>
                                  </w14:srgbClr>
                                </w14:shadow>
                              </w:rPr>
                              <w:t>Vacancy Announcement</w:t>
                            </w:r>
                          </w:p>
                          <w:p w:rsidR="00A511A8" w:rsidRPr="00186F2D" w:rsidRDefault="00A511A8" w:rsidP="00F400E7">
                            <w:pPr>
                              <w:shd w:val="clear" w:color="auto" w:fill="FF0000"/>
                              <w:jc w:val="center"/>
                              <w:rPr>
                                <w:rFonts w:asciiTheme="minorBidi" w:hAnsiTheme="minorBidi" w:cs="Arial"/>
                                <w:b/>
                                <w:bCs/>
                                <w:color w:val="FFFFFF" w:themeColor="background1"/>
                                <w:sz w:val="32"/>
                                <w:szCs w:val="32"/>
                                <w14:shadow w14:blurRad="50800" w14:dist="38100" w14:dir="2700000" w14:sx="100000" w14:sy="100000" w14:kx="0" w14:ky="0" w14:algn="tl">
                                  <w14:srgbClr w14:val="000000">
                                    <w14:alpha w14:val="60000"/>
                                  </w14:srgbClr>
                                </w14:shadow>
                              </w:rPr>
                            </w:pPr>
                            <w:r w:rsidRPr="00186F2D">
                              <w:rPr>
                                <w:rFonts w:asciiTheme="minorBidi" w:hAnsiTheme="minorBidi" w:cs="Arial"/>
                                <w:b/>
                                <w:bCs/>
                                <w:color w:val="FFFFFF" w:themeColor="background1"/>
                                <w:sz w:val="32"/>
                                <w:szCs w:val="32"/>
                                <w14:shadow w14:blurRad="50800" w14:dist="38100" w14:dir="2700000" w14:sx="100000" w14:sy="100000" w14:kx="0" w14:ky="0" w14:algn="tl">
                                  <w14:srgbClr w14:val="000000">
                                    <w14:alpha w14:val="60000"/>
                                  </w14:srgbClr>
                                </w14:shadow>
                              </w:rPr>
                              <w:t>Riyadh – Jeddah - Dhahran</w:t>
                            </w:r>
                          </w:p>
                          <w:p w:rsidR="00A511A8" w:rsidRPr="00186F2D" w:rsidRDefault="00A511A8" w:rsidP="00F400E7">
                            <w:pPr>
                              <w:shd w:val="clear" w:color="auto" w:fill="FF0000"/>
                              <w:jc w:val="center"/>
                              <w:rPr>
                                <w:rFonts w:ascii="Algerian" w:hAnsi="Algerian" w:cs="Arial"/>
                                <w:b/>
                                <w:bCs/>
                                <w:sz w:val="32"/>
                                <w:szCs w:val="32"/>
                                <w14:shadow w14:blurRad="50800" w14:dist="38100" w14:dir="2700000" w14:sx="100000" w14:sy="100000" w14:kx="0" w14:ky="0" w14:algn="tl">
                                  <w14:srgbClr w14:val="000000">
                                    <w14:alpha w14:val="60000"/>
                                  </w14:srgbClr>
                                </w14:shadow>
                              </w:rPr>
                            </w:pPr>
                          </w:p>
                          <w:p w:rsidR="00A511A8" w:rsidRPr="00186F2D" w:rsidRDefault="00A511A8" w:rsidP="00FE1686">
                            <w:pPr>
                              <w:shd w:val="clear" w:color="auto" w:fill="FF0000"/>
                              <w:rPr>
                                <w:rFonts w:ascii="Algerian" w:hAnsi="Algerian"/>
                                <w:b/>
                                <w:bCs/>
                                <w:sz w:val="52"/>
                                <w:szCs w:val="52"/>
                                <w14:shadow w14:blurRad="50800" w14:dist="38100" w14:dir="2700000" w14:sx="100000" w14:sy="100000" w14:kx="0" w14:ky="0" w14:algn="tl">
                                  <w14:srgbClr w14:val="000000">
                                    <w14:alpha w14:val="60000"/>
                                  </w14:srgbClr>
                                </w14:shadow>
                              </w:rPr>
                            </w:pPr>
                          </w:p>
                          <w:p w:rsidR="00A511A8" w:rsidRDefault="00A511A8"/>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-66675</wp:posOffset>
                      </wp:positionH>
                      <wp:positionV relativeFrom="paragraph">
                        <wp:posOffset>5080</wp:posOffset>
                      </wp:positionV>
                      <wp:extent cx="6067425" cy="1438275"/>
                      <wp:effectExtent l="9525" t="11430" r="9525" b="76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438275"/>
                              </a:xfrm>
                              <a:prstGeom prst="rect">
                                <a:avLst/>
                              </a:prstGeom>
                              <a:solidFill>
                                <a:srgbClr val="FFFFFF"/>
                              </a:solidFill>
                              <a:ln w="9525">
                                <a:solidFill>
                                  <a:srgbClr val="000000"/>
                                </a:solidFill>
                                <a:miter lim="800000"/>
                                <a:headEnd/>
                                <a:tailEnd/>
                              </a:ln>
                            </wps:spPr>
                            <wps:txbx>
                              <w:txbxContent>
                                <w:p w:rsidR="00A511A8" w:rsidRPr="00186F2D" w:rsidRDefault="00A511A8" w:rsidP="00F400E7">
                                  <w:pPr>
                                    <w:shd w:val="clear" w:color="auto" w:fill="FF0000"/>
                                    <w:rPr>
                                      <w:rFonts w:ascii="Algerian" w:hAnsi="Algerian"/>
                                      <w:b/>
                                      <w:bCs/>
                                      <w:sz w:val="56"/>
                                      <w:szCs w:val="56"/>
                                      <w14:shadow w14:blurRad="50800" w14:dist="38100" w14:dir="2700000" w14:sx="100000" w14:sy="100000" w14:kx="0" w14:ky="0" w14:algn="tl">
                                        <w14:srgbClr w14:val="000000">
                                          <w14:alpha w14:val="60000"/>
                                        </w14:srgbClr>
                                      </w14:shadow>
                                    </w:rPr>
                                  </w:pPr>
                                  <w:r w:rsidRPr="00186F2D">
                                    <w:rPr>
                                      <w:rFonts w:ascii="Algerian" w:hAnsi="Algerian"/>
                                      <w:b/>
                                      <w:bCs/>
                                      <w:noProof/>
                                      <w:sz w:val="56"/>
                                      <w:szCs w:val="56"/>
                                      <w14:shadow w14:blurRad="50800" w14:dist="38100" w14:dir="2700000" w14:sx="100000" w14:sy="100000" w14:kx="0" w14:ky="0" w14:algn="tl">
                                        <w14:srgbClr w14:val="000000">
                                          <w14:alpha w14:val="60000"/>
                                        </w14:srgbClr>
                                      </w14:shadow>
                                    </w:rPr>
                                    <w:drawing>
                                      <wp:inline distT="0" distB="0" distL="0" distR="0">
                                        <wp:extent cx="1238250" cy="1257300"/>
                                        <wp:effectExtent l="76200" t="38100" r="57150" b="19050"/>
                                        <wp:docPr id="9" name="Picture 1" descr="H:\My documents\My Pictures\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My Pictures\ct.png"/>
                                                <pic:cNvPicPr>
                                                  <a:picLocks noChangeAspect="1" noChangeArrowheads="1"/>
                                                </pic:cNvPicPr>
                                              </pic:nvPicPr>
                                              <pic:blipFill>
                                                <a:blip r:embed="rId7"/>
                                                <a:srcRect/>
                                                <a:stretch>
                                                  <a:fillRect/>
                                                </a:stretch>
                                              </pic:blipFill>
                                              <pic:spPr bwMode="auto">
                                                <a:xfrm>
                                                  <a:off x="0" y="0"/>
                                                  <a:ext cx="1238250" cy="1257300"/>
                                                </a:xfrm>
                                                <a:prstGeom prst="rect">
                                                  <a:avLst/>
                                                </a:prstGeom>
                                                <a:noFill/>
                                                <a:ln w="9525">
                                                  <a:noFill/>
                                                  <a:miter lim="800000"/>
                                                  <a:headEnd/>
                                                  <a:tailEnd/>
                                                </a:ln>
                                                <a:effectLst>
                                                  <a:glow rad="63500">
                                                    <a:schemeClr val="accent2">
                                                      <a:satMod val="175000"/>
                                                      <a:alpha val="40000"/>
                                                    </a:schemeClr>
                                                  </a:glow>
                                                </a:effectLst>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25pt;margin-top:.4pt;width:477.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">
                      <v:textbox>
                        <w:txbxContent>
                          <w:p w:rsidR="00A511A8" w:rsidRPr="00186F2D" w:rsidRDefault="00A511A8" w:rsidP="00F400E7">
                            <w:pPr>
                              <w:shd w:val="clear" w:color="auto" w:fill="FF0000"/>
                              <w:rPr>
                                <w:rFonts w:ascii="Algerian" w:hAnsi="Algerian"/>
                                <w:b/>
                                <w:bCs/>
                                <w:sz w:val="56"/>
                                <w:szCs w:val="56"/>
                                <w14:shadow w14:blurRad="50800" w14:dist="38100" w14:dir="2700000" w14:sx="100000" w14:sy="100000" w14:kx="0" w14:ky="0" w14:algn="tl">
                                  <w14:srgbClr w14:val="000000">
                                    <w14:alpha w14:val="60000"/>
                                  </w14:srgbClr>
                                </w14:shadow>
                              </w:rPr>
                            </w:pPr>
                            <w:r w:rsidRPr="00186F2D">
                              <w:rPr>
                                <w:rFonts w:ascii="Algerian" w:hAnsi="Algerian"/>
                                <w:b/>
                                <w:bCs/>
                                <w:noProof/>
                                <w:sz w:val="56"/>
                                <w:szCs w:val="56"/>
                                <w14:shadow w14:blurRad="50800" w14:dist="38100" w14:dir="2700000" w14:sx="100000" w14:sy="100000" w14:kx="0" w14:ky="0" w14:algn="tl">
                                  <w14:srgbClr w14:val="000000">
                                    <w14:alpha w14:val="60000"/>
                                  </w14:srgbClr>
                                </w14:shadow>
                              </w:rPr>
                              <w:drawing>
                                <wp:inline distT="0" distB="0" distL="0" distR="0">
                                  <wp:extent cx="1238250" cy="1257300"/>
                                  <wp:effectExtent l="76200" t="38100" r="57150" b="19050"/>
                                  <wp:docPr id="9" name="Picture 1" descr="H:\My documents\My Pictures\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My Pictures\ct.png"/>
                                          <pic:cNvPicPr>
                                            <a:picLocks noChangeAspect="1" noChangeArrowheads="1"/>
                                          </pic:cNvPicPr>
                                        </pic:nvPicPr>
                                        <pic:blipFill>
                                          <a:blip r:embed="rId8"/>
                                          <a:srcRect/>
                                          <a:stretch>
                                            <a:fillRect/>
                                          </a:stretch>
                                        </pic:blipFill>
                                        <pic:spPr bwMode="auto">
                                          <a:xfrm>
                                            <a:off x="0" y="0"/>
                                            <a:ext cx="1238250" cy="1257300"/>
                                          </a:xfrm>
                                          <a:prstGeom prst="rect">
                                            <a:avLst/>
                                          </a:prstGeom>
                                          <a:noFill/>
                                          <a:ln w="9525">
                                            <a:noFill/>
                                            <a:miter lim="800000"/>
                                            <a:headEnd/>
                                            <a:tailEnd/>
                                          </a:ln>
                                          <a:effectLst>
                                            <a:glow rad="63500">
                                              <a:schemeClr val="accent2">
                                                <a:satMod val="175000"/>
                                                <a:alpha val="40000"/>
                                              </a:schemeClr>
                                            </a:glow>
                                          </a:effectLst>
                                        </pic:spPr>
                                      </pic:pic>
                                    </a:graphicData>
                                  </a:graphic>
                                </wp:inline>
                              </w:drawing>
                            </w:r>
                          </w:p>
                        </w:txbxContent>
                      </v:textbox>
                    </v:shape>
                  </w:pict>
                </mc:Fallback>
              </mc:AlternateContent>
            </w:r>
            <w:r w:rsidR="00B2624A">
              <w:rPr>
                <w:noProof/>
              </w:rPr>
              <w:drawing>
                <wp:inline distT="0" distB="0" distL="0" distR="0">
                  <wp:extent cx="1104492" cy="1085850"/>
                  <wp:effectExtent l="19050" t="0" r="408" b="0"/>
                  <wp:docPr id="6" name="Picture 1" descr="H:\My documents\My Pictures\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My Pictures\ct.png"/>
                          <pic:cNvPicPr>
                            <a:picLocks noChangeAspect="1" noChangeArrowheads="1"/>
                          </pic:cNvPicPr>
                        </pic:nvPicPr>
                        <pic:blipFill>
                          <a:blip r:embed="rId7" cstate="print"/>
                          <a:srcRect/>
                          <a:stretch>
                            <a:fillRect/>
                          </a:stretch>
                        </pic:blipFill>
                        <pic:spPr bwMode="auto">
                          <a:xfrm>
                            <a:off x="0" y="0"/>
                            <a:ext cx="1106599" cy="1087922"/>
                          </a:xfrm>
                          <a:prstGeom prst="rect">
                            <a:avLst/>
                          </a:prstGeom>
                          <a:noFill/>
                          <a:ln w="9525">
                            <a:noFill/>
                            <a:miter lim="800000"/>
                            <a:headEnd/>
                            <a:tailEnd/>
                          </a:ln>
                        </pic:spPr>
                      </pic:pic>
                    </a:graphicData>
                  </a:graphic>
                </wp:inline>
              </w:drawing>
            </w:r>
            <w:r w:rsidR="00571D37">
              <w:t xml:space="preserve"> </w:t>
            </w:r>
            <w:r w:rsidR="00D17766">
              <w:t xml:space="preserve">             </w:t>
            </w:r>
          </w:p>
          <w:p w:rsidR="00017375" w:rsidRDefault="00017375" w:rsidP="00D17766"/>
          <w:p w:rsidR="00017375" w:rsidRDefault="00017375" w:rsidP="00D17766"/>
          <w:p w:rsidR="00017375" w:rsidRDefault="00186F2D" w:rsidP="00D17766">
            <w:r>
              <w:rPr>
                <w:noProof/>
              </w:rPr>
              <mc:AlternateContent>
                <mc:Choice Requires="wps">
                  <w:drawing>
                    <wp:anchor distT="0" distB="0" distL="114300" distR="114300" simplePos="0" relativeHeight="251662336" behindDoc="0" locked="0" layoutInCell="1" allowOverlap="1">
                      <wp:simplePos x="0" y="0"/>
                      <wp:positionH relativeFrom="column">
                        <wp:posOffset>990600</wp:posOffset>
                      </wp:positionH>
                      <wp:positionV relativeFrom="paragraph">
                        <wp:posOffset>6985</wp:posOffset>
                      </wp:positionV>
                      <wp:extent cx="0" cy="514350"/>
                      <wp:effectExtent l="9525" t="11430" r="9525" b="762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4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78pt;margin-top:.55pt;width:0;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hSHQIAADoEAAAOAAAAZHJzL2Uyb0RvYy54bWysU8GO2jAQvVfqP1i+QwgbK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4600575</wp:posOffset>
                      </wp:positionH>
                      <wp:positionV relativeFrom="paragraph">
                        <wp:posOffset>26035</wp:posOffset>
                      </wp:positionV>
                      <wp:extent cx="0" cy="495300"/>
                      <wp:effectExtent l="9525" t="11430" r="952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362.25pt;margin-top:2.05pt;width:0;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"/>
                  </w:pict>
                </mc:Fallback>
              </mc:AlternateContent>
            </w:r>
          </w:p>
          <w:p w:rsidR="00017375" w:rsidRPr="004B2EB4" w:rsidRDefault="004E30FA" w:rsidP="004E5FC3">
            <w:pPr>
              <w:tabs>
                <w:tab w:val="left" w:pos="2925"/>
              </w:tabs>
              <w:rPr>
                <w:b/>
                <w:bCs/>
              </w:rPr>
            </w:pPr>
            <w:r>
              <w:rPr>
                <w:b/>
                <w:bCs/>
              </w:rPr>
              <w:t xml:space="preserve">     </w:t>
            </w:r>
            <w:r w:rsidR="00131434">
              <w:rPr>
                <w:b/>
                <w:bCs/>
              </w:rPr>
              <w:t>1</w:t>
            </w:r>
            <w:r w:rsidR="00677FC8">
              <w:rPr>
                <w:b/>
                <w:bCs/>
              </w:rPr>
              <w:t>4</w:t>
            </w:r>
            <w:r w:rsidR="00131434">
              <w:rPr>
                <w:b/>
                <w:bCs/>
              </w:rPr>
              <w:t>-</w:t>
            </w:r>
            <w:r w:rsidR="00FF6E8A">
              <w:rPr>
                <w:b/>
                <w:bCs/>
              </w:rPr>
              <w:t>22</w:t>
            </w:r>
            <w:r w:rsidR="002A4252">
              <w:rPr>
                <w:b/>
                <w:bCs/>
              </w:rPr>
              <w:t xml:space="preserve"> </w:t>
            </w:r>
            <w:r>
              <w:rPr>
                <w:b/>
                <w:bCs/>
              </w:rPr>
              <w:t xml:space="preserve">      </w:t>
            </w:r>
            <w:r w:rsidR="003E5EDB">
              <w:rPr>
                <w:b/>
                <w:bCs/>
              </w:rPr>
              <w:t xml:space="preserve"> </w:t>
            </w:r>
            <w:r w:rsidR="00CF2338">
              <w:rPr>
                <w:b/>
                <w:bCs/>
              </w:rPr>
              <w:t xml:space="preserve"> </w:t>
            </w:r>
            <w:r w:rsidR="0079479C">
              <w:rPr>
                <w:b/>
                <w:bCs/>
              </w:rPr>
              <w:t xml:space="preserve"> </w:t>
            </w:r>
            <w:r w:rsidR="00B81629">
              <w:rPr>
                <w:b/>
                <w:bCs/>
              </w:rPr>
              <w:t xml:space="preserve">    </w:t>
            </w:r>
            <w:r w:rsidR="0055049E">
              <w:rPr>
                <w:b/>
                <w:bCs/>
              </w:rPr>
              <w:t xml:space="preserve">  </w:t>
            </w:r>
            <w:r w:rsidR="002931A5" w:rsidRPr="004B2EB4">
              <w:rPr>
                <w:b/>
                <w:bCs/>
              </w:rPr>
              <w:t xml:space="preserve">VACANCY ANNOUNCEMENT </w:t>
            </w:r>
            <w:r>
              <w:rPr>
                <w:b/>
                <w:bCs/>
              </w:rPr>
              <w:t xml:space="preserve">- </w:t>
            </w:r>
            <w:r w:rsidR="001F1798">
              <w:rPr>
                <w:b/>
                <w:bCs/>
              </w:rPr>
              <w:t>JEDDA</w:t>
            </w:r>
            <w:r w:rsidR="003E5EDB">
              <w:rPr>
                <w:b/>
                <w:bCs/>
              </w:rPr>
              <w:t>H</w:t>
            </w:r>
            <w:r w:rsidR="00CF2338">
              <w:rPr>
                <w:b/>
                <w:bCs/>
              </w:rPr>
              <w:t xml:space="preserve">                  </w:t>
            </w:r>
            <w:r w:rsidR="0066390D">
              <w:rPr>
                <w:b/>
                <w:bCs/>
              </w:rPr>
              <w:t>0</w:t>
            </w:r>
            <w:r w:rsidR="004E5FC3">
              <w:rPr>
                <w:b/>
                <w:bCs/>
              </w:rPr>
              <w:t>2</w:t>
            </w:r>
            <w:r w:rsidR="009B31FB">
              <w:rPr>
                <w:b/>
                <w:bCs/>
              </w:rPr>
              <w:t>/</w:t>
            </w:r>
            <w:r w:rsidR="004E5FC3">
              <w:rPr>
                <w:b/>
                <w:bCs/>
              </w:rPr>
              <w:t>1</w:t>
            </w:r>
            <w:r w:rsidR="00234CC6">
              <w:rPr>
                <w:b/>
                <w:bCs/>
              </w:rPr>
              <w:t>1</w:t>
            </w:r>
            <w:r w:rsidR="0035312E">
              <w:rPr>
                <w:b/>
                <w:bCs/>
              </w:rPr>
              <w:t>/</w:t>
            </w:r>
            <w:r w:rsidR="0066390D">
              <w:rPr>
                <w:b/>
                <w:bCs/>
              </w:rPr>
              <w:t>20</w:t>
            </w:r>
            <w:r w:rsidR="0035312E">
              <w:rPr>
                <w:b/>
                <w:bCs/>
              </w:rPr>
              <w:t>1</w:t>
            </w:r>
            <w:r w:rsidR="00677FC8">
              <w:rPr>
                <w:b/>
                <w:bCs/>
              </w:rPr>
              <w:t>4</w:t>
            </w:r>
          </w:p>
          <w:p w:rsidR="00557A72" w:rsidRPr="002931A5" w:rsidRDefault="00557A72" w:rsidP="007438E9">
            <w:pPr>
              <w:tabs>
                <w:tab w:val="left" w:pos="2925"/>
              </w:tabs>
              <w:rPr>
                <w:b/>
                <w:bCs/>
              </w:rPr>
            </w:pPr>
          </w:p>
        </w:tc>
      </w:tr>
    </w:tbl>
    <w:p w:rsidR="00A51D1F" w:rsidRDefault="00186F2D" w:rsidP="0066390D">
      <w:pPr>
        <w:jc w:val="center"/>
        <w:rPr>
          <w:b/>
          <w:bCs/>
          <w:u w:val="single"/>
        </w:rPr>
      </w:pPr>
      <w:r>
        <w:rPr>
          <w:b/>
          <w:bCs/>
          <w:u w:val="single"/>
        </w:rPr>
        <w:t>RE-ADVERTISEMENT</w:t>
      </w:r>
    </w:p>
    <w:p w:rsidR="00186F2D" w:rsidRPr="004C698A" w:rsidRDefault="00186F2D" w:rsidP="0066390D">
      <w:pPr>
        <w:jc w:val="center"/>
        <w:rPr>
          <w:b/>
          <w:bCs/>
          <w:u w:val="single"/>
        </w:rPr>
      </w:pPr>
    </w:p>
    <w:tbl>
      <w:tblPr>
        <w:tblStyle w:val="TableGrid"/>
        <w:tblW w:w="9648" w:type="dxa"/>
        <w:tblLook w:val="04A0" w:firstRow="1" w:lastRow="0" w:firstColumn="1" w:lastColumn="0" w:noHBand="0" w:noVBand="1"/>
      </w:tblPr>
      <w:tblGrid>
        <w:gridCol w:w="2358"/>
        <w:gridCol w:w="7290"/>
      </w:tblGrid>
      <w:tr w:rsidR="009B31FB" w:rsidTr="0008169F">
        <w:tc>
          <w:tcPr>
            <w:tcW w:w="2358" w:type="dxa"/>
          </w:tcPr>
          <w:p w:rsidR="009B31FB" w:rsidRPr="004527C7" w:rsidRDefault="009B31FB" w:rsidP="009157A8">
            <w:pPr>
              <w:rPr>
                <w:rFonts w:eastAsia="SimSun"/>
                <w:b/>
              </w:rPr>
            </w:pPr>
            <w:r w:rsidRPr="004527C7">
              <w:rPr>
                <w:rFonts w:eastAsia="SimSun"/>
                <w:b/>
              </w:rPr>
              <w:t>OPEN TO</w:t>
            </w:r>
          </w:p>
        </w:tc>
        <w:tc>
          <w:tcPr>
            <w:tcW w:w="7290" w:type="dxa"/>
          </w:tcPr>
          <w:p w:rsidR="00846E6A" w:rsidRPr="004527C7" w:rsidRDefault="00846E6A" w:rsidP="00846E6A">
            <w:pPr>
              <w:ind w:left="2160" w:hanging="2160"/>
              <w:jc w:val="both"/>
              <w:rPr>
                <w:b/>
                <w:snapToGrid w:val="0"/>
              </w:rPr>
            </w:pPr>
            <w:r w:rsidRPr="004527C7">
              <w:rPr>
                <w:b/>
                <w:snapToGrid w:val="0"/>
              </w:rPr>
              <w:t>ALL INTERESTED CANDIDATES</w:t>
            </w:r>
          </w:p>
          <w:p w:rsidR="009B31FB" w:rsidRPr="004527C7" w:rsidRDefault="009B31FB" w:rsidP="009157A8">
            <w:pPr>
              <w:rPr>
                <w:rFonts w:eastAsia="SimSun"/>
                <w:b/>
                <w:u w:val="single"/>
              </w:rPr>
            </w:pPr>
          </w:p>
        </w:tc>
      </w:tr>
      <w:tr w:rsidR="009B31FB" w:rsidTr="0008169F">
        <w:tc>
          <w:tcPr>
            <w:tcW w:w="2358" w:type="dxa"/>
          </w:tcPr>
          <w:p w:rsidR="009B31FB" w:rsidRPr="004527C7" w:rsidRDefault="009B31FB" w:rsidP="009157A8">
            <w:pPr>
              <w:rPr>
                <w:rFonts w:eastAsia="SimSun"/>
                <w:b/>
              </w:rPr>
            </w:pPr>
            <w:r w:rsidRPr="004527C7">
              <w:rPr>
                <w:rFonts w:eastAsia="SimSun"/>
                <w:b/>
              </w:rPr>
              <w:t>POSITION</w:t>
            </w:r>
          </w:p>
        </w:tc>
        <w:tc>
          <w:tcPr>
            <w:tcW w:w="7290" w:type="dxa"/>
          </w:tcPr>
          <w:p w:rsidR="009B31FB" w:rsidRPr="004527C7" w:rsidRDefault="00C4726C" w:rsidP="00677FC8">
            <w:pPr>
              <w:rPr>
                <w:rFonts w:eastAsia="SimSun"/>
                <w:b/>
              </w:rPr>
            </w:pPr>
            <w:r>
              <w:rPr>
                <w:rFonts w:eastAsia="SimSun"/>
                <w:b/>
              </w:rPr>
              <w:t>MECHANICAL ENGINEER, FSN-11</w:t>
            </w:r>
            <w:r>
              <w:rPr>
                <w:rFonts w:eastAsia="SimSun"/>
                <w:b/>
              </w:rPr>
              <w:br/>
              <w:t xml:space="preserve">FOR OVERSEAS BUILDING OPERATIONS (OBO) </w:t>
            </w:r>
            <w:r>
              <w:rPr>
                <w:rFonts w:eastAsia="SimSun"/>
                <w:b/>
              </w:rPr>
              <w:br/>
              <w:t>POSITION NO.</w:t>
            </w:r>
            <w:r w:rsidRPr="004527C7">
              <w:rPr>
                <w:rFonts w:eastAsia="SimSun"/>
                <w:b/>
              </w:rPr>
              <w:t xml:space="preserve"> 100</w:t>
            </w:r>
            <w:r>
              <w:rPr>
                <w:rFonts w:eastAsia="SimSun"/>
                <w:b/>
              </w:rPr>
              <w:t>221</w:t>
            </w:r>
          </w:p>
        </w:tc>
      </w:tr>
      <w:tr w:rsidR="009B31FB" w:rsidTr="0008169F">
        <w:tc>
          <w:tcPr>
            <w:tcW w:w="2358" w:type="dxa"/>
          </w:tcPr>
          <w:p w:rsidR="009B31FB" w:rsidRPr="004527C7" w:rsidRDefault="009B31FB" w:rsidP="009157A8">
            <w:pPr>
              <w:rPr>
                <w:rFonts w:eastAsia="SimSun"/>
                <w:b/>
              </w:rPr>
            </w:pPr>
            <w:r w:rsidRPr="004527C7">
              <w:rPr>
                <w:rFonts w:eastAsia="SimSun"/>
                <w:b/>
              </w:rPr>
              <w:t>OPENING DATE</w:t>
            </w:r>
          </w:p>
        </w:tc>
        <w:tc>
          <w:tcPr>
            <w:tcW w:w="7290" w:type="dxa"/>
          </w:tcPr>
          <w:p w:rsidR="0055049E" w:rsidRDefault="009C1189" w:rsidP="004E5FC3">
            <w:pPr>
              <w:rPr>
                <w:b/>
                <w:bCs/>
              </w:rPr>
            </w:pPr>
            <w:r>
              <w:rPr>
                <w:b/>
                <w:bCs/>
              </w:rPr>
              <w:t>T</w:t>
            </w:r>
            <w:r w:rsidR="00234CC6">
              <w:rPr>
                <w:b/>
                <w:bCs/>
              </w:rPr>
              <w:t>UES</w:t>
            </w:r>
            <w:r w:rsidR="0055049E">
              <w:rPr>
                <w:b/>
                <w:bCs/>
              </w:rPr>
              <w:t xml:space="preserve">DAY, </w:t>
            </w:r>
            <w:r>
              <w:rPr>
                <w:b/>
                <w:bCs/>
              </w:rPr>
              <w:t xml:space="preserve">FEBRUARY </w:t>
            </w:r>
            <w:r w:rsidR="004E5FC3">
              <w:rPr>
                <w:b/>
                <w:bCs/>
              </w:rPr>
              <w:t>1</w:t>
            </w:r>
            <w:r w:rsidR="00234CC6">
              <w:rPr>
                <w:b/>
                <w:bCs/>
              </w:rPr>
              <w:t>1</w:t>
            </w:r>
            <w:r w:rsidR="003C1CB2">
              <w:rPr>
                <w:b/>
                <w:bCs/>
              </w:rPr>
              <w:t>, 201</w:t>
            </w:r>
            <w:r w:rsidR="00677FC8">
              <w:rPr>
                <w:b/>
                <w:bCs/>
              </w:rPr>
              <w:t>4</w:t>
            </w:r>
          </w:p>
          <w:p w:rsidR="009B31FB" w:rsidRPr="0091094F" w:rsidRDefault="009B31FB" w:rsidP="009157A8">
            <w:pPr>
              <w:rPr>
                <w:rFonts w:eastAsia="SimSun"/>
                <w:b/>
                <w:sz w:val="20"/>
                <w:szCs w:val="20"/>
                <w:u w:val="single"/>
              </w:rPr>
            </w:pPr>
          </w:p>
        </w:tc>
      </w:tr>
      <w:tr w:rsidR="009B31FB" w:rsidTr="0008169F">
        <w:tc>
          <w:tcPr>
            <w:tcW w:w="2358" w:type="dxa"/>
          </w:tcPr>
          <w:p w:rsidR="009B31FB" w:rsidRPr="004527C7" w:rsidRDefault="009B31FB" w:rsidP="009157A8">
            <w:pPr>
              <w:rPr>
                <w:rFonts w:eastAsia="SimSun"/>
                <w:b/>
              </w:rPr>
            </w:pPr>
            <w:r w:rsidRPr="004527C7">
              <w:rPr>
                <w:rFonts w:eastAsia="SimSun"/>
                <w:b/>
              </w:rPr>
              <w:t>CLOSING DATE</w:t>
            </w:r>
          </w:p>
        </w:tc>
        <w:tc>
          <w:tcPr>
            <w:tcW w:w="7290" w:type="dxa"/>
          </w:tcPr>
          <w:p w:rsidR="0055049E" w:rsidRDefault="00234CC6" w:rsidP="004E5FC3">
            <w:pPr>
              <w:rPr>
                <w:b/>
                <w:bCs/>
              </w:rPr>
            </w:pPr>
            <w:r>
              <w:rPr>
                <w:b/>
                <w:bCs/>
              </w:rPr>
              <w:t>TUES</w:t>
            </w:r>
            <w:r w:rsidR="00677FC8">
              <w:rPr>
                <w:b/>
                <w:bCs/>
              </w:rPr>
              <w:t xml:space="preserve">DAY, FEBRUARY </w:t>
            </w:r>
            <w:r w:rsidR="004E5FC3">
              <w:rPr>
                <w:b/>
                <w:bCs/>
              </w:rPr>
              <w:t>2</w:t>
            </w:r>
            <w:r>
              <w:rPr>
                <w:b/>
                <w:bCs/>
              </w:rPr>
              <w:t>5</w:t>
            </w:r>
            <w:r w:rsidR="00677FC8">
              <w:rPr>
                <w:b/>
                <w:bCs/>
              </w:rPr>
              <w:t>, 2014</w:t>
            </w:r>
          </w:p>
          <w:p w:rsidR="009B31FB" w:rsidRPr="0091094F" w:rsidRDefault="009B31FB" w:rsidP="009157A8">
            <w:pPr>
              <w:rPr>
                <w:rFonts w:eastAsia="SimSun"/>
                <w:b/>
                <w:sz w:val="20"/>
                <w:szCs w:val="20"/>
                <w:u w:val="single"/>
              </w:rPr>
            </w:pPr>
          </w:p>
        </w:tc>
      </w:tr>
      <w:tr w:rsidR="009B31FB" w:rsidTr="0008169F">
        <w:tc>
          <w:tcPr>
            <w:tcW w:w="2358" w:type="dxa"/>
          </w:tcPr>
          <w:p w:rsidR="009B31FB" w:rsidRPr="004527C7" w:rsidRDefault="009B31FB" w:rsidP="009157A8">
            <w:pPr>
              <w:rPr>
                <w:rFonts w:eastAsia="SimSun"/>
                <w:b/>
              </w:rPr>
            </w:pPr>
            <w:r w:rsidRPr="004527C7">
              <w:rPr>
                <w:rFonts w:eastAsia="SimSun"/>
                <w:b/>
              </w:rPr>
              <w:t>WORK HOURS</w:t>
            </w:r>
          </w:p>
        </w:tc>
        <w:tc>
          <w:tcPr>
            <w:tcW w:w="7290" w:type="dxa"/>
          </w:tcPr>
          <w:p w:rsidR="009B31FB" w:rsidRPr="004527C7" w:rsidRDefault="004C698A" w:rsidP="003C1CB2">
            <w:pPr>
              <w:rPr>
                <w:rFonts w:eastAsia="SimSun"/>
                <w:b/>
              </w:rPr>
            </w:pPr>
            <w:r w:rsidRPr="004527C7">
              <w:rPr>
                <w:rFonts w:eastAsia="SimSun"/>
                <w:b/>
              </w:rPr>
              <w:t>FULL-TIME; 4</w:t>
            </w:r>
            <w:r w:rsidR="003C1CB2">
              <w:rPr>
                <w:rFonts w:eastAsia="SimSun"/>
                <w:b/>
              </w:rPr>
              <w:t>0</w:t>
            </w:r>
            <w:r w:rsidRPr="004527C7">
              <w:rPr>
                <w:rFonts w:eastAsia="SimSun"/>
                <w:b/>
              </w:rPr>
              <w:t xml:space="preserve"> H</w:t>
            </w:r>
            <w:r w:rsidRPr="004527C7">
              <w:rPr>
                <w:rFonts w:eastAsia="SimSun"/>
                <w:b/>
                <w:smallCaps/>
              </w:rPr>
              <w:t>OURS</w:t>
            </w:r>
            <w:r w:rsidRPr="004527C7">
              <w:rPr>
                <w:rFonts w:eastAsia="SimSun"/>
                <w:b/>
              </w:rPr>
              <w:t>/W</w:t>
            </w:r>
            <w:r w:rsidRPr="004527C7">
              <w:rPr>
                <w:rFonts w:eastAsia="SimSun"/>
                <w:b/>
                <w:smallCaps/>
              </w:rPr>
              <w:t>EEK</w:t>
            </w:r>
          </w:p>
          <w:p w:rsidR="009B31FB" w:rsidRPr="0091094F" w:rsidRDefault="009B31FB" w:rsidP="009062CC">
            <w:pPr>
              <w:rPr>
                <w:rFonts w:eastAsia="SimSun"/>
                <w:b/>
                <w:sz w:val="20"/>
                <w:szCs w:val="20"/>
              </w:rPr>
            </w:pPr>
          </w:p>
        </w:tc>
      </w:tr>
      <w:tr w:rsidR="009B31FB" w:rsidTr="0008169F">
        <w:tc>
          <w:tcPr>
            <w:tcW w:w="2358" w:type="dxa"/>
          </w:tcPr>
          <w:p w:rsidR="009B31FB" w:rsidRPr="004527C7" w:rsidRDefault="009B31FB" w:rsidP="009157A8">
            <w:pPr>
              <w:rPr>
                <w:rFonts w:eastAsia="SimSun"/>
                <w:b/>
              </w:rPr>
            </w:pPr>
            <w:r w:rsidRPr="004527C7">
              <w:rPr>
                <w:rFonts w:eastAsia="SimSun"/>
                <w:b/>
              </w:rPr>
              <w:t>SALARY</w:t>
            </w:r>
          </w:p>
        </w:tc>
        <w:tc>
          <w:tcPr>
            <w:tcW w:w="7290" w:type="dxa"/>
          </w:tcPr>
          <w:p w:rsidR="00A62BD2" w:rsidRPr="00082989" w:rsidRDefault="004C698A" w:rsidP="00004B68">
            <w:pPr>
              <w:ind w:left="194" w:hanging="194"/>
              <w:rPr>
                <w:rFonts w:eastAsia="SimSun"/>
                <w:b/>
              </w:rPr>
            </w:pPr>
            <w:r w:rsidRPr="004527C7">
              <w:rPr>
                <w:rFonts w:eastAsia="SimSun"/>
                <w:b/>
              </w:rPr>
              <w:t>* ORDINARILY R</w:t>
            </w:r>
            <w:r w:rsidR="009B675C">
              <w:rPr>
                <w:rFonts w:eastAsia="SimSun"/>
                <w:b/>
              </w:rPr>
              <w:t>ESIDENT</w:t>
            </w:r>
            <w:proofErr w:type="gramStart"/>
            <w:r w:rsidR="00E96082">
              <w:rPr>
                <w:rFonts w:eastAsia="SimSun"/>
                <w:b/>
              </w:rPr>
              <w:t>:</w:t>
            </w:r>
            <w:proofErr w:type="gramEnd"/>
            <w:r w:rsidR="009B675C">
              <w:rPr>
                <w:rFonts w:eastAsia="SimSun"/>
                <w:b/>
              </w:rPr>
              <w:br/>
              <w:t>POSITION GRADE: FSN-</w:t>
            </w:r>
            <w:r w:rsidR="00004B68">
              <w:rPr>
                <w:rFonts w:eastAsia="SimSun"/>
                <w:b/>
              </w:rPr>
              <w:t>11</w:t>
            </w:r>
            <w:r w:rsidRPr="004527C7">
              <w:rPr>
                <w:rFonts w:eastAsia="SimSun"/>
                <w:b/>
              </w:rPr>
              <w:t>,</w:t>
            </w:r>
            <w:r w:rsidRPr="004527C7">
              <w:t xml:space="preserve"> </w:t>
            </w:r>
            <w:r w:rsidRPr="004527C7">
              <w:rPr>
                <w:rFonts w:eastAsia="SimSun"/>
                <w:b/>
              </w:rPr>
              <w:t xml:space="preserve">SR </w:t>
            </w:r>
            <w:r w:rsidR="00004B68">
              <w:rPr>
                <w:rFonts w:eastAsia="SimSun"/>
                <w:b/>
              </w:rPr>
              <w:t>145</w:t>
            </w:r>
            <w:r w:rsidRPr="004527C7">
              <w:rPr>
                <w:rFonts w:eastAsia="SimSun"/>
                <w:b/>
              </w:rPr>
              <w:t>,</w:t>
            </w:r>
            <w:r w:rsidR="00004B68">
              <w:rPr>
                <w:rFonts w:eastAsia="SimSun"/>
                <w:b/>
              </w:rPr>
              <w:t>170</w:t>
            </w:r>
            <w:r w:rsidRPr="004527C7">
              <w:rPr>
                <w:rFonts w:eastAsia="SimSun"/>
                <w:b/>
              </w:rPr>
              <w:t xml:space="preserve"> (</w:t>
            </w:r>
            <w:r w:rsidRPr="009062CC">
              <w:rPr>
                <w:rFonts w:eastAsia="SimSun"/>
                <w:b/>
                <w:smallCaps/>
                <w:spacing w:val="-6"/>
                <w:sz w:val="22"/>
                <w:szCs w:val="22"/>
              </w:rPr>
              <w:t>ANNUAL BASIC SALARY EXCLUDING ELIGIBLE ALLOWANCES</w:t>
            </w:r>
            <w:r w:rsidRPr="00082989">
              <w:rPr>
                <w:rFonts w:eastAsia="SimSun"/>
                <w:b/>
              </w:rPr>
              <w:t>).</w:t>
            </w:r>
          </w:p>
          <w:p w:rsidR="00A62BD2" w:rsidRPr="0091094F" w:rsidRDefault="00A62BD2" w:rsidP="00014739">
            <w:pPr>
              <w:ind w:left="194" w:hanging="194"/>
              <w:rPr>
                <w:rFonts w:eastAsia="SimSun"/>
                <w:b/>
                <w:sz w:val="16"/>
                <w:szCs w:val="16"/>
              </w:rPr>
            </w:pPr>
          </w:p>
          <w:p w:rsidR="00A964BE" w:rsidRPr="004527C7" w:rsidRDefault="004C698A" w:rsidP="00A964BE">
            <w:pPr>
              <w:ind w:left="194" w:hanging="194"/>
              <w:rPr>
                <w:b/>
              </w:rPr>
            </w:pPr>
            <w:r w:rsidRPr="004527C7">
              <w:rPr>
                <w:b/>
              </w:rPr>
              <w:t xml:space="preserve">* NOT ORDINARILY RESIDENT (NOR): </w:t>
            </w:r>
          </w:p>
          <w:p w:rsidR="00A62BD2" w:rsidRPr="004527C7" w:rsidRDefault="004C698A" w:rsidP="00715E6C">
            <w:pPr>
              <w:ind w:left="194" w:hanging="194"/>
              <w:rPr>
                <w:b/>
              </w:rPr>
            </w:pPr>
            <w:r w:rsidRPr="004527C7">
              <w:rPr>
                <w:b/>
              </w:rPr>
              <w:t xml:space="preserve">   POSITION GRADE: </w:t>
            </w:r>
            <w:r w:rsidR="00F338D0">
              <w:rPr>
                <w:b/>
                <w:bCs/>
              </w:rPr>
              <w:t>FP-0</w:t>
            </w:r>
            <w:r w:rsidR="00715E6C">
              <w:rPr>
                <w:b/>
                <w:bCs/>
              </w:rPr>
              <w:t>4</w:t>
            </w:r>
            <w:r w:rsidR="00F338D0">
              <w:rPr>
                <w:b/>
                <w:bCs/>
              </w:rPr>
              <w:t xml:space="preserve"> US$ </w:t>
            </w:r>
            <w:r w:rsidR="00715E6C">
              <w:rPr>
                <w:b/>
                <w:bCs/>
              </w:rPr>
              <w:t>6</w:t>
            </w:r>
            <w:r w:rsidR="00114F37">
              <w:rPr>
                <w:b/>
                <w:bCs/>
              </w:rPr>
              <w:t>2</w:t>
            </w:r>
            <w:r w:rsidR="00F338D0">
              <w:rPr>
                <w:b/>
                <w:bCs/>
              </w:rPr>
              <w:t>,</w:t>
            </w:r>
            <w:r w:rsidR="00114F37">
              <w:rPr>
                <w:b/>
                <w:bCs/>
              </w:rPr>
              <w:t>378</w:t>
            </w:r>
            <w:r w:rsidRPr="004527C7">
              <w:rPr>
                <w:b/>
              </w:rPr>
              <w:t xml:space="preserve"> P</w:t>
            </w:r>
            <w:r w:rsidRPr="004527C7">
              <w:rPr>
                <w:b/>
                <w:bCs/>
                <w:smallCaps/>
              </w:rPr>
              <w:t>ER</w:t>
            </w:r>
            <w:r w:rsidRPr="004527C7">
              <w:rPr>
                <w:b/>
              </w:rPr>
              <w:t xml:space="preserve"> Y</w:t>
            </w:r>
            <w:r w:rsidRPr="004527C7">
              <w:rPr>
                <w:b/>
                <w:bCs/>
                <w:smallCaps/>
              </w:rPr>
              <w:t>EAR</w:t>
            </w:r>
            <w:r w:rsidRPr="004527C7">
              <w:rPr>
                <w:b/>
              </w:rPr>
              <w:t>.</w:t>
            </w:r>
          </w:p>
          <w:p w:rsidR="00A62BD2" w:rsidRPr="00BA2633" w:rsidRDefault="004C698A" w:rsidP="00A964BE">
            <w:pPr>
              <w:ind w:left="194" w:hanging="194"/>
              <w:rPr>
                <w:b/>
                <w:smallCaps/>
              </w:rPr>
            </w:pPr>
            <w:r w:rsidRPr="009062CC">
              <w:rPr>
                <w:b/>
                <w:bCs/>
                <w:spacing w:val="-20"/>
                <w:sz w:val="22"/>
                <w:szCs w:val="22"/>
              </w:rPr>
              <w:t xml:space="preserve">-- </w:t>
            </w:r>
            <w:r w:rsidRPr="00BA2633">
              <w:rPr>
                <w:b/>
                <w:bCs/>
                <w:smallCaps/>
              </w:rPr>
              <w:t>GRADE DETERMINATION WILL BE APPROVED BY WASHINGTON.</w:t>
            </w:r>
          </w:p>
          <w:p w:rsidR="009B31FB" w:rsidRPr="004527C7" w:rsidRDefault="004C698A" w:rsidP="004C698A">
            <w:pPr>
              <w:ind w:left="194" w:hanging="194"/>
              <w:rPr>
                <w:rFonts w:eastAsia="SimSun"/>
                <w:b/>
                <w:spacing w:val="-20"/>
              </w:rPr>
            </w:pPr>
            <w:r w:rsidRPr="00BA2633">
              <w:rPr>
                <w:b/>
                <w:bCs/>
                <w:spacing w:val="-20"/>
              </w:rPr>
              <w:t xml:space="preserve">-- </w:t>
            </w:r>
            <w:r w:rsidRPr="00BA2633">
              <w:rPr>
                <w:b/>
                <w:bCs/>
                <w:smallCaps/>
              </w:rPr>
              <w:t>U. S. FEDERAL AND STATE TAXES WILL BE DEDUCTED FROM THE SALARY.</w:t>
            </w:r>
          </w:p>
        </w:tc>
      </w:tr>
      <w:tr w:rsidR="004969BD" w:rsidTr="0008169F">
        <w:tc>
          <w:tcPr>
            <w:tcW w:w="2358" w:type="dxa"/>
          </w:tcPr>
          <w:p w:rsidR="004969BD" w:rsidRPr="004527C7" w:rsidRDefault="006B5327" w:rsidP="009157A8">
            <w:pPr>
              <w:rPr>
                <w:rFonts w:eastAsia="SimSun"/>
                <w:b/>
              </w:rPr>
            </w:pPr>
            <w:r>
              <w:rPr>
                <w:b/>
                <w:highlight w:val="yellow"/>
              </w:rPr>
              <w:t>LENGTH OF APPOINTMENT</w:t>
            </w:r>
          </w:p>
        </w:tc>
        <w:tc>
          <w:tcPr>
            <w:tcW w:w="7290" w:type="dxa"/>
          </w:tcPr>
          <w:p w:rsidR="004969BD" w:rsidRPr="00224664" w:rsidRDefault="00BD4448" w:rsidP="00F6658D">
            <w:pPr>
              <w:ind w:left="2160" w:hanging="2160"/>
            </w:pPr>
            <w:r w:rsidRPr="00F95804">
              <w:rPr>
                <w:b/>
                <w:highlight w:val="yellow"/>
              </w:rPr>
              <w:t xml:space="preserve">POSITION IS VALID FOR </w:t>
            </w:r>
            <w:r w:rsidR="00F6658D">
              <w:rPr>
                <w:b/>
                <w:highlight w:val="yellow"/>
              </w:rPr>
              <w:t>EIGHTEEN</w:t>
            </w:r>
            <w:r w:rsidRPr="00F95804">
              <w:rPr>
                <w:b/>
                <w:highlight w:val="yellow"/>
              </w:rPr>
              <w:t xml:space="preserve"> (</w:t>
            </w:r>
            <w:r w:rsidR="00F6658D">
              <w:rPr>
                <w:b/>
                <w:highlight w:val="yellow"/>
              </w:rPr>
              <w:t>18</w:t>
            </w:r>
            <w:r w:rsidRPr="00F95804">
              <w:rPr>
                <w:b/>
                <w:highlight w:val="yellow"/>
              </w:rPr>
              <w:t xml:space="preserve">) </w:t>
            </w:r>
            <w:r w:rsidR="00F6658D">
              <w:rPr>
                <w:b/>
                <w:highlight w:val="yellow"/>
              </w:rPr>
              <w:t>MONTHS OR LESS</w:t>
            </w:r>
          </w:p>
          <w:p w:rsidR="004969BD" w:rsidRPr="004527C7" w:rsidRDefault="004969BD" w:rsidP="009062CC">
            <w:pPr>
              <w:ind w:left="194" w:hanging="194"/>
              <w:rPr>
                <w:rFonts w:eastAsia="SimSun"/>
                <w:b/>
              </w:rPr>
            </w:pPr>
          </w:p>
        </w:tc>
      </w:tr>
    </w:tbl>
    <w:p w:rsidR="004B2EB4" w:rsidRPr="004B2EB4" w:rsidRDefault="004B2EB4" w:rsidP="004B2EB4">
      <w:pPr>
        <w:ind w:left="2160" w:hanging="2160"/>
        <w:rPr>
          <w:rFonts w:eastAsia="SimSun"/>
          <w:sz w:val="16"/>
          <w:szCs w:val="16"/>
        </w:rPr>
      </w:pPr>
      <w:r w:rsidRPr="004B2EB4">
        <w:rPr>
          <w:rFonts w:eastAsia="SimSun"/>
          <w:b/>
        </w:rPr>
        <w:t xml:space="preserve">         </w:t>
      </w:r>
    </w:p>
    <w:p w:rsidR="00186F2D" w:rsidRPr="006E234F" w:rsidRDefault="00186F2D" w:rsidP="00186F2D">
      <w:pPr>
        <w:rPr>
          <w:rFonts w:asciiTheme="majorBidi" w:eastAsia="SimSun" w:hAnsiTheme="majorBidi" w:cstheme="majorBidi"/>
          <w:b/>
          <w:bCs/>
          <w:color w:val="C00000"/>
          <w:sz w:val="22"/>
        </w:rPr>
      </w:pPr>
      <w:r w:rsidRPr="006E234F">
        <w:rPr>
          <w:rFonts w:asciiTheme="majorBidi" w:eastAsia="SimSun" w:hAnsiTheme="majorBidi" w:cstheme="majorBidi"/>
          <w:b/>
          <w:bCs/>
          <w:color w:val="C00000"/>
          <w:sz w:val="22"/>
        </w:rPr>
        <w:t>NOTE</w:t>
      </w:r>
    </w:p>
    <w:p w:rsidR="009C1189" w:rsidRPr="00B86D0B" w:rsidRDefault="009C1189" w:rsidP="009C1189">
      <w:pPr>
        <w:pStyle w:val="ListParagraph"/>
        <w:numPr>
          <w:ilvl w:val="0"/>
          <w:numId w:val="27"/>
        </w:numPr>
        <w:rPr>
          <w:rFonts w:ascii="Times New Roman" w:eastAsia="SimSun" w:hAnsi="Times New Roman" w:cs="Times New Roman"/>
          <w:b/>
          <w:bCs/>
          <w:color w:val="C00000"/>
          <w:u w:val="single"/>
        </w:rPr>
      </w:pPr>
      <w:smartTag w:uri="urn:schemas-microsoft-com:office:smarttags" w:element="stockticker">
        <w:r w:rsidRPr="00B86D0B">
          <w:rPr>
            <w:rFonts w:ascii="Times New Roman" w:eastAsia="SimSun" w:hAnsi="Times New Roman" w:cs="Times New Roman"/>
            <w:b/>
            <w:bCs/>
            <w:color w:val="C00000"/>
          </w:rPr>
          <w:t>ALL</w:t>
        </w:r>
      </w:smartTag>
      <w:r w:rsidRPr="00B86D0B">
        <w:rPr>
          <w:rFonts w:ascii="Times New Roman" w:eastAsia="SimSun" w:hAnsi="Times New Roman" w:cs="Times New Roman"/>
          <w:b/>
          <w:bCs/>
          <w:color w:val="C00000"/>
        </w:rPr>
        <w:t xml:space="preserve"> ORDINARILY RESIDENT APPLICANTS MUST HAVE THE REQUIRED TRANSFERABLE </w:t>
      </w:r>
      <w:smartTag w:uri="urn:schemas-microsoft-com:office:smarttags" w:element="stockticker">
        <w:r w:rsidRPr="00B86D0B">
          <w:rPr>
            <w:rFonts w:ascii="Times New Roman" w:eastAsia="SimSun" w:hAnsi="Times New Roman" w:cs="Times New Roman"/>
            <w:b/>
            <w:bCs/>
            <w:color w:val="C00000"/>
          </w:rPr>
          <w:t>WORK</w:t>
        </w:r>
      </w:smartTag>
      <w:r w:rsidRPr="00B86D0B">
        <w:rPr>
          <w:rFonts w:ascii="Times New Roman" w:eastAsia="SimSun" w:hAnsi="Times New Roman" w:cs="Times New Roman"/>
          <w:b/>
          <w:bCs/>
          <w:color w:val="C00000"/>
        </w:rPr>
        <w:t> PERMIT IN ORDER TO BE ELIGIBLE FOR CONSIDERATION. </w:t>
      </w:r>
    </w:p>
    <w:p w:rsidR="00186F2D" w:rsidRPr="006E234F" w:rsidRDefault="00186F2D" w:rsidP="00186F2D">
      <w:pPr>
        <w:pStyle w:val="ListParagraph"/>
        <w:numPr>
          <w:ilvl w:val="0"/>
          <w:numId w:val="27"/>
        </w:numPr>
        <w:rPr>
          <w:rFonts w:asciiTheme="majorBidi" w:eastAsia="SimSun" w:hAnsiTheme="majorBidi" w:cstheme="majorBidi"/>
          <w:b/>
          <w:bCs/>
          <w:color w:val="C00000"/>
        </w:rPr>
      </w:pPr>
      <w:r>
        <w:rPr>
          <w:rFonts w:asciiTheme="majorBidi" w:eastAsia="SimSun" w:hAnsiTheme="majorBidi" w:cstheme="majorBidi"/>
          <w:b/>
          <w:bCs/>
          <w:color w:val="C00000"/>
        </w:rPr>
        <w:t>EFMs</w:t>
      </w:r>
      <w:r w:rsidRPr="006E234F">
        <w:rPr>
          <w:rFonts w:asciiTheme="majorBidi" w:eastAsia="SimSun" w:hAnsiTheme="majorBidi" w:cstheme="majorBidi"/>
          <w:b/>
          <w:bCs/>
          <w:color w:val="C00000"/>
        </w:rPr>
        <w:t xml:space="preserve">: INTERESTED APPLICANTS MUST BE WITHIN 60 DAYS OF SCHEDULED ARRIVAL AT POST FROM THE CLOSING DATE OF THIS VACANCY ANNOUNCEMENT TO RECEIVE CONSIDERATION BECAUSE OF THE URGENT REQUIREMENT TO FILL THIS POSITION.  </w:t>
      </w:r>
    </w:p>
    <w:p w:rsidR="00186F2D" w:rsidRPr="006E234F" w:rsidRDefault="00186F2D" w:rsidP="00186F2D">
      <w:pPr>
        <w:pStyle w:val="ListParagraph"/>
        <w:numPr>
          <w:ilvl w:val="0"/>
          <w:numId w:val="27"/>
        </w:numPr>
        <w:rPr>
          <w:rFonts w:asciiTheme="majorBidi" w:hAnsiTheme="majorBidi" w:cstheme="majorBidi"/>
          <w:b/>
          <w:bCs/>
          <w:color w:val="C00000"/>
        </w:rPr>
      </w:pPr>
      <w:r>
        <w:rPr>
          <w:rFonts w:asciiTheme="majorBidi" w:hAnsiTheme="majorBidi" w:cstheme="majorBidi"/>
          <w:b/>
          <w:bCs/>
          <w:color w:val="C00000"/>
        </w:rPr>
        <w:t>EFMs</w:t>
      </w:r>
      <w:r w:rsidRPr="006E234F">
        <w:rPr>
          <w:rFonts w:asciiTheme="majorBidi" w:hAnsiTheme="majorBidi" w:cstheme="majorBidi"/>
          <w:b/>
          <w:bCs/>
          <w:color w:val="C00000"/>
        </w:rPr>
        <w:t xml:space="preserve"> MUST HAVE AT LEAST ONE YEAR REMAINING ON THEIR SPONSORING EMPLOYEE'S TOUR OF DUTY FROM THE EFM'S HIRING DATE.</w:t>
      </w:r>
    </w:p>
    <w:p w:rsidR="00A26C8A" w:rsidRPr="00847B57" w:rsidRDefault="004B2EB4" w:rsidP="003C498A">
      <w:pPr>
        <w:rPr>
          <w:rFonts w:eastAsia="SimSun"/>
          <w:b/>
          <w:bCs/>
          <w:u w:val="single"/>
        </w:rPr>
      </w:pPr>
      <w:r w:rsidRPr="00847B57">
        <w:rPr>
          <w:rFonts w:eastAsia="SimSun"/>
          <w:b/>
          <w:bCs/>
          <w:u w:val="single"/>
        </w:rPr>
        <w:lastRenderedPageBreak/>
        <w:t>B</w:t>
      </w:r>
      <w:r w:rsidR="003C498A">
        <w:rPr>
          <w:rFonts w:eastAsia="SimSun"/>
          <w:b/>
          <w:bCs/>
          <w:u w:val="single"/>
        </w:rPr>
        <w:t>ASIC FUNCTION OF POSITION</w:t>
      </w:r>
    </w:p>
    <w:p w:rsidR="000A4320" w:rsidRPr="00847B57" w:rsidRDefault="00004B68" w:rsidP="00004B68">
      <w:pPr>
        <w:rPr>
          <w:rFonts w:asciiTheme="majorBidi" w:hAnsiTheme="majorBidi" w:cstheme="majorBidi"/>
        </w:rPr>
      </w:pPr>
      <w:r w:rsidRPr="003E1B74">
        <w:t xml:space="preserve">The </w:t>
      </w:r>
      <w:r>
        <w:t>incumbent</w:t>
      </w:r>
      <w:r w:rsidRPr="003E1B74">
        <w:t xml:space="preserve"> shall inspect construction; review plans; recommend approval of shop drawings and submittals; maintain a daily log of construction activities; develop change orders including preparing cost estimates; and other construction engineering duties related to the construction of the Jeddah </w:t>
      </w:r>
      <w:r w:rsidR="00182EC7">
        <w:t>New Consulate Compound (</w:t>
      </w:r>
      <w:r w:rsidRPr="003E1B74">
        <w:t>NCC</w:t>
      </w:r>
      <w:r w:rsidR="00182EC7">
        <w:t>)</w:t>
      </w:r>
      <w:r w:rsidRPr="003E1B74">
        <w:t xml:space="preserve"> as directed by the OBO Project Director. </w:t>
      </w:r>
    </w:p>
    <w:p w:rsidR="001373A8" w:rsidRDefault="001373A8" w:rsidP="00A26C8A"/>
    <w:p w:rsidR="004B2EB4" w:rsidRPr="00847B57" w:rsidRDefault="004B2EB4" w:rsidP="003C498A">
      <w:pPr>
        <w:keepNext/>
        <w:outlineLvl w:val="2"/>
        <w:rPr>
          <w:rFonts w:eastAsia="SimSun"/>
          <w:b/>
          <w:bCs/>
          <w:smallCaps/>
          <w:u w:val="single"/>
        </w:rPr>
      </w:pPr>
      <w:r w:rsidRPr="00847B57">
        <w:rPr>
          <w:rFonts w:eastAsia="SimSun"/>
          <w:b/>
          <w:bCs/>
          <w:smallCaps/>
          <w:u w:val="single"/>
        </w:rPr>
        <w:t>Q</w:t>
      </w:r>
      <w:r w:rsidR="003C498A">
        <w:rPr>
          <w:rFonts w:eastAsia="SimSun"/>
          <w:b/>
          <w:bCs/>
          <w:smallCaps/>
          <w:u w:val="single"/>
        </w:rPr>
        <w:t>UALIFICATIONS REQUIRED</w:t>
      </w:r>
    </w:p>
    <w:p w:rsidR="004B2EB4" w:rsidRPr="004B2EB4" w:rsidRDefault="004B2EB4" w:rsidP="00847B57">
      <w:pPr>
        <w:keepNext/>
        <w:tabs>
          <w:tab w:val="left" w:pos="900"/>
        </w:tabs>
        <w:outlineLvl w:val="2"/>
        <w:rPr>
          <w:rFonts w:eastAsia="SimSun"/>
          <w:b/>
          <w:bCs/>
        </w:rPr>
      </w:pPr>
      <w:r w:rsidRPr="004B2EB4">
        <w:rPr>
          <w:rFonts w:eastAsia="SimSun"/>
          <w:b/>
          <w:bCs/>
        </w:rPr>
        <w:t>N</w:t>
      </w:r>
      <w:r w:rsidR="00847B57" w:rsidRPr="00847B57">
        <w:rPr>
          <w:rFonts w:eastAsia="SimSun"/>
          <w:b/>
          <w:bCs/>
          <w:smallCaps/>
        </w:rPr>
        <w:t>ote</w:t>
      </w:r>
      <w:r w:rsidRPr="004B2EB4">
        <w:rPr>
          <w:rFonts w:eastAsia="SimSun"/>
          <w:b/>
          <w:bCs/>
        </w:rPr>
        <w:t>:</w:t>
      </w:r>
      <w:r w:rsidRPr="004B2EB4">
        <w:rPr>
          <w:rFonts w:eastAsia="SimSun"/>
          <w:b/>
          <w:bCs/>
        </w:rPr>
        <w:tab/>
        <w:t>All applicants must address each selection criterion detailed below with</w:t>
      </w:r>
      <w:r w:rsidR="003C498A">
        <w:rPr>
          <w:rFonts w:eastAsia="SimSun"/>
          <w:b/>
          <w:bCs/>
        </w:rPr>
        <w:t xml:space="preserve"> </w:t>
      </w:r>
      <w:r w:rsidR="003C498A" w:rsidRPr="004B2EB4">
        <w:rPr>
          <w:rFonts w:eastAsia="SimSun"/>
          <w:b/>
        </w:rPr>
        <w:t>specific</w:t>
      </w:r>
    </w:p>
    <w:p w:rsidR="004B2EB4" w:rsidRDefault="004B2EB4" w:rsidP="004B2EB4">
      <w:pPr>
        <w:tabs>
          <w:tab w:val="left" w:pos="900"/>
        </w:tabs>
        <w:ind w:left="900"/>
        <w:rPr>
          <w:rFonts w:eastAsia="SimSun"/>
          <w:b/>
        </w:rPr>
      </w:pPr>
      <w:proofErr w:type="gramStart"/>
      <w:r w:rsidRPr="004B2EB4">
        <w:rPr>
          <w:rFonts w:eastAsia="SimSun"/>
          <w:b/>
        </w:rPr>
        <w:t>and</w:t>
      </w:r>
      <w:proofErr w:type="gramEnd"/>
      <w:r w:rsidRPr="004B2EB4">
        <w:rPr>
          <w:rFonts w:eastAsia="SimSun"/>
          <w:b/>
        </w:rPr>
        <w:t xml:space="preserve"> comprehensive information supporting each item.</w:t>
      </w:r>
    </w:p>
    <w:p w:rsidR="00A70EE6" w:rsidRPr="008560FA" w:rsidRDefault="00A70EE6" w:rsidP="008560FA">
      <w:pPr>
        <w:tabs>
          <w:tab w:val="left" w:pos="900"/>
        </w:tabs>
        <w:rPr>
          <w:rFonts w:eastAsia="SimSun"/>
          <w:b/>
          <w:sz w:val="16"/>
          <w:szCs w:val="16"/>
        </w:rPr>
      </w:pPr>
    </w:p>
    <w:p w:rsidR="007351C5" w:rsidRPr="004527C7" w:rsidRDefault="00080D83" w:rsidP="00004B68">
      <w:pPr>
        <w:numPr>
          <w:ilvl w:val="0"/>
          <w:numId w:val="29"/>
        </w:numPr>
        <w:tabs>
          <w:tab w:val="num" w:pos="360"/>
        </w:tabs>
        <w:ind w:left="360"/>
        <w:rPr>
          <w:sz w:val="10"/>
          <w:szCs w:val="10"/>
        </w:rPr>
      </w:pPr>
      <w:r w:rsidRPr="004527C7">
        <w:rPr>
          <w:b/>
          <w:bCs/>
          <w:iCs/>
          <w:u w:val="single"/>
        </w:rPr>
        <w:t>Education</w:t>
      </w:r>
      <w:r w:rsidRPr="004527C7">
        <w:rPr>
          <w:b/>
          <w:bCs/>
          <w:iCs/>
        </w:rPr>
        <w:t>:</w:t>
      </w:r>
      <w:r>
        <w:t xml:space="preserve"> </w:t>
      </w:r>
      <w:r w:rsidR="00A511A8">
        <w:t xml:space="preserve"> </w:t>
      </w:r>
      <w:r w:rsidR="00004B68">
        <w:rPr>
          <w:iCs/>
        </w:rPr>
        <w:t xml:space="preserve">A Bachelor of Science degree in Mechanical Engineering from an accredited institution </w:t>
      </w:r>
      <w:r w:rsidR="00004B68" w:rsidRPr="006C702F">
        <w:rPr>
          <w:iCs/>
        </w:rPr>
        <w:t>is required</w:t>
      </w:r>
      <w:r w:rsidR="004969BD">
        <w:t>.</w:t>
      </w:r>
    </w:p>
    <w:p w:rsidR="007351C5" w:rsidRPr="004527C7" w:rsidRDefault="00080D83" w:rsidP="00004B68">
      <w:pPr>
        <w:numPr>
          <w:ilvl w:val="0"/>
          <w:numId w:val="29"/>
        </w:numPr>
        <w:tabs>
          <w:tab w:val="num" w:pos="360"/>
        </w:tabs>
        <w:ind w:left="360"/>
        <w:rPr>
          <w:sz w:val="10"/>
          <w:szCs w:val="10"/>
        </w:rPr>
      </w:pPr>
      <w:r w:rsidRPr="004527C7">
        <w:rPr>
          <w:b/>
          <w:bCs/>
          <w:iCs/>
          <w:u w:val="single"/>
        </w:rPr>
        <w:t>Experience</w:t>
      </w:r>
      <w:r w:rsidRPr="004527C7">
        <w:rPr>
          <w:b/>
          <w:bCs/>
          <w:iCs/>
        </w:rPr>
        <w:t>:</w:t>
      </w:r>
      <w:r>
        <w:t xml:space="preserve"> </w:t>
      </w:r>
      <w:r w:rsidR="00004B68">
        <w:rPr>
          <w:iCs/>
        </w:rPr>
        <w:t xml:space="preserve">Must have at least seven (7) years of experience in the field of Mechanical Engineering, preferably relating to building construction and renovations. Two (2) </w:t>
      </w:r>
      <w:r w:rsidR="00182EC7">
        <w:rPr>
          <w:iCs/>
        </w:rPr>
        <w:t>years’ experience</w:t>
      </w:r>
      <w:r w:rsidR="00004B68">
        <w:rPr>
          <w:iCs/>
        </w:rPr>
        <w:t xml:space="preserve"> with US codes and criteria required</w:t>
      </w:r>
      <w:r w:rsidR="00A511A8">
        <w:rPr>
          <w:iCs/>
        </w:rPr>
        <w:t>.</w:t>
      </w:r>
      <w:r w:rsidR="00B24470">
        <w:t xml:space="preserve"> </w:t>
      </w:r>
    </w:p>
    <w:p w:rsidR="007351C5" w:rsidRPr="004527C7" w:rsidRDefault="00080D83" w:rsidP="00A511A8">
      <w:pPr>
        <w:numPr>
          <w:ilvl w:val="0"/>
          <w:numId w:val="29"/>
        </w:numPr>
        <w:tabs>
          <w:tab w:val="num" w:pos="360"/>
        </w:tabs>
        <w:ind w:left="360"/>
        <w:rPr>
          <w:sz w:val="10"/>
          <w:szCs w:val="10"/>
        </w:rPr>
      </w:pPr>
      <w:r w:rsidRPr="004527C7">
        <w:rPr>
          <w:b/>
          <w:bCs/>
          <w:iCs/>
          <w:u w:val="single"/>
        </w:rPr>
        <w:t>Language Requirements</w:t>
      </w:r>
      <w:r w:rsidRPr="004527C7">
        <w:rPr>
          <w:b/>
          <w:bCs/>
          <w:iCs/>
        </w:rPr>
        <w:t>:</w:t>
      </w:r>
      <w:r w:rsidR="00A511A8">
        <w:rPr>
          <w:b/>
          <w:bCs/>
          <w:iCs/>
        </w:rPr>
        <w:t xml:space="preserve"> </w:t>
      </w:r>
      <w:r w:rsidR="00A511A8" w:rsidRPr="001F2B2C">
        <w:t>Level IV (Fluency) in English (Speaking, Reading &amp; Writing) is required.</w:t>
      </w:r>
      <w:r w:rsidR="00182EC7">
        <w:t xml:space="preserve"> Skills will be tested.</w:t>
      </w:r>
    </w:p>
    <w:p w:rsidR="007351C5" w:rsidRPr="00202040" w:rsidRDefault="00080D83" w:rsidP="00004B68">
      <w:pPr>
        <w:numPr>
          <w:ilvl w:val="0"/>
          <w:numId w:val="29"/>
        </w:numPr>
        <w:tabs>
          <w:tab w:val="num" w:pos="360"/>
        </w:tabs>
        <w:ind w:left="360"/>
        <w:rPr>
          <w:b/>
          <w:bCs/>
          <w:iCs/>
          <w:sz w:val="10"/>
          <w:szCs w:val="10"/>
          <w:u w:val="single"/>
        </w:rPr>
      </w:pPr>
      <w:r w:rsidRPr="00202040">
        <w:rPr>
          <w:b/>
          <w:bCs/>
          <w:u w:val="single"/>
        </w:rPr>
        <w:t>Knowledge</w:t>
      </w:r>
      <w:r w:rsidRPr="00202040">
        <w:rPr>
          <w:b/>
          <w:bCs/>
        </w:rPr>
        <w:t>:</w:t>
      </w:r>
      <w:r>
        <w:t xml:space="preserve">  </w:t>
      </w:r>
      <w:r w:rsidR="00004B68">
        <w:rPr>
          <w:iCs/>
        </w:rPr>
        <w:t>Must have knowledge in design and construction practices with U.S. Mechanical codes and specifications, thorough professional knowledge in Mechanical design calculations and criteria, preparation of engineering drawings and specification</w:t>
      </w:r>
      <w:r w:rsidR="00A511A8">
        <w:rPr>
          <w:iCs/>
        </w:rPr>
        <w:t>.</w:t>
      </w:r>
    </w:p>
    <w:p w:rsidR="003D074D" w:rsidRPr="00DD75F6" w:rsidRDefault="00080D83" w:rsidP="0051623D">
      <w:pPr>
        <w:numPr>
          <w:ilvl w:val="0"/>
          <w:numId w:val="29"/>
        </w:numPr>
        <w:ind w:left="360"/>
        <w:rPr>
          <w:rFonts w:eastAsia="SimSun"/>
          <w:b/>
          <w:u w:val="single"/>
        </w:rPr>
      </w:pPr>
      <w:r w:rsidRPr="00DD75F6">
        <w:rPr>
          <w:b/>
          <w:bCs/>
          <w:iCs/>
          <w:u w:val="single"/>
        </w:rPr>
        <w:t>Other Skills</w:t>
      </w:r>
      <w:r w:rsidRPr="00DD75F6">
        <w:rPr>
          <w:b/>
          <w:bCs/>
          <w:iCs/>
        </w:rPr>
        <w:t>:</w:t>
      </w:r>
      <w:r w:rsidR="004969BD" w:rsidRPr="004969BD">
        <w:t xml:space="preserve"> </w:t>
      </w:r>
      <w:r w:rsidR="00004B68">
        <w:rPr>
          <w:iCs/>
        </w:rPr>
        <w:t xml:space="preserve">Must have working knowledge of MS Office for word processing and analysis. </w:t>
      </w:r>
      <w:r w:rsidR="00004B68" w:rsidRPr="00C43975">
        <w:rPr>
          <w:iCs/>
        </w:rPr>
        <w:t>Must be able to use engineering management software</w:t>
      </w:r>
      <w:r w:rsidR="00004B68">
        <w:rPr>
          <w:iCs/>
        </w:rPr>
        <w:t xml:space="preserve"> and</w:t>
      </w:r>
      <w:r w:rsidR="00004B68" w:rsidRPr="00C43975">
        <w:rPr>
          <w:iCs/>
        </w:rPr>
        <w:t xml:space="preserve"> maintain daily construction inspection logs</w:t>
      </w:r>
      <w:r w:rsidR="00004B68" w:rsidRPr="00C43975">
        <w:t>.</w:t>
      </w:r>
      <w:r w:rsidR="00004B68">
        <w:t xml:space="preserve"> Must have the ability to create </w:t>
      </w:r>
      <w:r w:rsidR="00004B68">
        <w:rPr>
          <w:iCs/>
        </w:rPr>
        <w:t xml:space="preserve">Mechanical engineering cost estimates, review Mechanical construction drawings for code compliance and must be able to provide briefings to the </w:t>
      </w:r>
      <w:r w:rsidR="00AC5CA5">
        <w:rPr>
          <w:iCs/>
        </w:rPr>
        <w:t>Project Director</w:t>
      </w:r>
      <w:r w:rsidR="00004B68">
        <w:rPr>
          <w:iCs/>
        </w:rPr>
        <w:t xml:space="preserve"> on Mechanical issues</w:t>
      </w:r>
      <w:r w:rsidR="00A511A8">
        <w:rPr>
          <w:iCs/>
        </w:rPr>
        <w:t>.</w:t>
      </w:r>
      <w:r w:rsidR="0051623D">
        <w:rPr>
          <w:iCs/>
        </w:rPr>
        <w:t xml:space="preserve"> </w:t>
      </w:r>
      <w:r w:rsidR="0051623D" w:rsidRPr="0051623D">
        <w:rPr>
          <w:iCs/>
        </w:rPr>
        <w:t>The incumbent shall be capable of working independently and shall provide professional engineering services.</w:t>
      </w:r>
      <w:r w:rsidR="00DD75F6">
        <w:br/>
      </w:r>
    </w:p>
    <w:p w:rsidR="00677FC8" w:rsidRPr="00F772DF" w:rsidRDefault="00677FC8" w:rsidP="00677FC8">
      <w:pPr>
        <w:rPr>
          <w:rFonts w:eastAsia="SimSun"/>
          <w:b/>
          <w:u w:val="single"/>
        </w:rPr>
      </w:pPr>
      <w:r w:rsidRPr="00F772DF">
        <w:rPr>
          <w:rFonts w:eastAsia="SimSun"/>
          <w:b/>
          <w:u w:val="single"/>
        </w:rPr>
        <w:t>SELECTION PROCESS</w:t>
      </w:r>
    </w:p>
    <w:p w:rsidR="00677FC8" w:rsidRPr="00F772DF" w:rsidRDefault="00677FC8" w:rsidP="00677FC8">
      <w:pPr>
        <w:rPr>
          <w:rFonts w:eastAsia="SimSun"/>
          <w:bCs/>
        </w:rPr>
      </w:pPr>
      <w:r w:rsidRPr="00F772DF">
        <w:rPr>
          <w:rFonts w:eastAsia="SimSun"/>
          <w:bCs/>
        </w:rPr>
        <w:t>When equally qualified, U</w:t>
      </w:r>
      <w:r>
        <w:rPr>
          <w:rFonts w:eastAsia="SimSun"/>
          <w:bCs/>
        </w:rPr>
        <w:t>.</w:t>
      </w:r>
      <w:r w:rsidRPr="00F772DF">
        <w:rPr>
          <w:rFonts w:eastAsia="SimSun"/>
          <w:bCs/>
        </w:rPr>
        <w:t>S</w:t>
      </w:r>
      <w:r>
        <w:rPr>
          <w:rFonts w:eastAsia="SimSun"/>
          <w:bCs/>
        </w:rPr>
        <w:t>.</w:t>
      </w:r>
      <w:r w:rsidRPr="00F772DF">
        <w:rPr>
          <w:rFonts w:eastAsia="SimSun"/>
          <w:bCs/>
        </w:rPr>
        <w:t xml:space="preserve"> citizen Eligible Family Members (</w:t>
      </w:r>
      <w:r>
        <w:rPr>
          <w:rFonts w:eastAsia="SimSun"/>
          <w:bCs/>
        </w:rPr>
        <w:t>US</w:t>
      </w:r>
      <w:r w:rsidRPr="00F772DF">
        <w:rPr>
          <w:rFonts w:eastAsia="SimSun"/>
          <w:bCs/>
        </w:rPr>
        <w:t xml:space="preserve">EFMs) and U.S. </w:t>
      </w:r>
      <w:r>
        <w:rPr>
          <w:rFonts w:eastAsia="SimSun"/>
          <w:bCs/>
        </w:rPr>
        <w:t>v</w:t>
      </w:r>
      <w:r w:rsidRPr="00F772DF">
        <w:rPr>
          <w:rFonts w:eastAsia="SimSun"/>
          <w:bCs/>
        </w:rPr>
        <w:t xml:space="preserve">eterans will be given preference.  Therefore, it is essential that the candidates address the required qualifications above in the application. </w:t>
      </w:r>
    </w:p>
    <w:p w:rsidR="00677FC8" w:rsidRPr="00F772DF" w:rsidRDefault="00677FC8" w:rsidP="00677FC8">
      <w:pPr>
        <w:rPr>
          <w:rFonts w:eastAsia="SimSun"/>
          <w:b/>
          <w:u w:val="single"/>
        </w:rPr>
      </w:pPr>
    </w:p>
    <w:p w:rsidR="00677FC8" w:rsidRPr="00F772DF" w:rsidRDefault="00677FC8" w:rsidP="00677FC8">
      <w:pPr>
        <w:rPr>
          <w:rFonts w:eastAsia="SimSun"/>
          <w:b/>
          <w:u w:val="single"/>
        </w:rPr>
      </w:pPr>
      <w:r w:rsidRPr="00F772DF">
        <w:rPr>
          <w:rFonts w:eastAsia="SimSun"/>
          <w:b/>
          <w:u w:val="single"/>
        </w:rPr>
        <w:t>ADDITIONAL SELECTION CRITERIA</w:t>
      </w:r>
    </w:p>
    <w:p w:rsidR="00677FC8" w:rsidRPr="00F772DF" w:rsidRDefault="00677FC8" w:rsidP="00677FC8">
      <w:r w:rsidRPr="00F772DF">
        <w:t>1.   Management will consider nepotism/conflict of interest, budget, and residency status in determining successful candidacy.</w:t>
      </w:r>
    </w:p>
    <w:p w:rsidR="00677FC8" w:rsidRPr="00F772DF" w:rsidRDefault="00677FC8" w:rsidP="00677FC8">
      <w:r w:rsidRPr="00F772DF">
        <w:t>2.  Currently employed U</w:t>
      </w:r>
      <w:r>
        <w:t>.</w:t>
      </w:r>
      <w:r w:rsidRPr="00F772DF">
        <w:t>S</w:t>
      </w:r>
      <w:r>
        <w:t>.</w:t>
      </w:r>
      <w:r w:rsidRPr="00F772DF">
        <w:t xml:space="preserve"> </w:t>
      </w:r>
      <w:r>
        <w:t>c</w:t>
      </w:r>
      <w:r w:rsidRPr="00F772DF">
        <w:t>itizen EFMs who hold a Family Member Appointment (FMA) are ineligible to apply for advertised positions within the first 90 calendar days of that appointment.</w:t>
      </w:r>
    </w:p>
    <w:p w:rsidR="00677FC8" w:rsidRPr="00F772DF" w:rsidRDefault="00677FC8" w:rsidP="00677FC8">
      <w:r w:rsidRPr="00F772DF">
        <w:t>3.  EFMs must have at least one year remaining on their sponsoring employee's tour of duty from the EFM's hiring date.</w:t>
      </w:r>
    </w:p>
    <w:p w:rsidR="00677FC8" w:rsidRPr="00F772DF" w:rsidRDefault="00677FC8" w:rsidP="00677FC8">
      <w:r w:rsidRPr="00F772DF">
        <w:t>4.  Currently employed NORs hired under a Personal Services Agreement (PSA) are ineligible to apply for advertised positions within the first 90 calendar days of that appointment unless currently hired into a position with a When Actually Employed (WAE) work schedule.</w:t>
      </w:r>
    </w:p>
    <w:p w:rsidR="00677FC8" w:rsidRPr="00F772DF" w:rsidRDefault="00677FC8" w:rsidP="00677FC8">
      <w:pPr>
        <w:autoSpaceDE w:val="0"/>
        <w:autoSpaceDN w:val="0"/>
        <w:adjustRightInd w:val="0"/>
      </w:pPr>
      <w:r w:rsidRPr="00F772DF">
        <w:t>5. Current LE Staff employees of the Mission applying for vacant position announcements must have served a minimum of twelve (12) months in their current position in order to be considered for any vacant position.</w:t>
      </w:r>
    </w:p>
    <w:p w:rsidR="00677FC8" w:rsidRPr="00F772DF" w:rsidRDefault="00677FC8" w:rsidP="00677FC8">
      <w:pPr>
        <w:autoSpaceDE w:val="0"/>
        <w:autoSpaceDN w:val="0"/>
        <w:adjustRightInd w:val="0"/>
        <w:rPr>
          <w:rFonts w:eastAsia="SimSun"/>
        </w:rPr>
      </w:pPr>
      <w:r w:rsidRPr="00F772DF">
        <w:rPr>
          <w:rFonts w:eastAsia="SimSun"/>
        </w:rPr>
        <w:t>6.  Current Ordinarily Resident employees with an Overall Summary Rating of Needs Improvement or Unsatisfactory on their most recent Employee Performance Report are not eligible to apply.</w:t>
      </w:r>
    </w:p>
    <w:p w:rsidR="00677FC8" w:rsidRPr="00F772DF" w:rsidRDefault="00677FC8" w:rsidP="00677FC8">
      <w:pPr>
        <w:keepNext/>
        <w:outlineLvl w:val="2"/>
        <w:rPr>
          <w:rFonts w:eastAsia="SimSun"/>
          <w:b/>
          <w:bCs/>
          <w:u w:val="single"/>
        </w:rPr>
      </w:pPr>
      <w:r w:rsidRPr="00F772DF">
        <w:rPr>
          <w:rFonts w:eastAsia="SimSun"/>
          <w:b/>
          <w:bCs/>
          <w:u w:val="single"/>
        </w:rPr>
        <w:lastRenderedPageBreak/>
        <w:t>TO APPLY</w:t>
      </w:r>
    </w:p>
    <w:p w:rsidR="00677FC8" w:rsidRPr="00F772DF" w:rsidRDefault="00677FC8" w:rsidP="00677FC8">
      <w:pPr>
        <w:rPr>
          <w:rFonts w:eastAsia="SimSun"/>
        </w:rPr>
      </w:pPr>
      <w:r w:rsidRPr="00F772DF">
        <w:rPr>
          <w:rFonts w:eastAsia="SimSun"/>
        </w:rPr>
        <w:t xml:space="preserve">Interested applicants for this position </w:t>
      </w:r>
      <w:r w:rsidRPr="00F772DF">
        <w:rPr>
          <w:rFonts w:eastAsia="SimSun"/>
          <w:b/>
          <w:u w:val="single"/>
        </w:rPr>
        <w:t>must</w:t>
      </w:r>
      <w:r w:rsidRPr="00F772DF">
        <w:rPr>
          <w:rFonts w:eastAsia="SimSun"/>
        </w:rPr>
        <w:t xml:space="preserve"> submit the following or the applications will not be considered:</w:t>
      </w:r>
    </w:p>
    <w:p w:rsidR="00677FC8" w:rsidRPr="00F772DF" w:rsidRDefault="00677FC8" w:rsidP="00677FC8">
      <w:pPr>
        <w:numPr>
          <w:ilvl w:val="0"/>
          <w:numId w:val="19"/>
        </w:numPr>
      </w:pPr>
      <w:r w:rsidRPr="00F772DF">
        <w:t xml:space="preserve">Application for U.S. Federal Employment  </w:t>
      </w:r>
      <w:r w:rsidRPr="004F4112">
        <w:t>DS-174</w:t>
      </w:r>
      <w:r w:rsidRPr="00F772DF">
        <w:t>;</w:t>
      </w:r>
    </w:p>
    <w:p w:rsidR="00677FC8" w:rsidRPr="00F772DF" w:rsidRDefault="00677FC8" w:rsidP="00677FC8">
      <w:pPr>
        <w:numPr>
          <w:ilvl w:val="0"/>
          <w:numId w:val="19"/>
        </w:numPr>
        <w:rPr>
          <w:rFonts w:eastAsia="SimSun"/>
        </w:rPr>
      </w:pPr>
      <w:r w:rsidRPr="00F772DF">
        <w:rPr>
          <w:rFonts w:eastAsia="SimSun"/>
        </w:rPr>
        <w:t>A current resume or curriculum vitae;</w:t>
      </w:r>
    </w:p>
    <w:p w:rsidR="00677FC8" w:rsidRPr="00F772DF" w:rsidRDefault="00677FC8" w:rsidP="00677FC8">
      <w:pPr>
        <w:numPr>
          <w:ilvl w:val="0"/>
          <w:numId w:val="19"/>
        </w:numPr>
        <w:rPr>
          <w:rFonts w:eastAsia="SimSun"/>
        </w:rPr>
      </w:pPr>
      <w:r w:rsidRPr="00F772DF">
        <w:rPr>
          <w:rFonts w:eastAsia="SimSun"/>
        </w:rPr>
        <w:t xml:space="preserve">Candidates who claim U.S. Veterans preference must provide a copy of their Form DD-214 with their application. </w:t>
      </w:r>
    </w:p>
    <w:p w:rsidR="00677FC8" w:rsidRPr="00F772DF" w:rsidRDefault="00677FC8" w:rsidP="00677FC8">
      <w:pPr>
        <w:numPr>
          <w:ilvl w:val="0"/>
          <w:numId w:val="19"/>
        </w:numPr>
        <w:rPr>
          <w:rFonts w:eastAsia="SimSun"/>
        </w:rPr>
      </w:pPr>
      <w:r w:rsidRPr="00F772DF">
        <w:rPr>
          <w:rFonts w:eastAsia="SimSun"/>
        </w:rPr>
        <w:t>A clear copy of valid Saudi identity/iqama card and work permit.</w:t>
      </w:r>
    </w:p>
    <w:p w:rsidR="00677FC8" w:rsidRPr="00F772DF" w:rsidRDefault="00677FC8" w:rsidP="00677FC8">
      <w:pPr>
        <w:numPr>
          <w:ilvl w:val="0"/>
          <w:numId w:val="19"/>
        </w:numPr>
        <w:rPr>
          <w:rFonts w:eastAsia="SimSun"/>
        </w:rPr>
      </w:pPr>
      <w:r w:rsidRPr="00F772DF">
        <w:rPr>
          <w:rFonts w:eastAsia="SimSun"/>
        </w:rPr>
        <w:t>Any other documentation (e.g. copy of essays, certificates, awards, copies of degrees earned) that addresses the qualifications requirements of the position as listed above.</w:t>
      </w:r>
    </w:p>
    <w:p w:rsidR="00677FC8" w:rsidRPr="00F772DF" w:rsidRDefault="00677FC8" w:rsidP="00677FC8"/>
    <w:p w:rsidR="00677FC8" w:rsidRPr="00F772DF" w:rsidRDefault="00677FC8" w:rsidP="00677FC8">
      <w:pPr>
        <w:rPr>
          <w:rFonts w:eastAsia="SimSun"/>
        </w:rPr>
      </w:pPr>
      <w:r w:rsidRPr="00F772DF">
        <w:rPr>
          <w:rFonts w:eastAsia="SimSun"/>
          <w:b/>
          <w:bCs/>
          <w:u w:val="single"/>
        </w:rPr>
        <w:t>SUBMIT APPLICATION AND ALL DOCUMENTS AS A SINGLE PDF ATTACHMENT TO</w:t>
      </w:r>
      <w:r w:rsidRPr="00F772DF">
        <w:rPr>
          <w:rFonts w:eastAsia="SimSun"/>
        </w:rPr>
        <w:t xml:space="preserve">: </w:t>
      </w:r>
      <w:hyperlink r:id="rId9" w:history="1">
        <w:r w:rsidRPr="00F772DF">
          <w:rPr>
            <w:rFonts w:eastAsia="SimSun"/>
            <w:color w:val="0000FF"/>
            <w:u w:val="single"/>
          </w:rPr>
          <w:t>HRORiyadh@state.gov</w:t>
        </w:r>
      </w:hyperlink>
    </w:p>
    <w:p w:rsidR="004C698A" w:rsidRPr="00004B68" w:rsidRDefault="004C698A" w:rsidP="00211901">
      <w:pPr>
        <w:keepNext/>
        <w:outlineLvl w:val="2"/>
        <w:rPr>
          <w:rFonts w:eastAsia="SimSun"/>
          <w:b/>
          <w:bCs/>
          <w:sz w:val="23"/>
          <w:szCs w:val="23"/>
          <w:u w:val="single"/>
        </w:rPr>
      </w:pPr>
    </w:p>
    <w:p w:rsidR="00677FC8" w:rsidRPr="00F772DF" w:rsidRDefault="00677FC8" w:rsidP="00677FC8">
      <w:pPr>
        <w:keepNext/>
        <w:outlineLvl w:val="4"/>
        <w:rPr>
          <w:rFonts w:eastAsia="SimSun"/>
          <w:b/>
          <w:bCs/>
        </w:rPr>
      </w:pPr>
      <w:r w:rsidRPr="00F772DF">
        <w:rPr>
          <w:rFonts w:eastAsia="SimSun"/>
          <w:b/>
          <w:bCs/>
          <w:u w:val="single"/>
        </w:rPr>
        <w:t>DEFINITIONS</w:t>
      </w:r>
      <w:r w:rsidRPr="00F772DF">
        <w:rPr>
          <w:rFonts w:eastAsia="SimSun"/>
          <w:b/>
          <w:bCs/>
        </w:rPr>
        <w:t>*</w:t>
      </w:r>
    </w:p>
    <w:p w:rsidR="00677FC8" w:rsidRPr="00F772DF" w:rsidRDefault="00677FC8" w:rsidP="00677FC8">
      <w:pPr>
        <w:keepNext/>
        <w:outlineLvl w:val="4"/>
        <w:rPr>
          <w:color w:val="000000"/>
        </w:rPr>
      </w:pPr>
      <w:r w:rsidRPr="00F772DF">
        <w:rPr>
          <w:bCs/>
          <w:color w:val="000000"/>
        </w:rPr>
        <w:t>1.</w:t>
      </w:r>
      <w:r w:rsidRPr="00F772DF">
        <w:rPr>
          <w:b/>
          <w:color w:val="000000"/>
        </w:rPr>
        <w:t xml:space="preserve"> </w:t>
      </w:r>
      <w:r w:rsidRPr="00F772DF">
        <w:rPr>
          <w:color w:val="000000"/>
        </w:rPr>
        <w:t xml:space="preserve">  </w:t>
      </w:r>
      <w:r w:rsidRPr="00F772DF">
        <w:rPr>
          <w:b/>
          <w:bCs/>
          <w:color w:val="000000"/>
          <w:u w:val="single"/>
        </w:rPr>
        <w:t>Eligible Family Member (EFM):</w:t>
      </w:r>
      <w:r w:rsidRPr="00F772DF">
        <w:rPr>
          <w:color w:val="000000"/>
        </w:rPr>
        <w:t>  An individual related to a U.S. Government employee in one of the following ways:</w:t>
      </w:r>
    </w:p>
    <w:p w:rsidR="00677FC8" w:rsidRPr="00F772DF" w:rsidRDefault="00677FC8" w:rsidP="00677FC8"/>
    <w:p w:rsidR="00677FC8" w:rsidRPr="00F772DF" w:rsidRDefault="00677FC8" w:rsidP="00677FC8">
      <w:pPr>
        <w:numPr>
          <w:ilvl w:val="0"/>
          <w:numId w:val="33"/>
        </w:numPr>
      </w:pPr>
      <w:r w:rsidRPr="00F772DF">
        <w:t xml:space="preserve">Spouse or same-sex domestic partner (as defined in </w:t>
      </w:r>
      <w:hyperlink r:id="rId10" w:history="1">
        <w:r w:rsidRPr="00F772DF">
          <w:rPr>
            <w:rStyle w:val="Hyperlink"/>
            <w:color w:val="auto"/>
          </w:rPr>
          <w:t>3 FAM 1610</w:t>
        </w:r>
      </w:hyperlink>
      <w:r w:rsidRPr="00F772DF">
        <w:t xml:space="preserve">); </w:t>
      </w:r>
    </w:p>
    <w:p w:rsidR="00677FC8" w:rsidRPr="00F772DF" w:rsidRDefault="00677FC8" w:rsidP="00677FC8">
      <w:pPr>
        <w:numPr>
          <w:ilvl w:val="0"/>
          <w:numId w:val="33"/>
        </w:numPr>
      </w:pPr>
      <w:r w:rsidRPr="00F772DF">
        <w:t xml:space="preserve">Child, who is unmarried and under 21 years of age or, regardless of age, is incapable of self-support.  The term shall include, in addition to natural offspring, stepchildren and adopted children and those under legal guardianship of the employee or the spouse when such children are expected to be under such legal guardianship until they reach 21 years of age and when dependent upon and normally residing with the guardian; </w:t>
      </w:r>
    </w:p>
    <w:p w:rsidR="00677FC8" w:rsidRPr="00F772DF" w:rsidRDefault="00677FC8" w:rsidP="00677FC8">
      <w:pPr>
        <w:numPr>
          <w:ilvl w:val="0"/>
          <w:numId w:val="33"/>
        </w:numPr>
      </w:pPr>
      <w:r w:rsidRPr="00F772DF">
        <w:t>Parent (including stepparents and legally adoptive parents) of the employee or of the spouse, when such parent is at least 51 percent dependent on the employee for support;</w:t>
      </w:r>
    </w:p>
    <w:p w:rsidR="00677FC8" w:rsidRPr="00F772DF" w:rsidRDefault="00677FC8" w:rsidP="00677FC8">
      <w:pPr>
        <w:numPr>
          <w:ilvl w:val="0"/>
          <w:numId w:val="33"/>
        </w:numPr>
        <w:rPr>
          <w:rFonts w:eastAsiaTheme="minorHAnsi"/>
          <w:color w:val="000000"/>
        </w:rPr>
      </w:pPr>
      <w:r w:rsidRPr="00F772DF">
        <w:t>Sister or brother (including stepsisters and stepbrothers, or adoptive sisters or brothers) of the employee, or of the spouse, when such sibling is at least 51 percent dependent on the employee for support, unmarried, and under 21 years of age, or regardless of age,</w:t>
      </w:r>
      <w:r w:rsidRPr="00F772DF">
        <w:rPr>
          <w:color w:val="000000"/>
        </w:rPr>
        <w:t xml:space="preserve"> incapable of self-support.</w:t>
      </w:r>
    </w:p>
    <w:p w:rsidR="00677FC8" w:rsidRPr="00F772DF" w:rsidRDefault="00677FC8" w:rsidP="00677FC8">
      <w:pPr>
        <w:spacing w:before="200"/>
        <w:rPr>
          <w:color w:val="000000"/>
        </w:rPr>
      </w:pPr>
      <w:r w:rsidRPr="00F772DF">
        <w:rPr>
          <w:color w:val="000000"/>
        </w:rPr>
        <w:t xml:space="preserve">2.  </w:t>
      </w:r>
      <w:r w:rsidRPr="00F772DF">
        <w:rPr>
          <w:b/>
          <w:bCs/>
          <w:color w:val="000000"/>
          <w:u w:val="single"/>
        </w:rPr>
        <w:t>U.S. Citizen Eligible Family Member (USEFM):</w:t>
      </w:r>
      <w:r w:rsidRPr="00F772DF">
        <w:rPr>
          <w:b/>
          <w:bCs/>
          <w:color w:val="000000"/>
        </w:rPr>
        <w:t xml:space="preserve">  </w:t>
      </w:r>
      <w:r w:rsidRPr="00F772DF">
        <w:rPr>
          <w:rStyle w:val="Strong"/>
          <w:b w:val="0"/>
          <w:bCs w:val="0"/>
        </w:rPr>
        <w:t>For purposes of receiving a preference in hiring for a qualified position, an</w:t>
      </w:r>
      <w:r w:rsidRPr="00F772DF">
        <w:rPr>
          <w:rStyle w:val="Strong"/>
          <w:color w:val="FF0000"/>
        </w:rPr>
        <w:t xml:space="preserve"> </w:t>
      </w:r>
      <w:r w:rsidRPr="00F772DF">
        <w:rPr>
          <w:color w:val="000000"/>
        </w:rPr>
        <w:t>EFM who meets the following criteria:</w:t>
      </w:r>
    </w:p>
    <w:p w:rsidR="00677FC8" w:rsidRPr="00F772DF" w:rsidRDefault="00677FC8" w:rsidP="00677FC8">
      <w:pPr>
        <w:rPr>
          <w:color w:val="000000"/>
        </w:rPr>
      </w:pPr>
    </w:p>
    <w:p w:rsidR="00677FC8" w:rsidRPr="00F772DF" w:rsidRDefault="00677FC8" w:rsidP="00677FC8">
      <w:pPr>
        <w:numPr>
          <w:ilvl w:val="0"/>
          <w:numId w:val="30"/>
        </w:numPr>
        <w:rPr>
          <w:color w:val="000000"/>
        </w:rPr>
      </w:pPr>
      <w:r w:rsidRPr="00F772DF">
        <w:rPr>
          <w:color w:val="000000"/>
        </w:rPr>
        <w:t xml:space="preserve">U.S. </w:t>
      </w:r>
      <w:r>
        <w:rPr>
          <w:color w:val="000000"/>
        </w:rPr>
        <w:t>c</w:t>
      </w:r>
      <w:r w:rsidRPr="00F772DF">
        <w:rPr>
          <w:color w:val="000000"/>
        </w:rPr>
        <w:t>itizen; and,</w:t>
      </w:r>
    </w:p>
    <w:p w:rsidR="00677FC8" w:rsidRPr="00F772DF" w:rsidRDefault="00677FC8" w:rsidP="00677FC8">
      <w:pPr>
        <w:numPr>
          <w:ilvl w:val="0"/>
          <w:numId w:val="30"/>
        </w:numPr>
        <w:rPr>
          <w:color w:val="000000"/>
        </w:rPr>
      </w:pPr>
      <w:r w:rsidRPr="00F772DF">
        <w:rPr>
          <w:color w:val="000000"/>
        </w:rPr>
        <w:t>EFM (see above) at least 18 years old; and,</w:t>
      </w:r>
    </w:p>
    <w:p w:rsidR="00677FC8" w:rsidRPr="00F772DF" w:rsidRDefault="00677FC8" w:rsidP="00677FC8">
      <w:pPr>
        <w:numPr>
          <w:ilvl w:val="0"/>
          <w:numId w:val="30"/>
        </w:numPr>
        <w:rPr>
          <w:color w:val="000000"/>
        </w:rPr>
      </w:pPr>
      <w:r w:rsidRPr="00F772DF">
        <w:rPr>
          <w:color w:val="000000"/>
        </w:rPr>
        <w:t>Listed on the travel orders of a direct-hire Foreign, Civil, or uniformed service member assigned to or stationed abroad with a USG agency that is under COM authority, or at an office of the American Institute in Taiwan; and either:</w:t>
      </w:r>
    </w:p>
    <w:p w:rsidR="00677FC8" w:rsidRPr="00F772DF" w:rsidRDefault="00677FC8" w:rsidP="00677FC8">
      <w:pPr>
        <w:numPr>
          <w:ilvl w:val="1"/>
          <w:numId w:val="34"/>
        </w:numPr>
        <w:tabs>
          <w:tab w:val="clear" w:pos="1440"/>
        </w:tabs>
        <w:ind w:left="993" w:hanging="284"/>
        <w:rPr>
          <w:color w:val="000000"/>
        </w:rPr>
      </w:pPr>
      <w:r w:rsidRPr="00F772DF">
        <w:rPr>
          <w:color w:val="000000"/>
        </w:rPr>
        <w:t>Resides at the sponsoring employee's or uniformed service member's post of assignment abroad or at an office of the American Institute in Taiwan; or</w:t>
      </w:r>
    </w:p>
    <w:p w:rsidR="00677FC8" w:rsidRPr="00F772DF" w:rsidRDefault="00677FC8" w:rsidP="00677FC8">
      <w:pPr>
        <w:numPr>
          <w:ilvl w:val="1"/>
          <w:numId w:val="34"/>
        </w:numPr>
        <w:tabs>
          <w:tab w:val="clear" w:pos="1440"/>
        </w:tabs>
        <w:spacing w:before="100" w:beforeAutospacing="1"/>
        <w:ind w:left="993" w:hanging="284"/>
        <w:rPr>
          <w:color w:val="000000"/>
        </w:rPr>
      </w:pPr>
      <w:r w:rsidRPr="00F772DF">
        <w:rPr>
          <w:color w:val="000000"/>
        </w:rPr>
        <w:t>Resides at an Involuntary Separate Maintenance Allowance (ISMA) location authorized under 3 FAM 3232.2.</w:t>
      </w:r>
    </w:p>
    <w:p w:rsidR="00677FC8" w:rsidRPr="00F772DF" w:rsidRDefault="00677FC8" w:rsidP="00677FC8">
      <w:pPr>
        <w:pStyle w:val="FAMBodyTextabc"/>
        <w:spacing w:before="200"/>
        <w:rPr>
          <w:rFonts w:ascii="Times New Roman" w:hAnsi="Times New Roman"/>
        </w:rPr>
      </w:pPr>
      <w:r w:rsidRPr="00F772DF">
        <w:rPr>
          <w:rFonts w:ascii="Times New Roman" w:hAnsi="Times New Roman"/>
        </w:rPr>
        <w:t xml:space="preserve">3.  </w:t>
      </w:r>
      <w:r w:rsidRPr="00F772DF">
        <w:rPr>
          <w:rFonts w:ascii="Times New Roman" w:hAnsi="Times New Roman"/>
          <w:b/>
          <w:bCs/>
          <w:u w:val="single"/>
        </w:rPr>
        <w:t>Appointment Eligible Family Member (AEFM):</w:t>
      </w:r>
      <w:r w:rsidRPr="00F772DF">
        <w:rPr>
          <w:rFonts w:ascii="Times New Roman" w:hAnsi="Times New Roman"/>
        </w:rPr>
        <w:t xml:space="preserve">  EFM (see above) eligible for a Family Member Appointment for purposes of Mission employment:  </w:t>
      </w:r>
    </w:p>
    <w:p w:rsidR="00677FC8" w:rsidRPr="00AC5CA5" w:rsidRDefault="00677FC8" w:rsidP="00677FC8">
      <w:pPr>
        <w:pStyle w:val="FAMBodyTextabc"/>
        <w:numPr>
          <w:ilvl w:val="0"/>
          <w:numId w:val="35"/>
        </w:numPr>
        <w:tabs>
          <w:tab w:val="left" w:pos="810"/>
        </w:tabs>
        <w:spacing w:before="0" w:after="0"/>
        <w:ind w:hanging="1080"/>
        <w:rPr>
          <w:rFonts w:ascii="Times New Roman" w:hAnsi="Times New Roman"/>
          <w:color w:val="auto"/>
        </w:rPr>
      </w:pPr>
      <w:r w:rsidRPr="00AC5CA5">
        <w:rPr>
          <w:rStyle w:val="FAMNewRevisedtext"/>
          <w:rFonts w:ascii="Times New Roman" w:hAnsi="Times New Roman"/>
          <w:i w:val="0"/>
          <w:color w:val="auto"/>
        </w:rPr>
        <w:t>Is a</w:t>
      </w:r>
      <w:r w:rsidRPr="00AC5CA5">
        <w:rPr>
          <w:rFonts w:ascii="Times New Roman" w:hAnsi="Times New Roman"/>
          <w:color w:val="auto"/>
        </w:rPr>
        <w:t xml:space="preserve"> U.S. citizen; and</w:t>
      </w:r>
    </w:p>
    <w:p w:rsidR="00677FC8" w:rsidRPr="00AC5CA5" w:rsidRDefault="00677FC8" w:rsidP="00677FC8">
      <w:pPr>
        <w:pStyle w:val="FAMBodyTextabc"/>
        <w:numPr>
          <w:ilvl w:val="0"/>
          <w:numId w:val="35"/>
        </w:numPr>
        <w:tabs>
          <w:tab w:val="left" w:pos="810"/>
        </w:tabs>
        <w:spacing w:before="0" w:after="0"/>
        <w:ind w:left="810" w:hanging="450"/>
        <w:rPr>
          <w:rFonts w:ascii="Times New Roman" w:hAnsi="Times New Roman"/>
          <w:color w:val="auto"/>
        </w:rPr>
      </w:pPr>
      <w:r w:rsidRPr="00AC5CA5">
        <w:rPr>
          <w:rFonts w:ascii="Times New Roman" w:hAnsi="Times New Roman"/>
          <w:color w:val="auto"/>
        </w:rPr>
        <w:lastRenderedPageBreak/>
        <w:t xml:space="preserve">Spouse or same-sex domestic partner (as defined in </w:t>
      </w:r>
      <w:hyperlink r:id="rId11" w:history="1">
        <w:r w:rsidRPr="00AC5CA5">
          <w:rPr>
            <w:rStyle w:val="Hyperlink"/>
            <w:rFonts w:ascii="Times New Roman" w:hAnsi="Times New Roman"/>
            <w:color w:val="auto"/>
          </w:rPr>
          <w:t>3 FAM 1610</w:t>
        </w:r>
      </w:hyperlink>
      <w:r w:rsidRPr="00AC5CA5">
        <w:rPr>
          <w:rFonts w:ascii="Times New Roman" w:hAnsi="Times New Roman"/>
          <w:color w:val="auto"/>
        </w:rPr>
        <w:t>) or a child of the sponsoring employee who is unmarried and at least 18 years old; and</w:t>
      </w:r>
    </w:p>
    <w:p w:rsidR="00677FC8" w:rsidRPr="00AC5CA5" w:rsidRDefault="00677FC8" w:rsidP="00677FC8">
      <w:pPr>
        <w:pStyle w:val="FAMBodyText123"/>
        <w:tabs>
          <w:tab w:val="left" w:pos="810"/>
        </w:tabs>
        <w:spacing w:before="0" w:after="0"/>
        <w:ind w:left="810" w:hanging="450"/>
        <w:rPr>
          <w:rFonts w:ascii="Times New Roman" w:hAnsi="Times New Roman" w:cs="Times New Roman"/>
          <w:sz w:val="24"/>
          <w:szCs w:val="24"/>
        </w:rPr>
      </w:pPr>
      <w:r w:rsidRPr="00AC5CA5">
        <w:rPr>
          <w:rStyle w:val="FAMNewRevisedtext"/>
          <w:rFonts w:ascii="Times New Roman" w:hAnsi="Times New Roman" w:cs="Times New Roman"/>
          <w:i w:val="0"/>
          <w:color w:val="auto"/>
          <w:sz w:val="24"/>
          <w:szCs w:val="24"/>
        </w:rPr>
        <w:t xml:space="preserve">Is </w:t>
      </w:r>
      <w:r w:rsidRPr="00AC5CA5">
        <w:rPr>
          <w:rFonts w:ascii="Times New Roman" w:hAnsi="Times New Roman" w:cs="Times New Roman"/>
          <w:sz w:val="24"/>
          <w:szCs w:val="24"/>
        </w:rPr>
        <w:t>listed on the travel orders</w:t>
      </w:r>
      <w:r w:rsidRPr="00AC5CA5">
        <w:rPr>
          <w:rStyle w:val="FAMNewRevisedtext"/>
          <w:rFonts w:ascii="Times New Roman" w:hAnsi="Times New Roman" w:cs="Times New Roman"/>
          <w:i w:val="0"/>
          <w:color w:val="auto"/>
          <w:sz w:val="24"/>
          <w:szCs w:val="24"/>
        </w:rPr>
        <w:t xml:space="preserve"> or approved Form </w:t>
      </w:r>
      <w:hyperlink r:id="rId12" w:tgtFrame="_blank" w:history="1">
        <w:r w:rsidRPr="00AC5CA5">
          <w:rPr>
            <w:rStyle w:val="Hyperlink"/>
            <w:rFonts w:ascii="Times New Roman" w:hAnsi="Times New Roman" w:cs="Times New Roman"/>
            <w:color w:val="auto"/>
            <w:sz w:val="24"/>
            <w:szCs w:val="24"/>
          </w:rPr>
          <w:t>OF-126</w:t>
        </w:r>
      </w:hyperlink>
      <w:r w:rsidRPr="00AC5CA5">
        <w:rPr>
          <w:rStyle w:val="FAMNewRevisedtext"/>
          <w:rFonts w:ascii="Times New Roman" w:hAnsi="Times New Roman" w:cs="Times New Roman"/>
          <w:i w:val="0"/>
          <w:color w:val="auto"/>
          <w:sz w:val="24"/>
          <w:szCs w:val="24"/>
        </w:rPr>
        <w:t>, Foreign Service Residence and Dependency Report,</w:t>
      </w:r>
      <w:r w:rsidRPr="00AC5CA5">
        <w:rPr>
          <w:rFonts w:ascii="Times New Roman" w:hAnsi="Times New Roman" w:cs="Times New Roman"/>
          <w:sz w:val="24"/>
          <w:szCs w:val="24"/>
        </w:rPr>
        <w:t xml:space="preserve"> of a sponsoring employee, i.e., a direct-hire Foreign Service, Civil Service, or uniformed </w:t>
      </w:r>
      <w:r w:rsidRPr="00AC5CA5">
        <w:rPr>
          <w:rStyle w:val="FAMNewRevisedtext"/>
          <w:rFonts w:ascii="Times New Roman" w:hAnsi="Times New Roman" w:cs="Times New Roman"/>
          <w:i w:val="0"/>
          <w:color w:val="auto"/>
          <w:sz w:val="24"/>
          <w:szCs w:val="24"/>
        </w:rPr>
        <w:t>service</w:t>
      </w:r>
      <w:r w:rsidRPr="00AC5CA5">
        <w:rPr>
          <w:rFonts w:ascii="Times New Roman" w:hAnsi="Times New Roman" w:cs="Times New Roman"/>
          <w:sz w:val="24"/>
          <w:szCs w:val="24"/>
        </w:rPr>
        <w:t xml:space="preserve"> member who is permanently assigned to or stationed abroad at a U.S. mission, or at an office of the American Institute in Taiwan </w:t>
      </w:r>
      <w:r w:rsidRPr="00AC5CA5">
        <w:rPr>
          <w:rStyle w:val="FAMNewRevisedtext"/>
          <w:rFonts w:ascii="Times New Roman" w:hAnsi="Times New Roman" w:cs="Times New Roman"/>
          <w:i w:val="0"/>
          <w:color w:val="auto"/>
          <w:sz w:val="24"/>
          <w:szCs w:val="24"/>
        </w:rPr>
        <w:t>(AIT),</w:t>
      </w:r>
      <w:r w:rsidRPr="00AC5CA5">
        <w:rPr>
          <w:rFonts w:ascii="Times New Roman" w:hAnsi="Times New Roman" w:cs="Times New Roman"/>
          <w:sz w:val="24"/>
          <w:szCs w:val="24"/>
        </w:rPr>
        <w:t xml:space="preserve"> and who is under chief of mission authority; and</w:t>
      </w:r>
    </w:p>
    <w:p w:rsidR="00677FC8" w:rsidRPr="00AC5CA5" w:rsidRDefault="00677FC8" w:rsidP="00677FC8">
      <w:pPr>
        <w:pStyle w:val="FAMBodyText123"/>
        <w:tabs>
          <w:tab w:val="left" w:pos="810"/>
        </w:tabs>
        <w:spacing w:before="0" w:after="0"/>
        <w:ind w:left="810" w:hanging="450"/>
        <w:rPr>
          <w:rFonts w:ascii="Times New Roman" w:hAnsi="Times New Roman" w:cs="Times New Roman"/>
          <w:sz w:val="24"/>
          <w:szCs w:val="24"/>
        </w:rPr>
      </w:pPr>
      <w:r w:rsidRPr="00AC5CA5">
        <w:rPr>
          <w:rStyle w:val="FAMNewRevisedtext"/>
          <w:rFonts w:ascii="Times New Roman" w:hAnsi="Times New Roman" w:cs="Times New Roman"/>
          <w:i w:val="0"/>
          <w:color w:val="auto"/>
          <w:sz w:val="24"/>
          <w:szCs w:val="24"/>
        </w:rPr>
        <w:t>Is</w:t>
      </w:r>
      <w:r w:rsidRPr="00AC5CA5">
        <w:rPr>
          <w:rFonts w:ascii="Times New Roman" w:hAnsi="Times New Roman" w:cs="Times New Roman"/>
          <w:sz w:val="24"/>
          <w:szCs w:val="24"/>
        </w:rPr>
        <w:t xml:space="preserve"> residing at the sponsoring employee's post of assignment abroad or, as appropriate, office of the American Institute in Taiwan.</w:t>
      </w:r>
    </w:p>
    <w:p w:rsidR="00677FC8" w:rsidRPr="00F772DF" w:rsidRDefault="00677FC8" w:rsidP="00677FC8">
      <w:pPr>
        <w:pStyle w:val="FAMBodyText123"/>
        <w:tabs>
          <w:tab w:val="left" w:pos="810"/>
        </w:tabs>
        <w:spacing w:before="0" w:after="0"/>
        <w:ind w:hanging="1080"/>
        <w:rPr>
          <w:rFonts w:ascii="Times New Roman" w:hAnsi="Times New Roman" w:cs="Times New Roman"/>
          <w:sz w:val="24"/>
          <w:szCs w:val="24"/>
        </w:rPr>
      </w:pPr>
      <w:r w:rsidRPr="00F772DF">
        <w:rPr>
          <w:rFonts w:ascii="Times New Roman" w:hAnsi="Times New Roman" w:cs="Times New Roman"/>
          <w:sz w:val="24"/>
          <w:szCs w:val="24"/>
        </w:rPr>
        <w:t xml:space="preserve">Does not receive a Foreign Service or Civil Service annuity </w:t>
      </w:r>
    </w:p>
    <w:p w:rsidR="00677FC8" w:rsidRPr="00F772DF" w:rsidRDefault="00677FC8" w:rsidP="00677FC8">
      <w:pPr>
        <w:spacing w:before="200"/>
      </w:pPr>
      <w:r w:rsidRPr="00F772DF">
        <w:t xml:space="preserve">4.  </w:t>
      </w:r>
      <w:r w:rsidRPr="00F772DF">
        <w:rPr>
          <w:b/>
          <w:bCs/>
          <w:u w:val="single"/>
        </w:rPr>
        <w:t>Member of Household (MOH):</w:t>
      </w:r>
      <w:r w:rsidRPr="00F772DF">
        <w:rPr>
          <w:b/>
          <w:bCs/>
        </w:rPr>
        <w:t xml:space="preserve">  </w:t>
      </w:r>
      <w:r w:rsidRPr="00F772DF">
        <w:t>An individual who accompanies a  direct-hire Foreign, Civil, or uniformed service member permanently assigned or stationed at a U.S. Foreign Service post or establishment abroad, or at an office of the American Institute in Taiwan.  An MOH is:</w:t>
      </w:r>
    </w:p>
    <w:p w:rsidR="00677FC8" w:rsidRPr="00F772DF" w:rsidRDefault="00677FC8" w:rsidP="00677FC8">
      <w:pPr>
        <w:numPr>
          <w:ilvl w:val="0"/>
          <w:numId w:val="36"/>
        </w:numPr>
      </w:pPr>
      <w:r w:rsidRPr="00F772DF">
        <w:t>Not an EFM; and,</w:t>
      </w:r>
    </w:p>
    <w:p w:rsidR="00677FC8" w:rsidRPr="00F772DF" w:rsidRDefault="00677FC8" w:rsidP="00677FC8">
      <w:pPr>
        <w:numPr>
          <w:ilvl w:val="0"/>
          <w:numId w:val="36"/>
        </w:numPr>
      </w:pPr>
      <w:r w:rsidRPr="00F772DF">
        <w:t>Not on the travel orders of the sponsoring employee; and,</w:t>
      </w:r>
    </w:p>
    <w:p w:rsidR="00677FC8" w:rsidRPr="00F772DF" w:rsidRDefault="00677FC8" w:rsidP="00677FC8">
      <w:pPr>
        <w:numPr>
          <w:ilvl w:val="0"/>
          <w:numId w:val="36"/>
        </w:numPr>
      </w:pPr>
      <w:r w:rsidRPr="00F772DF">
        <w:t>Has been officially declared by the sponsoring USG employee to the COM as part of his/her household.</w:t>
      </w:r>
    </w:p>
    <w:p w:rsidR="00677FC8" w:rsidRPr="00F772DF" w:rsidRDefault="00677FC8" w:rsidP="00677FC8">
      <w:pPr>
        <w:rPr>
          <w:rFonts w:eastAsiaTheme="minorHAnsi"/>
        </w:rPr>
      </w:pPr>
    </w:p>
    <w:p w:rsidR="00677FC8" w:rsidRPr="00F772DF" w:rsidRDefault="00677FC8" w:rsidP="00677FC8">
      <w:pPr>
        <w:rPr>
          <w:rFonts w:eastAsiaTheme="minorHAnsi"/>
          <w:color w:val="000000"/>
        </w:rPr>
      </w:pPr>
      <w:r w:rsidRPr="00F772DF">
        <w:t xml:space="preserve">A MOH is under COM authority and may include a parent, unmarried partner, and other relative or adult child who falls outside the Department’s current legal and statutory definition of family member.  A MOH does not have to be a U.S. </w:t>
      </w:r>
      <w:r>
        <w:t>c</w:t>
      </w:r>
      <w:r w:rsidRPr="00F772DF">
        <w:t>itizen.</w:t>
      </w:r>
    </w:p>
    <w:p w:rsidR="00677FC8" w:rsidRPr="00F772DF" w:rsidRDefault="00677FC8" w:rsidP="00677FC8">
      <w:pPr>
        <w:spacing w:before="200"/>
      </w:pPr>
      <w:r w:rsidRPr="00F772DF">
        <w:rPr>
          <w:color w:val="000000"/>
        </w:rPr>
        <w:t xml:space="preserve">5. </w:t>
      </w:r>
      <w:r w:rsidRPr="00F772DF">
        <w:rPr>
          <w:b/>
          <w:bCs/>
          <w:u w:val="single"/>
        </w:rPr>
        <w:t>Not Ordinarily Resident (NOR)</w:t>
      </w:r>
      <w:r w:rsidRPr="00F772DF">
        <w:t xml:space="preserve"> – An individual who:</w:t>
      </w:r>
    </w:p>
    <w:p w:rsidR="00677FC8" w:rsidRPr="00F772DF" w:rsidRDefault="00677FC8" w:rsidP="00677FC8"/>
    <w:p w:rsidR="00677FC8" w:rsidRPr="00F772DF" w:rsidRDefault="00677FC8" w:rsidP="00677FC8">
      <w:pPr>
        <w:numPr>
          <w:ilvl w:val="0"/>
          <w:numId w:val="37"/>
        </w:numPr>
      </w:pPr>
      <w:r w:rsidRPr="00F772DF">
        <w:t xml:space="preserve">Is </w:t>
      </w:r>
      <w:r w:rsidRPr="00F772DF">
        <w:rPr>
          <w:u w:val="single"/>
        </w:rPr>
        <w:t>not</w:t>
      </w:r>
      <w:r w:rsidRPr="00F772DF">
        <w:t xml:space="preserve"> a citizen of the host country; and,</w:t>
      </w:r>
    </w:p>
    <w:p w:rsidR="00677FC8" w:rsidRPr="00F772DF" w:rsidRDefault="00677FC8" w:rsidP="00677FC8">
      <w:pPr>
        <w:numPr>
          <w:ilvl w:val="0"/>
          <w:numId w:val="37"/>
        </w:numPr>
      </w:pPr>
      <w:r w:rsidRPr="00F772DF">
        <w:t>Does not ordinarily reside (</w:t>
      </w:r>
      <w:r w:rsidRPr="00F772DF">
        <w:rPr>
          <w:i/>
          <w:iCs/>
        </w:rPr>
        <w:t>OR</w:t>
      </w:r>
      <w:r w:rsidRPr="00F772DF">
        <w:t>, see below) in the host country; and,</w:t>
      </w:r>
    </w:p>
    <w:p w:rsidR="00677FC8" w:rsidRPr="00F772DF" w:rsidRDefault="00677FC8" w:rsidP="00677FC8">
      <w:pPr>
        <w:numPr>
          <w:ilvl w:val="0"/>
          <w:numId w:val="37"/>
        </w:numPr>
      </w:pPr>
      <w:r w:rsidRPr="00F772DF">
        <w:t>Is not subject to host country employment and tax laws; and,</w:t>
      </w:r>
    </w:p>
    <w:p w:rsidR="00677FC8" w:rsidRPr="00F772DF" w:rsidRDefault="00677FC8" w:rsidP="00677FC8">
      <w:pPr>
        <w:numPr>
          <w:ilvl w:val="0"/>
          <w:numId w:val="37"/>
        </w:numPr>
      </w:pPr>
      <w:r w:rsidRPr="00F772DF">
        <w:t xml:space="preserve">Has a U.S. Social Security Number (SSN).  </w:t>
      </w:r>
    </w:p>
    <w:p w:rsidR="00677FC8" w:rsidRPr="00F772DF" w:rsidRDefault="00677FC8" w:rsidP="00677FC8">
      <w:pPr>
        <w:ind w:left="360"/>
      </w:pPr>
    </w:p>
    <w:p w:rsidR="00677FC8" w:rsidRPr="00F772DF" w:rsidRDefault="00677FC8" w:rsidP="00677FC8">
      <w:pPr>
        <w:rPr>
          <w:rFonts w:eastAsiaTheme="minorHAnsi"/>
          <w:color w:val="000000"/>
        </w:rPr>
      </w:pPr>
      <w:r w:rsidRPr="00F772DF">
        <w:t>NOR employees are compensated under a GS or FS salary schedule, not under the LCP.</w:t>
      </w:r>
    </w:p>
    <w:p w:rsidR="00677FC8" w:rsidRPr="00F772DF" w:rsidRDefault="00677FC8" w:rsidP="00677FC8">
      <w:pPr>
        <w:spacing w:before="200"/>
      </w:pPr>
      <w:r w:rsidRPr="00F772DF">
        <w:t xml:space="preserve">6. </w:t>
      </w:r>
      <w:r w:rsidRPr="00F772DF">
        <w:rPr>
          <w:b/>
          <w:bCs/>
          <w:u w:val="single"/>
        </w:rPr>
        <w:t>Ordinarily Resident (OR)</w:t>
      </w:r>
      <w:r w:rsidRPr="00F772DF">
        <w:t xml:space="preserve"> – A Foreign National or U.S. citizen who:</w:t>
      </w:r>
    </w:p>
    <w:p w:rsidR="00677FC8" w:rsidRPr="00F772DF" w:rsidRDefault="00677FC8" w:rsidP="00677FC8"/>
    <w:p w:rsidR="00677FC8" w:rsidRPr="00F772DF" w:rsidRDefault="00677FC8" w:rsidP="00677FC8">
      <w:pPr>
        <w:numPr>
          <w:ilvl w:val="0"/>
          <w:numId w:val="31"/>
        </w:numPr>
      </w:pPr>
      <w:r w:rsidRPr="00F772DF">
        <w:t>Is locally resident; and,</w:t>
      </w:r>
    </w:p>
    <w:p w:rsidR="00677FC8" w:rsidRPr="00F772DF" w:rsidRDefault="00677FC8" w:rsidP="00677FC8">
      <w:pPr>
        <w:numPr>
          <w:ilvl w:val="0"/>
          <w:numId w:val="31"/>
        </w:numPr>
      </w:pPr>
      <w:r w:rsidRPr="00F772DF">
        <w:t xml:space="preserve">Has legal, permanent resident status within the host country; and, </w:t>
      </w:r>
    </w:p>
    <w:p w:rsidR="00677FC8" w:rsidRPr="00F772DF" w:rsidRDefault="00677FC8" w:rsidP="00677FC8">
      <w:pPr>
        <w:numPr>
          <w:ilvl w:val="0"/>
          <w:numId w:val="31"/>
        </w:numPr>
      </w:pPr>
      <w:r w:rsidRPr="00F772DF">
        <w:t>Is subject to host country employment and tax laws. </w:t>
      </w:r>
    </w:p>
    <w:p w:rsidR="00677FC8" w:rsidRPr="00F772DF" w:rsidRDefault="00677FC8" w:rsidP="00677FC8">
      <w:pPr>
        <w:ind w:left="720"/>
      </w:pPr>
    </w:p>
    <w:p w:rsidR="00677FC8" w:rsidRPr="00F772DF" w:rsidRDefault="00677FC8" w:rsidP="00677FC8">
      <w:pPr>
        <w:rPr>
          <w:rFonts w:eastAsia="SimSun"/>
        </w:rPr>
      </w:pPr>
      <w:r w:rsidRPr="00F772DF">
        <w:t>EFMs without U.S. Social Security Numbers are also OR.  All OR employees, including U.S. citizens, are compensated in accordance with the Local Compensation Plan (LCP).</w:t>
      </w:r>
    </w:p>
    <w:p w:rsidR="00677FC8" w:rsidRPr="00F772DF" w:rsidRDefault="00677FC8" w:rsidP="00677FC8">
      <w:pPr>
        <w:rPr>
          <w:rFonts w:eastAsia="SimSun"/>
        </w:rPr>
      </w:pPr>
    </w:p>
    <w:p w:rsidR="00677FC8" w:rsidRPr="00F772DF" w:rsidRDefault="00677FC8" w:rsidP="00677FC8">
      <w:pPr>
        <w:rPr>
          <w:rFonts w:eastAsia="SimSun"/>
        </w:rPr>
      </w:pPr>
      <w:r w:rsidRPr="00F772DF">
        <w:rPr>
          <w:rFonts w:eastAsia="SimSun"/>
        </w:rPr>
        <w:t>The U.S. Mission in Saudi Arabia provides equal opportunity and fair and equitable treatment in employment to all people without regard to race, color, religion, sex, national origin, age, disability, political affiliation, marital status, or sexual orientation.  The Department of State also strives to achieve equal employment opportunity in all personnel operations through continuing diversity enhancement programs.</w:t>
      </w:r>
    </w:p>
    <w:p w:rsidR="00677FC8" w:rsidRPr="00F772DF" w:rsidRDefault="00677FC8" w:rsidP="00677FC8">
      <w:pPr>
        <w:rPr>
          <w:rFonts w:eastAsia="SimSun"/>
        </w:rPr>
      </w:pPr>
    </w:p>
    <w:p w:rsidR="00F338D0" w:rsidRDefault="00677FC8" w:rsidP="00677FC8">
      <w:pPr>
        <w:rPr>
          <w:rFonts w:eastAsia="SimSun"/>
          <w:sz w:val="23"/>
          <w:szCs w:val="23"/>
        </w:rPr>
      </w:pPr>
      <w:r w:rsidRPr="00F772DF">
        <w:rPr>
          <w:rFonts w:eastAsia="SimSun"/>
        </w:rPr>
        <w:lastRenderedPageBreak/>
        <w:t>The EEO complaint procedure is not available to individuals who believe they have been denied equal opportunity based upon marital status or political affiliation.  Individuals with such complaints should avail themselves of the appropriate grievance procedures, remedies for prohibited personnel practices, and/or courts for relief.</w:t>
      </w:r>
      <w:bookmarkStart w:id="0" w:name="_GoBack"/>
      <w:bookmarkEnd w:id="0"/>
    </w:p>
    <w:sectPr w:rsidR="00F338D0" w:rsidSect="00EE1171">
      <w:pgSz w:w="12240" w:h="15840" w:code="1"/>
      <w:pgMar w:top="1440"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1F3"/>
    <w:multiLevelType w:val="singleLevel"/>
    <w:tmpl w:val="9D66FCA4"/>
    <w:lvl w:ilvl="0">
      <w:start w:val="1"/>
      <w:numFmt w:val="decimal"/>
      <w:lvlText w:val="%1."/>
      <w:lvlJc w:val="left"/>
      <w:pPr>
        <w:ind w:left="810" w:hanging="360"/>
      </w:pPr>
      <w:rPr>
        <w:b/>
        <w:sz w:val="24"/>
        <w:szCs w:val="24"/>
      </w:rPr>
    </w:lvl>
  </w:abstractNum>
  <w:abstractNum w:abstractNumId="1">
    <w:nsid w:val="07422024"/>
    <w:multiLevelType w:val="hybridMultilevel"/>
    <w:tmpl w:val="7C02F1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507A40"/>
    <w:multiLevelType w:val="singleLevel"/>
    <w:tmpl w:val="43FEBFC6"/>
    <w:lvl w:ilvl="0">
      <w:start w:val="1"/>
      <w:numFmt w:val="decimal"/>
      <w:lvlText w:val="%1."/>
      <w:lvlJc w:val="left"/>
      <w:pPr>
        <w:tabs>
          <w:tab w:val="num" w:pos="360"/>
        </w:tabs>
        <w:ind w:left="360" w:hanging="360"/>
      </w:pPr>
      <w:rPr>
        <w:rFonts w:cs="Times New Roman"/>
        <w:b w:val="0"/>
        <w:sz w:val="24"/>
        <w:szCs w:val="24"/>
      </w:rPr>
    </w:lvl>
  </w:abstractNum>
  <w:abstractNum w:abstractNumId="3">
    <w:nsid w:val="1143639D"/>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4">
    <w:nsid w:val="1F4C5DF7"/>
    <w:multiLevelType w:val="hybridMultilevel"/>
    <w:tmpl w:val="14101A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796361"/>
    <w:multiLevelType w:val="hybridMultilevel"/>
    <w:tmpl w:val="79CE5F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4AE7904"/>
    <w:multiLevelType w:val="hybridMultilevel"/>
    <w:tmpl w:val="B3566BDC"/>
    <w:lvl w:ilvl="0" w:tplc="50D460CA">
      <w:start w:val="1"/>
      <w:numFmt w:val="bullet"/>
      <w:pStyle w:val="FAMBodyText123"/>
      <w:lvlText w:val=""/>
      <w:lvlJc w:val="left"/>
      <w:pPr>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EA845EC"/>
    <w:multiLevelType w:val="multilevel"/>
    <w:tmpl w:val="7A5ECE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1200EF"/>
    <w:multiLevelType w:val="hybridMultilevel"/>
    <w:tmpl w:val="16D0A33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E7B57CF"/>
    <w:multiLevelType w:val="hybridMultilevel"/>
    <w:tmpl w:val="805A9D32"/>
    <w:lvl w:ilvl="0" w:tplc="37DE94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5150BC"/>
    <w:multiLevelType w:val="hybridMultilevel"/>
    <w:tmpl w:val="E7BCA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2233B4"/>
    <w:multiLevelType w:val="hybridMultilevel"/>
    <w:tmpl w:val="F12CAA0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1B04568"/>
    <w:multiLevelType w:val="hybridMultilevel"/>
    <w:tmpl w:val="B2C23DA2"/>
    <w:lvl w:ilvl="0" w:tplc="F3C8DD52">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5C16D8"/>
    <w:multiLevelType w:val="multilevel"/>
    <w:tmpl w:val="4BCE7458"/>
    <w:lvl w:ilvl="0">
      <w:start w:val="1"/>
      <w:numFmt w:val="decimal"/>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4">
    <w:nsid w:val="76903CFD"/>
    <w:multiLevelType w:val="hybridMultilevel"/>
    <w:tmpl w:val="DE2CBA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DB2605D"/>
    <w:multiLevelType w:val="singleLevel"/>
    <w:tmpl w:val="0409000F"/>
    <w:lvl w:ilvl="0">
      <w:start w:val="1"/>
      <w:numFmt w:val="decimal"/>
      <w:lvlText w:val="%1."/>
      <w:lvlJc w:val="left"/>
      <w:pPr>
        <w:tabs>
          <w:tab w:val="num" w:pos="360"/>
        </w:tabs>
        <w:ind w:left="360" w:hanging="360"/>
      </w:pPr>
      <w:rPr>
        <w:rFonts w:cs="Times New Roman"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2"/>
  </w:num>
  <w:num w:numId="18">
    <w:abstractNumId w:val="15"/>
  </w:num>
  <w:num w:numId="19">
    <w:abstractNumId w:val="3"/>
  </w:num>
  <w:num w:numId="20">
    <w:abstractNumId w:val="5"/>
  </w:num>
  <w:num w:numId="21">
    <w:abstractNumId w:val="14"/>
  </w:num>
  <w:num w:numId="22">
    <w:abstractNumId w:val="11"/>
  </w:num>
  <w:num w:numId="23">
    <w:abstractNumId w:val="10"/>
  </w:num>
  <w:num w:numId="24">
    <w:abstractNumId w:val="1"/>
  </w:num>
  <w:num w:numId="25">
    <w:abstractNumId w:val="4"/>
  </w:num>
  <w:num w:numId="26">
    <w:abstractNumId w:val="9"/>
  </w:num>
  <w:num w:numId="27">
    <w:abstractNumId w:val="12"/>
  </w:num>
  <w:num w:numId="28">
    <w:abstractNumId w:val="7"/>
  </w:num>
  <w:num w:numId="29">
    <w:abstractNumId w:val="0"/>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cumentProtection w:edit="readOnly" w:enforcement="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AC1"/>
    <w:rsid w:val="00004B68"/>
    <w:rsid w:val="0000550B"/>
    <w:rsid w:val="00006EB1"/>
    <w:rsid w:val="00013BED"/>
    <w:rsid w:val="00014739"/>
    <w:rsid w:val="0001489D"/>
    <w:rsid w:val="00017375"/>
    <w:rsid w:val="00022B8F"/>
    <w:rsid w:val="00024C6F"/>
    <w:rsid w:val="00031CE9"/>
    <w:rsid w:val="000374D4"/>
    <w:rsid w:val="00042FD8"/>
    <w:rsid w:val="00056749"/>
    <w:rsid w:val="00075DAA"/>
    <w:rsid w:val="00080D83"/>
    <w:rsid w:val="0008169F"/>
    <w:rsid w:val="00082989"/>
    <w:rsid w:val="00090E30"/>
    <w:rsid w:val="000921FC"/>
    <w:rsid w:val="000A4320"/>
    <w:rsid w:val="000B368B"/>
    <w:rsid w:val="000C2B53"/>
    <w:rsid w:val="000D09D9"/>
    <w:rsid w:val="000D34F7"/>
    <w:rsid w:val="000D771C"/>
    <w:rsid w:val="000E02F2"/>
    <w:rsid w:val="000E1FD3"/>
    <w:rsid w:val="000E2F1D"/>
    <w:rsid w:val="000E68E6"/>
    <w:rsid w:val="00102898"/>
    <w:rsid w:val="001071F9"/>
    <w:rsid w:val="0011251C"/>
    <w:rsid w:val="00114F37"/>
    <w:rsid w:val="001243CE"/>
    <w:rsid w:val="00125088"/>
    <w:rsid w:val="00131434"/>
    <w:rsid w:val="001373A8"/>
    <w:rsid w:val="00141F86"/>
    <w:rsid w:val="001469A9"/>
    <w:rsid w:val="00147B20"/>
    <w:rsid w:val="00155912"/>
    <w:rsid w:val="0015668C"/>
    <w:rsid w:val="00156F8F"/>
    <w:rsid w:val="001640E4"/>
    <w:rsid w:val="00164AAE"/>
    <w:rsid w:val="00167676"/>
    <w:rsid w:val="00171084"/>
    <w:rsid w:val="0017472F"/>
    <w:rsid w:val="00182EC7"/>
    <w:rsid w:val="001867B0"/>
    <w:rsid w:val="00186F2D"/>
    <w:rsid w:val="00193C45"/>
    <w:rsid w:val="001943B1"/>
    <w:rsid w:val="00194992"/>
    <w:rsid w:val="00196B92"/>
    <w:rsid w:val="001A18E8"/>
    <w:rsid w:val="001A58A8"/>
    <w:rsid w:val="001B0048"/>
    <w:rsid w:val="001B4663"/>
    <w:rsid w:val="001B5FF5"/>
    <w:rsid w:val="001B6D1E"/>
    <w:rsid w:val="001B781F"/>
    <w:rsid w:val="001C3932"/>
    <w:rsid w:val="001C423D"/>
    <w:rsid w:val="001D0E98"/>
    <w:rsid w:val="001D0F23"/>
    <w:rsid w:val="001D358D"/>
    <w:rsid w:val="001E5137"/>
    <w:rsid w:val="001F1798"/>
    <w:rsid w:val="001F5D4F"/>
    <w:rsid w:val="0020012E"/>
    <w:rsid w:val="00200CD6"/>
    <w:rsid w:val="00201942"/>
    <w:rsid w:val="00202040"/>
    <w:rsid w:val="00205315"/>
    <w:rsid w:val="00210A2D"/>
    <w:rsid w:val="00211901"/>
    <w:rsid w:val="0021238D"/>
    <w:rsid w:val="0021748C"/>
    <w:rsid w:val="00222DEB"/>
    <w:rsid w:val="00234CC6"/>
    <w:rsid w:val="00237DB0"/>
    <w:rsid w:val="00240969"/>
    <w:rsid w:val="00240A59"/>
    <w:rsid w:val="00241C1A"/>
    <w:rsid w:val="00244B37"/>
    <w:rsid w:val="002468B8"/>
    <w:rsid w:val="00251D7B"/>
    <w:rsid w:val="002646F5"/>
    <w:rsid w:val="00264CA4"/>
    <w:rsid w:val="002730A2"/>
    <w:rsid w:val="002733EA"/>
    <w:rsid w:val="00281C90"/>
    <w:rsid w:val="002860F4"/>
    <w:rsid w:val="0029153B"/>
    <w:rsid w:val="002931A5"/>
    <w:rsid w:val="0029349A"/>
    <w:rsid w:val="002A08BA"/>
    <w:rsid w:val="002A2681"/>
    <w:rsid w:val="002A2789"/>
    <w:rsid w:val="002A385C"/>
    <w:rsid w:val="002A4252"/>
    <w:rsid w:val="002A6DE9"/>
    <w:rsid w:val="002A7F18"/>
    <w:rsid w:val="002B0B96"/>
    <w:rsid w:val="002D12FE"/>
    <w:rsid w:val="002E3691"/>
    <w:rsid w:val="002E5252"/>
    <w:rsid w:val="002E68DE"/>
    <w:rsid w:val="002E6D81"/>
    <w:rsid w:val="0030049D"/>
    <w:rsid w:val="0030137B"/>
    <w:rsid w:val="003059A8"/>
    <w:rsid w:val="00316B11"/>
    <w:rsid w:val="003207D9"/>
    <w:rsid w:val="00324F21"/>
    <w:rsid w:val="00326A89"/>
    <w:rsid w:val="00331206"/>
    <w:rsid w:val="00350129"/>
    <w:rsid w:val="00351D37"/>
    <w:rsid w:val="0035312E"/>
    <w:rsid w:val="003550A7"/>
    <w:rsid w:val="003573FF"/>
    <w:rsid w:val="003618D7"/>
    <w:rsid w:val="00363D2E"/>
    <w:rsid w:val="00367EA7"/>
    <w:rsid w:val="003815B0"/>
    <w:rsid w:val="00381D7F"/>
    <w:rsid w:val="0038454C"/>
    <w:rsid w:val="00384EA7"/>
    <w:rsid w:val="0039237D"/>
    <w:rsid w:val="00392F7A"/>
    <w:rsid w:val="00396BEA"/>
    <w:rsid w:val="003A7C83"/>
    <w:rsid w:val="003C1B6F"/>
    <w:rsid w:val="003C1CB2"/>
    <w:rsid w:val="003C498A"/>
    <w:rsid w:val="003D074D"/>
    <w:rsid w:val="003D4D73"/>
    <w:rsid w:val="003D7405"/>
    <w:rsid w:val="003E2D7B"/>
    <w:rsid w:val="003E2E97"/>
    <w:rsid w:val="003E5BB4"/>
    <w:rsid w:val="003E5EDB"/>
    <w:rsid w:val="003E7B87"/>
    <w:rsid w:val="00402EA8"/>
    <w:rsid w:val="00403F4A"/>
    <w:rsid w:val="004067D0"/>
    <w:rsid w:val="0041083C"/>
    <w:rsid w:val="00413FA3"/>
    <w:rsid w:val="00414DF9"/>
    <w:rsid w:val="004162B0"/>
    <w:rsid w:val="00424457"/>
    <w:rsid w:val="00431A02"/>
    <w:rsid w:val="004369B5"/>
    <w:rsid w:val="00445018"/>
    <w:rsid w:val="004452E6"/>
    <w:rsid w:val="004527C7"/>
    <w:rsid w:val="00457F14"/>
    <w:rsid w:val="00461740"/>
    <w:rsid w:val="004622C1"/>
    <w:rsid w:val="00463781"/>
    <w:rsid w:val="00464D24"/>
    <w:rsid w:val="00466799"/>
    <w:rsid w:val="00466D20"/>
    <w:rsid w:val="00480391"/>
    <w:rsid w:val="00480443"/>
    <w:rsid w:val="004823F8"/>
    <w:rsid w:val="00491905"/>
    <w:rsid w:val="004969BD"/>
    <w:rsid w:val="004A097C"/>
    <w:rsid w:val="004A0AC1"/>
    <w:rsid w:val="004A3C63"/>
    <w:rsid w:val="004B2EB4"/>
    <w:rsid w:val="004C698A"/>
    <w:rsid w:val="004E0491"/>
    <w:rsid w:val="004E223E"/>
    <w:rsid w:val="004E30FA"/>
    <w:rsid w:val="004E4E4A"/>
    <w:rsid w:val="004E593E"/>
    <w:rsid w:val="004E5FC3"/>
    <w:rsid w:val="004F03C8"/>
    <w:rsid w:val="004F6DA3"/>
    <w:rsid w:val="00501344"/>
    <w:rsid w:val="005030AA"/>
    <w:rsid w:val="00511790"/>
    <w:rsid w:val="00511A5C"/>
    <w:rsid w:val="005132C2"/>
    <w:rsid w:val="0051623D"/>
    <w:rsid w:val="00516900"/>
    <w:rsid w:val="00521610"/>
    <w:rsid w:val="00530512"/>
    <w:rsid w:val="00531D0B"/>
    <w:rsid w:val="0053275A"/>
    <w:rsid w:val="00532FBC"/>
    <w:rsid w:val="00541B7E"/>
    <w:rsid w:val="0055049E"/>
    <w:rsid w:val="005532B1"/>
    <w:rsid w:val="005559A6"/>
    <w:rsid w:val="00557A72"/>
    <w:rsid w:val="00571D37"/>
    <w:rsid w:val="00576101"/>
    <w:rsid w:val="005842E9"/>
    <w:rsid w:val="00585D47"/>
    <w:rsid w:val="00590F1F"/>
    <w:rsid w:val="00591680"/>
    <w:rsid w:val="00591745"/>
    <w:rsid w:val="005A2E56"/>
    <w:rsid w:val="005B4B16"/>
    <w:rsid w:val="005C4281"/>
    <w:rsid w:val="005D0B22"/>
    <w:rsid w:val="005D3185"/>
    <w:rsid w:val="005D7951"/>
    <w:rsid w:val="005E2466"/>
    <w:rsid w:val="005E7A39"/>
    <w:rsid w:val="005F08A2"/>
    <w:rsid w:val="005F4AE7"/>
    <w:rsid w:val="005F7AE8"/>
    <w:rsid w:val="0060757C"/>
    <w:rsid w:val="006264C5"/>
    <w:rsid w:val="006338A8"/>
    <w:rsid w:val="006422E2"/>
    <w:rsid w:val="00642AC7"/>
    <w:rsid w:val="00650FAA"/>
    <w:rsid w:val="00654F12"/>
    <w:rsid w:val="00654F51"/>
    <w:rsid w:val="00656224"/>
    <w:rsid w:val="0066390D"/>
    <w:rsid w:val="00665E05"/>
    <w:rsid w:val="00677FC8"/>
    <w:rsid w:val="00680A21"/>
    <w:rsid w:val="00683EC7"/>
    <w:rsid w:val="00684B73"/>
    <w:rsid w:val="00690506"/>
    <w:rsid w:val="0069422C"/>
    <w:rsid w:val="006946CE"/>
    <w:rsid w:val="006A7A56"/>
    <w:rsid w:val="006B5327"/>
    <w:rsid w:val="006B6B1B"/>
    <w:rsid w:val="006B6B6B"/>
    <w:rsid w:val="006B7E2E"/>
    <w:rsid w:val="006C2DEE"/>
    <w:rsid w:val="006C4A2D"/>
    <w:rsid w:val="006C4D2A"/>
    <w:rsid w:val="006D2D4D"/>
    <w:rsid w:val="006D3F2E"/>
    <w:rsid w:val="006D45B7"/>
    <w:rsid w:val="006D6576"/>
    <w:rsid w:val="006E060E"/>
    <w:rsid w:val="006E21D8"/>
    <w:rsid w:val="0070542E"/>
    <w:rsid w:val="00713C86"/>
    <w:rsid w:val="00715E6C"/>
    <w:rsid w:val="00722E5E"/>
    <w:rsid w:val="00732218"/>
    <w:rsid w:val="007351C5"/>
    <w:rsid w:val="00737AB0"/>
    <w:rsid w:val="00740D15"/>
    <w:rsid w:val="007438E9"/>
    <w:rsid w:val="00754925"/>
    <w:rsid w:val="00760BC5"/>
    <w:rsid w:val="00762557"/>
    <w:rsid w:val="0076551C"/>
    <w:rsid w:val="00771E86"/>
    <w:rsid w:val="0077269A"/>
    <w:rsid w:val="0079259B"/>
    <w:rsid w:val="00792E23"/>
    <w:rsid w:val="0079479C"/>
    <w:rsid w:val="00794905"/>
    <w:rsid w:val="007A488E"/>
    <w:rsid w:val="007A4D25"/>
    <w:rsid w:val="007A74C3"/>
    <w:rsid w:val="007B190D"/>
    <w:rsid w:val="007B3AD8"/>
    <w:rsid w:val="007B3F9B"/>
    <w:rsid w:val="007B4646"/>
    <w:rsid w:val="007C3E9F"/>
    <w:rsid w:val="007C4062"/>
    <w:rsid w:val="007D3C58"/>
    <w:rsid w:val="007E4322"/>
    <w:rsid w:val="007F4BAE"/>
    <w:rsid w:val="00803E37"/>
    <w:rsid w:val="00810A5C"/>
    <w:rsid w:val="00812EF5"/>
    <w:rsid w:val="00820744"/>
    <w:rsid w:val="00822392"/>
    <w:rsid w:val="00824031"/>
    <w:rsid w:val="008247A3"/>
    <w:rsid w:val="00825273"/>
    <w:rsid w:val="00846E6A"/>
    <w:rsid w:val="00847B57"/>
    <w:rsid w:val="008560FA"/>
    <w:rsid w:val="008571C4"/>
    <w:rsid w:val="00861852"/>
    <w:rsid w:val="00866E70"/>
    <w:rsid w:val="008675C9"/>
    <w:rsid w:val="00870616"/>
    <w:rsid w:val="00876759"/>
    <w:rsid w:val="008772A7"/>
    <w:rsid w:val="00894C4D"/>
    <w:rsid w:val="00897E77"/>
    <w:rsid w:val="008A6151"/>
    <w:rsid w:val="008A747B"/>
    <w:rsid w:val="008B0EDA"/>
    <w:rsid w:val="008C1B8B"/>
    <w:rsid w:val="008C2EB6"/>
    <w:rsid w:val="008C3160"/>
    <w:rsid w:val="008C58C1"/>
    <w:rsid w:val="008C67E1"/>
    <w:rsid w:val="008C6E42"/>
    <w:rsid w:val="008D0270"/>
    <w:rsid w:val="008D3684"/>
    <w:rsid w:val="008D4B8A"/>
    <w:rsid w:val="008E0EA8"/>
    <w:rsid w:val="008E1B6F"/>
    <w:rsid w:val="008E1BF3"/>
    <w:rsid w:val="008E3065"/>
    <w:rsid w:val="00901994"/>
    <w:rsid w:val="009062CC"/>
    <w:rsid w:val="0091094F"/>
    <w:rsid w:val="009112C9"/>
    <w:rsid w:val="00912658"/>
    <w:rsid w:val="009152FE"/>
    <w:rsid w:val="009157A8"/>
    <w:rsid w:val="009159D5"/>
    <w:rsid w:val="0091766E"/>
    <w:rsid w:val="0092514F"/>
    <w:rsid w:val="00941711"/>
    <w:rsid w:val="00961E69"/>
    <w:rsid w:val="00964471"/>
    <w:rsid w:val="009674FF"/>
    <w:rsid w:val="00970FB5"/>
    <w:rsid w:val="00976C01"/>
    <w:rsid w:val="00977D2A"/>
    <w:rsid w:val="00980EB7"/>
    <w:rsid w:val="009837D7"/>
    <w:rsid w:val="009840AF"/>
    <w:rsid w:val="00984F53"/>
    <w:rsid w:val="009939EE"/>
    <w:rsid w:val="00997D67"/>
    <w:rsid w:val="009A1847"/>
    <w:rsid w:val="009B31FB"/>
    <w:rsid w:val="009B3D63"/>
    <w:rsid w:val="009B417D"/>
    <w:rsid w:val="009B675C"/>
    <w:rsid w:val="009C1189"/>
    <w:rsid w:val="009E2B29"/>
    <w:rsid w:val="009F01CF"/>
    <w:rsid w:val="00A02881"/>
    <w:rsid w:val="00A10619"/>
    <w:rsid w:val="00A1259B"/>
    <w:rsid w:val="00A156AE"/>
    <w:rsid w:val="00A26C8A"/>
    <w:rsid w:val="00A343E4"/>
    <w:rsid w:val="00A366FE"/>
    <w:rsid w:val="00A370CA"/>
    <w:rsid w:val="00A45161"/>
    <w:rsid w:val="00A511A8"/>
    <w:rsid w:val="00A51D1F"/>
    <w:rsid w:val="00A57936"/>
    <w:rsid w:val="00A62825"/>
    <w:rsid w:val="00A62BD2"/>
    <w:rsid w:val="00A66EE1"/>
    <w:rsid w:val="00A7054F"/>
    <w:rsid w:val="00A70EE6"/>
    <w:rsid w:val="00A732B2"/>
    <w:rsid w:val="00A73540"/>
    <w:rsid w:val="00A82092"/>
    <w:rsid w:val="00A86CB3"/>
    <w:rsid w:val="00A9155F"/>
    <w:rsid w:val="00A919E6"/>
    <w:rsid w:val="00A964BE"/>
    <w:rsid w:val="00AA4FA2"/>
    <w:rsid w:val="00AA651E"/>
    <w:rsid w:val="00AB0EEF"/>
    <w:rsid w:val="00AB2E91"/>
    <w:rsid w:val="00AB51D1"/>
    <w:rsid w:val="00AC5CA5"/>
    <w:rsid w:val="00AD03A8"/>
    <w:rsid w:val="00AD22B2"/>
    <w:rsid w:val="00AD4DDD"/>
    <w:rsid w:val="00AE19A1"/>
    <w:rsid w:val="00AE4D30"/>
    <w:rsid w:val="00AE597D"/>
    <w:rsid w:val="00B0139F"/>
    <w:rsid w:val="00B03087"/>
    <w:rsid w:val="00B04145"/>
    <w:rsid w:val="00B07087"/>
    <w:rsid w:val="00B111B4"/>
    <w:rsid w:val="00B13AB0"/>
    <w:rsid w:val="00B16A63"/>
    <w:rsid w:val="00B23F4F"/>
    <w:rsid w:val="00B24470"/>
    <w:rsid w:val="00B2624A"/>
    <w:rsid w:val="00B330FC"/>
    <w:rsid w:val="00B36AC3"/>
    <w:rsid w:val="00B437B5"/>
    <w:rsid w:val="00B43AC3"/>
    <w:rsid w:val="00B47575"/>
    <w:rsid w:val="00B54BBB"/>
    <w:rsid w:val="00B560D3"/>
    <w:rsid w:val="00B607A7"/>
    <w:rsid w:val="00B61B06"/>
    <w:rsid w:val="00B64EA5"/>
    <w:rsid w:val="00B65140"/>
    <w:rsid w:val="00B71EDA"/>
    <w:rsid w:val="00B72422"/>
    <w:rsid w:val="00B775C7"/>
    <w:rsid w:val="00B81629"/>
    <w:rsid w:val="00B85866"/>
    <w:rsid w:val="00B90C8C"/>
    <w:rsid w:val="00B949FA"/>
    <w:rsid w:val="00BA2633"/>
    <w:rsid w:val="00BA279B"/>
    <w:rsid w:val="00BA64DC"/>
    <w:rsid w:val="00BC2CB1"/>
    <w:rsid w:val="00BC49CD"/>
    <w:rsid w:val="00BD1433"/>
    <w:rsid w:val="00BD3BC3"/>
    <w:rsid w:val="00BD4448"/>
    <w:rsid w:val="00BE7E5A"/>
    <w:rsid w:val="00BF4BA6"/>
    <w:rsid w:val="00BF66D1"/>
    <w:rsid w:val="00C02962"/>
    <w:rsid w:val="00C0497D"/>
    <w:rsid w:val="00C15B95"/>
    <w:rsid w:val="00C17729"/>
    <w:rsid w:val="00C22739"/>
    <w:rsid w:val="00C26329"/>
    <w:rsid w:val="00C36CD7"/>
    <w:rsid w:val="00C43387"/>
    <w:rsid w:val="00C469CC"/>
    <w:rsid w:val="00C4726C"/>
    <w:rsid w:val="00C51E39"/>
    <w:rsid w:val="00C66DD2"/>
    <w:rsid w:val="00C6746C"/>
    <w:rsid w:val="00C737C1"/>
    <w:rsid w:val="00C759E0"/>
    <w:rsid w:val="00C77E05"/>
    <w:rsid w:val="00C803AE"/>
    <w:rsid w:val="00C97D58"/>
    <w:rsid w:val="00CA15E6"/>
    <w:rsid w:val="00CA1BA6"/>
    <w:rsid w:val="00CA6C86"/>
    <w:rsid w:val="00CB127E"/>
    <w:rsid w:val="00CB1C78"/>
    <w:rsid w:val="00CC1A83"/>
    <w:rsid w:val="00CC4F1E"/>
    <w:rsid w:val="00CC65C5"/>
    <w:rsid w:val="00CD4F15"/>
    <w:rsid w:val="00CD6D7B"/>
    <w:rsid w:val="00CE3EBE"/>
    <w:rsid w:val="00CE55A6"/>
    <w:rsid w:val="00CF1666"/>
    <w:rsid w:val="00CF2338"/>
    <w:rsid w:val="00CF41B3"/>
    <w:rsid w:val="00CF45C7"/>
    <w:rsid w:val="00D001E7"/>
    <w:rsid w:val="00D12452"/>
    <w:rsid w:val="00D17766"/>
    <w:rsid w:val="00D217A9"/>
    <w:rsid w:val="00D221BF"/>
    <w:rsid w:val="00D24903"/>
    <w:rsid w:val="00D25420"/>
    <w:rsid w:val="00D34F52"/>
    <w:rsid w:val="00D355FB"/>
    <w:rsid w:val="00D3674F"/>
    <w:rsid w:val="00D55E0B"/>
    <w:rsid w:val="00D751E4"/>
    <w:rsid w:val="00D84D73"/>
    <w:rsid w:val="00D87930"/>
    <w:rsid w:val="00D909BA"/>
    <w:rsid w:val="00D94963"/>
    <w:rsid w:val="00DA0D85"/>
    <w:rsid w:val="00DA0DB4"/>
    <w:rsid w:val="00DB7657"/>
    <w:rsid w:val="00DC2CA5"/>
    <w:rsid w:val="00DC4EED"/>
    <w:rsid w:val="00DC6B08"/>
    <w:rsid w:val="00DD02A9"/>
    <w:rsid w:val="00DD1071"/>
    <w:rsid w:val="00DD47DE"/>
    <w:rsid w:val="00DD75F6"/>
    <w:rsid w:val="00DE332A"/>
    <w:rsid w:val="00DE49D0"/>
    <w:rsid w:val="00DF0F0E"/>
    <w:rsid w:val="00DF1A88"/>
    <w:rsid w:val="00DF5090"/>
    <w:rsid w:val="00DF72D4"/>
    <w:rsid w:val="00E02E23"/>
    <w:rsid w:val="00E11C9A"/>
    <w:rsid w:val="00E200C5"/>
    <w:rsid w:val="00E35133"/>
    <w:rsid w:val="00E36F63"/>
    <w:rsid w:val="00E47081"/>
    <w:rsid w:val="00E472B8"/>
    <w:rsid w:val="00E47A72"/>
    <w:rsid w:val="00E64FC6"/>
    <w:rsid w:val="00E73CF3"/>
    <w:rsid w:val="00E76B1F"/>
    <w:rsid w:val="00E8306E"/>
    <w:rsid w:val="00E92D17"/>
    <w:rsid w:val="00E946B4"/>
    <w:rsid w:val="00E9483C"/>
    <w:rsid w:val="00E96082"/>
    <w:rsid w:val="00EA542A"/>
    <w:rsid w:val="00EA7A7E"/>
    <w:rsid w:val="00EB3480"/>
    <w:rsid w:val="00EB3B77"/>
    <w:rsid w:val="00EB7EC8"/>
    <w:rsid w:val="00ED0EDE"/>
    <w:rsid w:val="00ED2288"/>
    <w:rsid w:val="00ED2830"/>
    <w:rsid w:val="00ED5EB9"/>
    <w:rsid w:val="00EE1171"/>
    <w:rsid w:val="00EE1551"/>
    <w:rsid w:val="00EF57DE"/>
    <w:rsid w:val="00EF6BE6"/>
    <w:rsid w:val="00EF793C"/>
    <w:rsid w:val="00F00D40"/>
    <w:rsid w:val="00F04618"/>
    <w:rsid w:val="00F10604"/>
    <w:rsid w:val="00F119F7"/>
    <w:rsid w:val="00F141E1"/>
    <w:rsid w:val="00F16591"/>
    <w:rsid w:val="00F2400B"/>
    <w:rsid w:val="00F32B1D"/>
    <w:rsid w:val="00F33868"/>
    <w:rsid w:val="00F338D0"/>
    <w:rsid w:val="00F400E7"/>
    <w:rsid w:val="00F472A9"/>
    <w:rsid w:val="00F522F8"/>
    <w:rsid w:val="00F55284"/>
    <w:rsid w:val="00F61740"/>
    <w:rsid w:val="00F61CF9"/>
    <w:rsid w:val="00F65454"/>
    <w:rsid w:val="00F6658D"/>
    <w:rsid w:val="00F7165D"/>
    <w:rsid w:val="00F73C80"/>
    <w:rsid w:val="00F7742A"/>
    <w:rsid w:val="00F81B3F"/>
    <w:rsid w:val="00F95804"/>
    <w:rsid w:val="00FA0317"/>
    <w:rsid w:val="00FA03DB"/>
    <w:rsid w:val="00FA1FE2"/>
    <w:rsid w:val="00FC1258"/>
    <w:rsid w:val="00FC44D2"/>
    <w:rsid w:val="00FD540A"/>
    <w:rsid w:val="00FE1686"/>
    <w:rsid w:val="00FE7C17"/>
    <w:rsid w:val="00FF5430"/>
    <w:rsid w:val="00FF55E3"/>
    <w:rsid w:val="00FF6DA7"/>
    <w:rsid w:val="00FF6E8A"/>
    <w:rsid w:val="00FF78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AC1"/>
    <w:rPr>
      <w:sz w:val="24"/>
      <w:szCs w:val="24"/>
    </w:rPr>
  </w:style>
  <w:style w:type="paragraph" w:styleId="Heading1">
    <w:name w:val="heading 1"/>
    <w:basedOn w:val="Normal"/>
    <w:next w:val="Normal"/>
    <w:link w:val="Heading1Char"/>
    <w:qFormat/>
    <w:rsid w:val="009159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159D5"/>
    <w:pPr>
      <w:keepNext/>
      <w:keepLines/>
      <w:numPr>
        <w:ilvl w:val="1"/>
        <w:numId w:val="16"/>
      </w:numPr>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159D5"/>
    <w:pPr>
      <w:keepNext/>
      <w:keepLines/>
      <w:numPr>
        <w:ilvl w:val="2"/>
        <w:numId w:val="16"/>
      </w:numPr>
      <w:spacing w:before="200" w:line="276" w:lineRule="auto"/>
      <w:outlineLvl w:val="2"/>
    </w:pPr>
    <w:rPr>
      <w:rFonts w:ascii="Cambria" w:hAnsi="Cambria"/>
      <w:b/>
      <w:bCs/>
      <w:color w:val="4F81BD"/>
      <w:sz w:val="22"/>
      <w:szCs w:val="22"/>
    </w:rPr>
  </w:style>
  <w:style w:type="paragraph" w:styleId="Heading4">
    <w:name w:val="heading 4"/>
    <w:basedOn w:val="Normal"/>
    <w:next w:val="Normal"/>
    <w:link w:val="Heading4Char"/>
    <w:uiPriority w:val="9"/>
    <w:unhideWhenUsed/>
    <w:qFormat/>
    <w:rsid w:val="009159D5"/>
    <w:pPr>
      <w:keepNext/>
      <w:keepLines/>
      <w:numPr>
        <w:ilvl w:val="3"/>
        <w:numId w:val="16"/>
      </w:numPr>
      <w:spacing w:before="200" w:line="276" w:lineRule="auto"/>
      <w:outlineLvl w:val="3"/>
    </w:pPr>
    <w:rPr>
      <w:rFonts w:ascii="Cambria" w:hAnsi="Cambria"/>
      <w:b/>
      <w:bCs/>
      <w:i/>
      <w:iCs/>
      <w:color w:val="4F81BD"/>
      <w:sz w:val="22"/>
      <w:szCs w:val="22"/>
    </w:rPr>
  </w:style>
  <w:style w:type="paragraph" w:styleId="Heading5">
    <w:name w:val="heading 5"/>
    <w:basedOn w:val="Normal"/>
    <w:next w:val="Normal"/>
    <w:link w:val="Heading5Char"/>
    <w:uiPriority w:val="9"/>
    <w:semiHidden/>
    <w:unhideWhenUsed/>
    <w:qFormat/>
    <w:rsid w:val="009159D5"/>
    <w:pPr>
      <w:keepNext/>
      <w:keepLines/>
      <w:numPr>
        <w:ilvl w:val="4"/>
        <w:numId w:val="16"/>
      </w:numPr>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semiHidden/>
    <w:unhideWhenUsed/>
    <w:qFormat/>
    <w:rsid w:val="009159D5"/>
    <w:pPr>
      <w:keepNext/>
      <w:keepLines/>
      <w:numPr>
        <w:ilvl w:val="5"/>
        <w:numId w:val="16"/>
      </w:numPr>
      <w:spacing w:before="200" w:line="276" w:lineRule="auto"/>
      <w:outlineLvl w:val="5"/>
    </w:pPr>
    <w:rPr>
      <w:rFonts w:ascii="Cambria" w:hAnsi="Cambria"/>
      <w:i/>
      <w:iCs/>
      <w:color w:val="243F60"/>
      <w:sz w:val="22"/>
      <w:szCs w:val="22"/>
    </w:rPr>
  </w:style>
  <w:style w:type="paragraph" w:styleId="Heading7">
    <w:name w:val="heading 7"/>
    <w:basedOn w:val="Normal"/>
    <w:next w:val="Normal"/>
    <w:link w:val="Heading7Char"/>
    <w:uiPriority w:val="9"/>
    <w:semiHidden/>
    <w:unhideWhenUsed/>
    <w:qFormat/>
    <w:rsid w:val="009159D5"/>
    <w:pPr>
      <w:keepNext/>
      <w:keepLines/>
      <w:numPr>
        <w:ilvl w:val="6"/>
        <w:numId w:val="16"/>
      </w:numPr>
      <w:spacing w:before="200" w:line="276" w:lineRule="auto"/>
      <w:outlineLvl w:val="6"/>
    </w:pPr>
    <w:rPr>
      <w:rFonts w:ascii="Cambria" w:hAnsi="Cambria"/>
      <w:i/>
      <w:iCs/>
      <w:color w:val="404040"/>
      <w:sz w:val="22"/>
      <w:szCs w:val="22"/>
    </w:rPr>
  </w:style>
  <w:style w:type="paragraph" w:styleId="Heading8">
    <w:name w:val="heading 8"/>
    <w:basedOn w:val="Normal"/>
    <w:next w:val="Normal"/>
    <w:link w:val="Heading8Char"/>
    <w:uiPriority w:val="9"/>
    <w:semiHidden/>
    <w:unhideWhenUsed/>
    <w:qFormat/>
    <w:rsid w:val="009159D5"/>
    <w:pPr>
      <w:keepNext/>
      <w:keepLines/>
      <w:numPr>
        <w:ilvl w:val="7"/>
        <w:numId w:val="16"/>
      </w:numPr>
      <w:spacing w:before="200" w:line="276" w:lineRule="auto"/>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9159D5"/>
    <w:pPr>
      <w:keepNext/>
      <w:keepLines/>
      <w:numPr>
        <w:ilvl w:val="8"/>
        <w:numId w:val="16"/>
      </w:numPr>
      <w:spacing w:before="200" w:line="276" w:lineRule="auto"/>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159D5"/>
    <w:rPr>
      <w:rFonts w:ascii="Cambria" w:hAnsi="Cambria"/>
      <w:b/>
      <w:bCs/>
      <w:color w:val="4F81BD"/>
      <w:sz w:val="26"/>
      <w:szCs w:val="26"/>
    </w:rPr>
  </w:style>
  <w:style w:type="character" w:customStyle="1" w:styleId="Heading3Char">
    <w:name w:val="Heading 3 Char"/>
    <w:basedOn w:val="DefaultParagraphFont"/>
    <w:link w:val="Heading3"/>
    <w:uiPriority w:val="9"/>
    <w:rsid w:val="009159D5"/>
    <w:rPr>
      <w:rFonts w:ascii="Cambria" w:hAnsi="Cambria"/>
      <w:b/>
      <w:bCs/>
      <w:color w:val="4F81BD"/>
      <w:sz w:val="22"/>
      <w:szCs w:val="22"/>
    </w:rPr>
  </w:style>
  <w:style w:type="character" w:customStyle="1" w:styleId="Heading4Char">
    <w:name w:val="Heading 4 Char"/>
    <w:basedOn w:val="DefaultParagraphFont"/>
    <w:link w:val="Heading4"/>
    <w:uiPriority w:val="9"/>
    <w:rsid w:val="009159D5"/>
    <w:rPr>
      <w:rFonts w:ascii="Cambria" w:hAnsi="Cambria"/>
      <w:b/>
      <w:bCs/>
      <w:i/>
      <w:iCs/>
      <w:color w:val="4F81BD"/>
      <w:sz w:val="22"/>
      <w:szCs w:val="22"/>
    </w:rPr>
  </w:style>
  <w:style w:type="character" w:customStyle="1" w:styleId="Heading5Char">
    <w:name w:val="Heading 5 Char"/>
    <w:basedOn w:val="DefaultParagraphFont"/>
    <w:link w:val="Heading5"/>
    <w:uiPriority w:val="9"/>
    <w:semiHidden/>
    <w:rsid w:val="009159D5"/>
    <w:rPr>
      <w:rFonts w:ascii="Cambria" w:hAnsi="Cambria"/>
      <w:color w:val="243F60"/>
      <w:sz w:val="22"/>
      <w:szCs w:val="22"/>
    </w:rPr>
  </w:style>
  <w:style w:type="character" w:customStyle="1" w:styleId="Heading6Char">
    <w:name w:val="Heading 6 Char"/>
    <w:basedOn w:val="DefaultParagraphFont"/>
    <w:link w:val="Heading6"/>
    <w:uiPriority w:val="9"/>
    <w:semiHidden/>
    <w:rsid w:val="009159D5"/>
    <w:rPr>
      <w:rFonts w:ascii="Cambria" w:hAnsi="Cambria"/>
      <w:i/>
      <w:iCs/>
      <w:color w:val="243F60"/>
      <w:sz w:val="22"/>
      <w:szCs w:val="22"/>
    </w:rPr>
  </w:style>
  <w:style w:type="character" w:customStyle="1" w:styleId="Heading7Char">
    <w:name w:val="Heading 7 Char"/>
    <w:basedOn w:val="DefaultParagraphFont"/>
    <w:link w:val="Heading7"/>
    <w:uiPriority w:val="9"/>
    <w:semiHidden/>
    <w:rsid w:val="009159D5"/>
    <w:rPr>
      <w:rFonts w:ascii="Cambria" w:hAnsi="Cambria"/>
      <w:i/>
      <w:iCs/>
      <w:color w:val="404040"/>
      <w:sz w:val="22"/>
      <w:szCs w:val="22"/>
    </w:rPr>
  </w:style>
  <w:style w:type="character" w:customStyle="1" w:styleId="Heading8Char">
    <w:name w:val="Heading 8 Char"/>
    <w:basedOn w:val="DefaultParagraphFont"/>
    <w:link w:val="Heading8"/>
    <w:uiPriority w:val="9"/>
    <w:semiHidden/>
    <w:rsid w:val="009159D5"/>
    <w:rPr>
      <w:rFonts w:ascii="Cambria" w:hAnsi="Cambria"/>
      <w:color w:val="404040"/>
    </w:rPr>
  </w:style>
  <w:style w:type="character" w:customStyle="1" w:styleId="Heading9Char">
    <w:name w:val="Heading 9 Char"/>
    <w:basedOn w:val="DefaultParagraphFont"/>
    <w:link w:val="Heading9"/>
    <w:uiPriority w:val="9"/>
    <w:semiHidden/>
    <w:rsid w:val="009159D5"/>
    <w:rPr>
      <w:rFonts w:ascii="Cambria" w:eastAsia="Times New Roman" w:hAnsi="Cambria" w:cs="Times New Roman"/>
      <w:i/>
      <w:iCs/>
      <w:color w:val="404040"/>
    </w:rPr>
  </w:style>
  <w:style w:type="character" w:styleId="Emphasis">
    <w:name w:val="Emphasis"/>
    <w:basedOn w:val="DefaultParagraphFont"/>
    <w:qFormat/>
    <w:rsid w:val="009159D5"/>
    <w:rPr>
      <w:i/>
      <w:iCs/>
    </w:rPr>
  </w:style>
  <w:style w:type="paragraph" w:styleId="ListParagraph">
    <w:name w:val="List Paragraph"/>
    <w:basedOn w:val="Normal"/>
    <w:uiPriority w:val="34"/>
    <w:qFormat/>
    <w:rsid w:val="009159D5"/>
    <w:pPr>
      <w:spacing w:after="200" w:line="276" w:lineRule="auto"/>
      <w:ind w:left="720"/>
      <w:contextualSpacing/>
    </w:pPr>
    <w:rPr>
      <w:rFonts w:ascii="Calibri" w:eastAsia="Calibri" w:hAnsi="Calibri" w:cs="Arial"/>
      <w:sz w:val="22"/>
      <w:szCs w:val="22"/>
    </w:rPr>
  </w:style>
  <w:style w:type="character" w:customStyle="1" w:styleId="Heading1Char">
    <w:name w:val="Heading 1 Char"/>
    <w:basedOn w:val="DefaultParagraphFont"/>
    <w:link w:val="Heading1"/>
    <w:rsid w:val="009159D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qFormat/>
    <w:rsid w:val="009159D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159D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4A0AC1"/>
    <w:rPr>
      <w:rFonts w:ascii="Tahoma" w:hAnsi="Tahoma" w:cs="Tahoma"/>
      <w:sz w:val="16"/>
      <w:szCs w:val="16"/>
    </w:rPr>
  </w:style>
  <w:style w:type="character" w:customStyle="1" w:styleId="BalloonTextChar">
    <w:name w:val="Balloon Text Char"/>
    <w:basedOn w:val="DefaultParagraphFont"/>
    <w:link w:val="BalloonText"/>
    <w:uiPriority w:val="99"/>
    <w:semiHidden/>
    <w:rsid w:val="004A0AC1"/>
    <w:rPr>
      <w:rFonts w:ascii="Tahoma" w:hAnsi="Tahoma" w:cs="Tahoma"/>
      <w:sz w:val="16"/>
      <w:szCs w:val="16"/>
    </w:rPr>
  </w:style>
  <w:style w:type="table" w:styleId="TableGrid">
    <w:name w:val="Table Grid"/>
    <w:basedOn w:val="TableNormal"/>
    <w:uiPriority w:val="59"/>
    <w:rsid w:val="00F2400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D12452"/>
    <w:rPr>
      <w:b/>
      <w:bCs/>
    </w:rPr>
  </w:style>
  <w:style w:type="character" w:styleId="Hyperlink">
    <w:name w:val="Hyperlink"/>
    <w:basedOn w:val="DefaultParagraphFont"/>
    <w:uiPriority w:val="99"/>
    <w:unhideWhenUsed/>
    <w:rsid w:val="007E4322"/>
    <w:rPr>
      <w:color w:val="0000FF" w:themeColor="hyperlink"/>
      <w:u w:val="single"/>
    </w:rPr>
  </w:style>
  <w:style w:type="paragraph" w:customStyle="1" w:styleId="FAMBodyTextabc">
    <w:name w:val="FAM Body Text abc"/>
    <w:basedOn w:val="Normal"/>
    <w:uiPriority w:val="99"/>
    <w:rsid w:val="004E223E"/>
    <w:pPr>
      <w:spacing w:before="120" w:after="120"/>
    </w:pPr>
    <w:rPr>
      <w:rFonts w:ascii="Verdana" w:eastAsiaTheme="minorHAnsi" w:hAnsi="Verdana"/>
      <w:color w:val="000000"/>
    </w:rPr>
  </w:style>
  <w:style w:type="paragraph" w:customStyle="1" w:styleId="FAMBodyText123">
    <w:name w:val="FAM Body Text 123"/>
    <w:basedOn w:val="Normal"/>
    <w:uiPriority w:val="99"/>
    <w:rsid w:val="004E223E"/>
    <w:pPr>
      <w:numPr>
        <w:numId w:val="32"/>
      </w:numPr>
      <w:spacing w:before="120" w:after="120"/>
      <w:ind w:left="1440"/>
    </w:pPr>
    <w:rPr>
      <w:rFonts w:ascii="Arial" w:eastAsiaTheme="minorHAnsi" w:hAnsi="Arial" w:cs="Arial"/>
      <w:sz w:val="22"/>
      <w:szCs w:val="22"/>
    </w:rPr>
  </w:style>
  <w:style w:type="character" w:customStyle="1" w:styleId="FAMNewRevisedtext">
    <w:name w:val="FAM New/Revised text"/>
    <w:basedOn w:val="DefaultParagraphFont"/>
    <w:rsid w:val="004E223E"/>
    <w:rPr>
      <w:rFonts w:ascii="Verdana" w:hAnsi="Verdana" w:hint="default"/>
      <w:i/>
      <w:iCs/>
      <w:color w:val="8B008B"/>
    </w:rPr>
  </w:style>
  <w:style w:type="character" w:styleId="FollowedHyperlink">
    <w:name w:val="FollowedHyperlink"/>
    <w:basedOn w:val="DefaultParagraphFont"/>
    <w:uiPriority w:val="99"/>
    <w:semiHidden/>
    <w:unhideWhenUsed/>
    <w:rsid w:val="001F179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AC1"/>
    <w:rPr>
      <w:sz w:val="24"/>
      <w:szCs w:val="24"/>
    </w:rPr>
  </w:style>
  <w:style w:type="paragraph" w:styleId="Heading1">
    <w:name w:val="heading 1"/>
    <w:basedOn w:val="Normal"/>
    <w:next w:val="Normal"/>
    <w:link w:val="Heading1Char"/>
    <w:qFormat/>
    <w:rsid w:val="009159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159D5"/>
    <w:pPr>
      <w:keepNext/>
      <w:keepLines/>
      <w:numPr>
        <w:ilvl w:val="1"/>
        <w:numId w:val="16"/>
      </w:numPr>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159D5"/>
    <w:pPr>
      <w:keepNext/>
      <w:keepLines/>
      <w:numPr>
        <w:ilvl w:val="2"/>
        <w:numId w:val="16"/>
      </w:numPr>
      <w:spacing w:before="200" w:line="276" w:lineRule="auto"/>
      <w:outlineLvl w:val="2"/>
    </w:pPr>
    <w:rPr>
      <w:rFonts w:ascii="Cambria" w:hAnsi="Cambria"/>
      <w:b/>
      <w:bCs/>
      <w:color w:val="4F81BD"/>
      <w:sz w:val="22"/>
      <w:szCs w:val="22"/>
    </w:rPr>
  </w:style>
  <w:style w:type="paragraph" w:styleId="Heading4">
    <w:name w:val="heading 4"/>
    <w:basedOn w:val="Normal"/>
    <w:next w:val="Normal"/>
    <w:link w:val="Heading4Char"/>
    <w:uiPriority w:val="9"/>
    <w:unhideWhenUsed/>
    <w:qFormat/>
    <w:rsid w:val="009159D5"/>
    <w:pPr>
      <w:keepNext/>
      <w:keepLines/>
      <w:numPr>
        <w:ilvl w:val="3"/>
        <w:numId w:val="16"/>
      </w:numPr>
      <w:spacing w:before="200" w:line="276" w:lineRule="auto"/>
      <w:outlineLvl w:val="3"/>
    </w:pPr>
    <w:rPr>
      <w:rFonts w:ascii="Cambria" w:hAnsi="Cambria"/>
      <w:b/>
      <w:bCs/>
      <w:i/>
      <w:iCs/>
      <w:color w:val="4F81BD"/>
      <w:sz w:val="22"/>
      <w:szCs w:val="22"/>
    </w:rPr>
  </w:style>
  <w:style w:type="paragraph" w:styleId="Heading5">
    <w:name w:val="heading 5"/>
    <w:basedOn w:val="Normal"/>
    <w:next w:val="Normal"/>
    <w:link w:val="Heading5Char"/>
    <w:uiPriority w:val="9"/>
    <w:semiHidden/>
    <w:unhideWhenUsed/>
    <w:qFormat/>
    <w:rsid w:val="009159D5"/>
    <w:pPr>
      <w:keepNext/>
      <w:keepLines/>
      <w:numPr>
        <w:ilvl w:val="4"/>
        <w:numId w:val="16"/>
      </w:numPr>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semiHidden/>
    <w:unhideWhenUsed/>
    <w:qFormat/>
    <w:rsid w:val="009159D5"/>
    <w:pPr>
      <w:keepNext/>
      <w:keepLines/>
      <w:numPr>
        <w:ilvl w:val="5"/>
        <w:numId w:val="16"/>
      </w:numPr>
      <w:spacing w:before="200" w:line="276" w:lineRule="auto"/>
      <w:outlineLvl w:val="5"/>
    </w:pPr>
    <w:rPr>
      <w:rFonts w:ascii="Cambria" w:hAnsi="Cambria"/>
      <w:i/>
      <w:iCs/>
      <w:color w:val="243F60"/>
      <w:sz w:val="22"/>
      <w:szCs w:val="22"/>
    </w:rPr>
  </w:style>
  <w:style w:type="paragraph" w:styleId="Heading7">
    <w:name w:val="heading 7"/>
    <w:basedOn w:val="Normal"/>
    <w:next w:val="Normal"/>
    <w:link w:val="Heading7Char"/>
    <w:uiPriority w:val="9"/>
    <w:semiHidden/>
    <w:unhideWhenUsed/>
    <w:qFormat/>
    <w:rsid w:val="009159D5"/>
    <w:pPr>
      <w:keepNext/>
      <w:keepLines/>
      <w:numPr>
        <w:ilvl w:val="6"/>
        <w:numId w:val="16"/>
      </w:numPr>
      <w:spacing w:before="200" w:line="276" w:lineRule="auto"/>
      <w:outlineLvl w:val="6"/>
    </w:pPr>
    <w:rPr>
      <w:rFonts w:ascii="Cambria" w:hAnsi="Cambria"/>
      <w:i/>
      <w:iCs/>
      <w:color w:val="404040"/>
      <w:sz w:val="22"/>
      <w:szCs w:val="22"/>
    </w:rPr>
  </w:style>
  <w:style w:type="paragraph" w:styleId="Heading8">
    <w:name w:val="heading 8"/>
    <w:basedOn w:val="Normal"/>
    <w:next w:val="Normal"/>
    <w:link w:val="Heading8Char"/>
    <w:uiPriority w:val="9"/>
    <w:semiHidden/>
    <w:unhideWhenUsed/>
    <w:qFormat/>
    <w:rsid w:val="009159D5"/>
    <w:pPr>
      <w:keepNext/>
      <w:keepLines/>
      <w:numPr>
        <w:ilvl w:val="7"/>
        <w:numId w:val="16"/>
      </w:numPr>
      <w:spacing w:before="200" w:line="276" w:lineRule="auto"/>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9159D5"/>
    <w:pPr>
      <w:keepNext/>
      <w:keepLines/>
      <w:numPr>
        <w:ilvl w:val="8"/>
        <w:numId w:val="16"/>
      </w:numPr>
      <w:spacing w:before="200" w:line="276" w:lineRule="auto"/>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159D5"/>
    <w:rPr>
      <w:rFonts w:ascii="Cambria" w:hAnsi="Cambria"/>
      <w:b/>
      <w:bCs/>
      <w:color w:val="4F81BD"/>
      <w:sz w:val="26"/>
      <w:szCs w:val="26"/>
    </w:rPr>
  </w:style>
  <w:style w:type="character" w:customStyle="1" w:styleId="Heading3Char">
    <w:name w:val="Heading 3 Char"/>
    <w:basedOn w:val="DefaultParagraphFont"/>
    <w:link w:val="Heading3"/>
    <w:uiPriority w:val="9"/>
    <w:rsid w:val="009159D5"/>
    <w:rPr>
      <w:rFonts w:ascii="Cambria" w:hAnsi="Cambria"/>
      <w:b/>
      <w:bCs/>
      <w:color w:val="4F81BD"/>
      <w:sz w:val="22"/>
      <w:szCs w:val="22"/>
    </w:rPr>
  </w:style>
  <w:style w:type="character" w:customStyle="1" w:styleId="Heading4Char">
    <w:name w:val="Heading 4 Char"/>
    <w:basedOn w:val="DefaultParagraphFont"/>
    <w:link w:val="Heading4"/>
    <w:uiPriority w:val="9"/>
    <w:rsid w:val="009159D5"/>
    <w:rPr>
      <w:rFonts w:ascii="Cambria" w:hAnsi="Cambria"/>
      <w:b/>
      <w:bCs/>
      <w:i/>
      <w:iCs/>
      <w:color w:val="4F81BD"/>
      <w:sz w:val="22"/>
      <w:szCs w:val="22"/>
    </w:rPr>
  </w:style>
  <w:style w:type="character" w:customStyle="1" w:styleId="Heading5Char">
    <w:name w:val="Heading 5 Char"/>
    <w:basedOn w:val="DefaultParagraphFont"/>
    <w:link w:val="Heading5"/>
    <w:uiPriority w:val="9"/>
    <w:semiHidden/>
    <w:rsid w:val="009159D5"/>
    <w:rPr>
      <w:rFonts w:ascii="Cambria" w:hAnsi="Cambria"/>
      <w:color w:val="243F60"/>
      <w:sz w:val="22"/>
      <w:szCs w:val="22"/>
    </w:rPr>
  </w:style>
  <w:style w:type="character" w:customStyle="1" w:styleId="Heading6Char">
    <w:name w:val="Heading 6 Char"/>
    <w:basedOn w:val="DefaultParagraphFont"/>
    <w:link w:val="Heading6"/>
    <w:uiPriority w:val="9"/>
    <w:semiHidden/>
    <w:rsid w:val="009159D5"/>
    <w:rPr>
      <w:rFonts w:ascii="Cambria" w:hAnsi="Cambria"/>
      <w:i/>
      <w:iCs/>
      <w:color w:val="243F60"/>
      <w:sz w:val="22"/>
      <w:szCs w:val="22"/>
    </w:rPr>
  </w:style>
  <w:style w:type="character" w:customStyle="1" w:styleId="Heading7Char">
    <w:name w:val="Heading 7 Char"/>
    <w:basedOn w:val="DefaultParagraphFont"/>
    <w:link w:val="Heading7"/>
    <w:uiPriority w:val="9"/>
    <w:semiHidden/>
    <w:rsid w:val="009159D5"/>
    <w:rPr>
      <w:rFonts w:ascii="Cambria" w:hAnsi="Cambria"/>
      <w:i/>
      <w:iCs/>
      <w:color w:val="404040"/>
      <w:sz w:val="22"/>
      <w:szCs w:val="22"/>
    </w:rPr>
  </w:style>
  <w:style w:type="character" w:customStyle="1" w:styleId="Heading8Char">
    <w:name w:val="Heading 8 Char"/>
    <w:basedOn w:val="DefaultParagraphFont"/>
    <w:link w:val="Heading8"/>
    <w:uiPriority w:val="9"/>
    <w:semiHidden/>
    <w:rsid w:val="009159D5"/>
    <w:rPr>
      <w:rFonts w:ascii="Cambria" w:hAnsi="Cambria"/>
      <w:color w:val="404040"/>
    </w:rPr>
  </w:style>
  <w:style w:type="character" w:customStyle="1" w:styleId="Heading9Char">
    <w:name w:val="Heading 9 Char"/>
    <w:basedOn w:val="DefaultParagraphFont"/>
    <w:link w:val="Heading9"/>
    <w:uiPriority w:val="9"/>
    <w:semiHidden/>
    <w:rsid w:val="009159D5"/>
    <w:rPr>
      <w:rFonts w:ascii="Cambria" w:eastAsia="Times New Roman" w:hAnsi="Cambria" w:cs="Times New Roman"/>
      <w:i/>
      <w:iCs/>
      <w:color w:val="404040"/>
    </w:rPr>
  </w:style>
  <w:style w:type="character" w:styleId="Emphasis">
    <w:name w:val="Emphasis"/>
    <w:basedOn w:val="DefaultParagraphFont"/>
    <w:qFormat/>
    <w:rsid w:val="009159D5"/>
    <w:rPr>
      <w:i/>
      <w:iCs/>
    </w:rPr>
  </w:style>
  <w:style w:type="paragraph" w:styleId="ListParagraph">
    <w:name w:val="List Paragraph"/>
    <w:basedOn w:val="Normal"/>
    <w:uiPriority w:val="34"/>
    <w:qFormat/>
    <w:rsid w:val="009159D5"/>
    <w:pPr>
      <w:spacing w:after="200" w:line="276" w:lineRule="auto"/>
      <w:ind w:left="720"/>
      <w:contextualSpacing/>
    </w:pPr>
    <w:rPr>
      <w:rFonts w:ascii="Calibri" w:eastAsia="Calibri" w:hAnsi="Calibri" w:cs="Arial"/>
      <w:sz w:val="22"/>
      <w:szCs w:val="22"/>
    </w:rPr>
  </w:style>
  <w:style w:type="character" w:customStyle="1" w:styleId="Heading1Char">
    <w:name w:val="Heading 1 Char"/>
    <w:basedOn w:val="DefaultParagraphFont"/>
    <w:link w:val="Heading1"/>
    <w:rsid w:val="009159D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qFormat/>
    <w:rsid w:val="009159D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159D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4A0AC1"/>
    <w:rPr>
      <w:rFonts w:ascii="Tahoma" w:hAnsi="Tahoma" w:cs="Tahoma"/>
      <w:sz w:val="16"/>
      <w:szCs w:val="16"/>
    </w:rPr>
  </w:style>
  <w:style w:type="character" w:customStyle="1" w:styleId="BalloonTextChar">
    <w:name w:val="Balloon Text Char"/>
    <w:basedOn w:val="DefaultParagraphFont"/>
    <w:link w:val="BalloonText"/>
    <w:uiPriority w:val="99"/>
    <w:semiHidden/>
    <w:rsid w:val="004A0AC1"/>
    <w:rPr>
      <w:rFonts w:ascii="Tahoma" w:hAnsi="Tahoma" w:cs="Tahoma"/>
      <w:sz w:val="16"/>
      <w:szCs w:val="16"/>
    </w:rPr>
  </w:style>
  <w:style w:type="table" w:styleId="TableGrid">
    <w:name w:val="Table Grid"/>
    <w:basedOn w:val="TableNormal"/>
    <w:uiPriority w:val="59"/>
    <w:rsid w:val="00F2400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D12452"/>
    <w:rPr>
      <w:b/>
      <w:bCs/>
    </w:rPr>
  </w:style>
  <w:style w:type="character" w:styleId="Hyperlink">
    <w:name w:val="Hyperlink"/>
    <w:basedOn w:val="DefaultParagraphFont"/>
    <w:uiPriority w:val="99"/>
    <w:unhideWhenUsed/>
    <w:rsid w:val="007E4322"/>
    <w:rPr>
      <w:color w:val="0000FF" w:themeColor="hyperlink"/>
      <w:u w:val="single"/>
    </w:rPr>
  </w:style>
  <w:style w:type="paragraph" w:customStyle="1" w:styleId="FAMBodyTextabc">
    <w:name w:val="FAM Body Text abc"/>
    <w:basedOn w:val="Normal"/>
    <w:uiPriority w:val="99"/>
    <w:rsid w:val="004E223E"/>
    <w:pPr>
      <w:spacing w:before="120" w:after="120"/>
    </w:pPr>
    <w:rPr>
      <w:rFonts w:ascii="Verdana" w:eastAsiaTheme="minorHAnsi" w:hAnsi="Verdana"/>
      <w:color w:val="000000"/>
    </w:rPr>
  </w:style>
  <w:style w:type="paragraph" w:customStyle="1" w:styleId="FAMBodyText123">
    <w:name w:val="FAM Body Text 123"/>
    <w:basedOn w:val="Normal"/>
    <w:uiPriority w:val="99"/>
    <w:rsid w:val="004E223E"/>
    <w:pPr>
      <w:numPr>
        <w:numId w:val="32"/>
      </w:numPr>
      <w:spacing w:before="120" w:after="120"/>
      <w:ind w:left="1440"/>
    </w:pPr>
    <w:rPr>
      <w:rFonts w:ascii="Arial" w:eastAsiaTheme="minorHAnsi" w:hAnsi="Arial" w:cs="Arial"/>
      <w:sz w:val="22"/>
      <w:szCs w:val="22"/>
    </w:rPr>
  </w:style>
  <w:style w:type="character" w:customStyle="1" w:styleId="FAMNewRevisedtext">
    <w:name w:val="FAM New/Revised text"/>
    <w:basedOn w:val="DefaultParagraphFont"/>
    <w:rsid w:val="004E223E"/>
    <w:rPr>
      <w:rFonts w:ascii="Verdana" w:hAnsi="Verdana" w:hint="default"/>
      <w:i/>
      <w:iCs/>
      <w:color w:val="8B008B"/>
    </w:rPr>
  </w:style>
  <w:style w:type="character" w:styleId="FollowedHyperlink">
    <w:name w:val="FollowedHyperlink"/>
    <w:basedOn w:val="DefaultParagraphFont"/>
    <w:uiPriority w:val="99"/>
    <w:semiHidden/>
    <w:unhideWhenUsed/>
    <w:rsid w:val="001F17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745909">
      <w:bodyDiv w:val="1"/>
      <w:marLeft w:val="0"/>
      <w:marRight w:val="0"/>
      <w:marTop w:val="0"/>
      <w:marBottom w:val="0"/>
      <w:divBdr>
        <w:top w:val="none" w:sz="0" w:space="0" w:color="auto"/>
        <w:left w:val="none" w:sz="0" w:space="0" w:color="auto"/>
        <w:bottom w:val="none" w:sz="0" w:space="0" w:color="auto"/>
        <w:right w:val="none" w:sz="0" w:space="0" w:color="auto"/>
      </w:divBdr>
    </w:div>
    <w:div w:id="1133016152">
      <w:bodyDiv w:val="1"/>
      <w:marLeft w:val="0"/>
      <w:marRight w:val="0"/>
      <w:marTop w:val="0"/>
      <w:marBottom w:val="0"/>
      <w:divBdr>
        <w:top w:val="none" w:sz="0" w:space="0" w:color="auto"/>
        <w:left w:val="none" w:sz="0" w:space="0" w:color="auto"/>
        <w:bottom w:val="none" w:sz="0" w:space="0" w:color="auto"/>
        <w:right w:val="none" w:sz="0" w:space="0" w:color="auto"/>
      </w:divBdr>
    </w:div>
    <w:div w:id="1688482137">
      <w:bodyDiv w:val="1"/>
      <w:marLeft w:val="0"/>
      <w:marRight w:val="0"/>
      <w:marTop w:val="0"/>
      <w:marBottom w:val="0"/>
      <w:divBdr>
        <w:top w:val="none" w:sz="0" w:space="0" w:color="auto"/>
        <w:left w:val="none" w:sz="0" w:space="0" w:color="auto"/>
        <w:bottom w:val="none" w:sz="0" w:space="0" w:color="auto"/>
        <w:right w:val="none" w:sz="0" w:space="0" w:color="auto"/>
      </w:divBdr>
    </w:div>
    <w:div w:id="198161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eforms.a.state.gov/editdocument.aspx?documentid=19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psdir.a.state.gov/fam/03fam/03fam1610.html" TargetMode="External"/><Relationship Id="rId5" Type="http://schemas.openxmlformats.org/officeDocument/2006/relationships/settings" Target="settings.xml"/><Relationship Id="rId10" Type="http://schemas.openxmlformats.org/officeDocument/2006/relationships/hyperlink" Target="http://arpsdir.a.state.gov/fam/03fam/03fam1610.html" TargetMode="External"/><Relationship Id="rId4" Type="http://schemas.microsoft.com/office/2007/relationships/stylesWithEffects" Target="stylesWithEffects.xml"/><Relationship Id="rId9" Type="http://schemas.openxmlformats.org/officeDocument/2006/relationships/hyperlink" Target="mailto:HRORiyadh@stat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C8F1F-BFC4-43EE-AC68-55AD801C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chakrabortyp</dc:creator>
  <cp:lastModifiedBy>"%username%"</cp:lastModifiedBy>
  <cp:revision>9</cp:revision>
  <cp:lastPrinted>2013-02-03T10:19:00Z</cp:lastPrinted>
  <dcterms:created xsi:type="dcterms:W3CDTF">2014-02-10T13:48:00Z</dcterms:created>
  <dcterms:modified xsi:type="dcterms:W3CDTF">2014-02-11T12:24:00Z</dcterms:modified>
</cp:coreProperties>
</file>