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926" w:rsidRDefault="00280926" w:rsidP="00280926">
      <w:pPr>
        <w:spacing w:after="120" w:line="240" w:lineRule="auto"/>
        <w:jc w:val="right"/>
      </w:pPr>
      <w:proofErr w:type="spellStart"/>
      <w:r>
        <w:t>Universitatea</w:t>
      </w:r>
      <w:proofErr w:type="spellEnd"/>
      <w:r>
        <w:t xml:space="preserve"> Babes </w:t>
      </w:r>
      <w:proofErr w:type="spellStart"/>
      <w:r>
        <w:t>Bolyai</w:t>
      </w:r>
      <w:proofErr w:type="spellEnd"/>
    </w:p>
    <w:p w:rsidR="00A07240" w:rsidRDefault="00280926" w:rsidP="00280926">
      <w:pPr>
        <w:spacing w:after="120" w:line="240" w:lineRule="auto"/>
        <w:jc w:val="right"/>
      </w:pPr>
      <w:proofErr w:type="spellStart"/>
      <w:r>
        <w:t>Facultatea</w:t>
      </w:r>
      <w:proofErr w:type="spellEnd"/>
      <w:r>
        <w:t xml:space="preserve"> de </w:t>
      </w:r>
      <w:proofErr w:type="spellStart"/>
      <w:r>
        <w:t>Stiinte</w:t>
      </w:r>
      <w:proofErr w:type="spellEnd"/>
      <w:r>
        <w:t xml:space="preserve"> </w:t>
      </w:r>
      <w:proofErr w:type="spellStart"/>
      <w:r>
        <w:t>Politice</w:t>
      </w:r>
      <w:proofErr w:type="spellEnd"/>
      <w:r>
        <w:t>, Administrative</w:t>
      </w:r>
    </w:p>
    <w:p w:rsidR="00280926" w:rsidRDefault="00280926" w:rsidP="00280926">
      <w:pPr>
        <w:spacing w:after="120" w:line="240" w:lineRule="auto"/>
        <w:jc w:val="right"/>
      </w:pPr>
      <w:proofErr w:type="spellStart"/>
      <w:proofErr w:type="gramStart"/>
      <w:r>
        <w:t>si</w:t>
      </w:r>
      <w:proofErr w:type="spellEnd"/>
      <w:proofErr w:type="gramEnd"/>
      <w:r>
        <w:t xml:space="preserve"> ale </w:t>
      </w:r>
      <w:proofErr w:type="spellStart"/>
      <w:r>
        <w:t>Comunicarii</w:t>
      </w:r>
      <w:proofErr w:type="spellEnd"/>
    </w:p>
    <w:p w:rsidR="00280926" w:rsidRDefault="00280926" w:rsidP="00280926">
      <w:pPr>
        <w:spacing w:after="120" w:line="240" w:lineRule="auto"/>
        <w:jc w:val="right"/>
      </w:pPr>
    </w:p>
    <w:p w:rsidR="00280926" w:rsidRDefault="00280926" w:rsidP="00280926">
      <w:pPr>
        <w:spacing w:after="120" w:line="240" w:lineRule="auto"/>
        <w:jc w:val="right"/>
      </w:pPr>
    </w:p>
    <w:p w:rsidR="00280926" w:rsidRPr="00280926" w:rsidRDefault="00280926" w:rsidP="00280926">
      <w:pPr>
        <w:spacing w:after="120" w:line="240" w:lineRule="auto"/>
        <w:jc w:val="center"/>
        <w:rPr>
          <w:rFonts w:ascii="Times New Roman" w:hAnsi="Times New Roman" w:cs="Times New Roman"/>
          <w:sz w:val="72"/>
          <w:szCs w:val="72"/>
        </w:rPr>
      </w:pPr>
    </w:p>
    <w:p w:rsidR="00280926" w:rsidRDefault="00280926" w:rsidP="00280926">
      <w:pPr>
        <w:pStyle w:val="Heading2"/>
        <w:jc w:val="center"/>
        <w:rPr>
          <w:sz w:val="72"/>
          <w:szCs w:val="72"/>
        </w:rPr>
      </w:pPr>
      <w:proofErr w:type="spellStart"/>
      <w:r w:rsidRPr="00280926">
        <w:rPr>
          <w:sz w:val="72"/>
          <w:szCs w:val="72"/>
        </w:rPr>
        <w:t>Libia</w:t>
      </w:r>
      <w:proofErr w:type="spellEnd"/>
    </w:p>
    <w:p w:rsidR="00280926" w:rsidRDefault="00280926" w:rsidP="00280926"/>
    <w:p w:rsidR="00280926" w:rsidRDefault="00280926" w:rsidP="00280926"/>
    <w:p w:rsidR="00280926" w:rsidRDefault="00280926" w:rsidP="00280926"/>
    <w:p w:rsidR="00280926" w:rsidRDefault="00280926" w:rsidP="00280926"/>
    <w:p w:rsidR="00280926" w:rsidRDefault="00280926" w:rsidP="00280926"/>
    <w:p w:rsidR="00280926" w:rsidRDefault="00280926" w:rsidP="00280926"/>
    <w:p w:rsidR="00280926" w:rsidRDefault="00280926" w:rsidP="00280926">
      <w:pPr>
        <w:jc w:val="right"/>
      </w:pPr>
      <w:proofErr w:type="spellStart"/>
      <w:r>
        <w:t>Bejanariu</w:t>
      </w:r>
      <w:proofErr w:type="spellEnd"/>
      <w:r>
        <w:t xml:space="preserve"> </w:t>
      </w:r>
      <w:proofErr w:type="spellStart"/>
      <w:r>
        <w:t>Ioana</w:t>
      </w:r>
      <w:proofErr w:type="spellEnd"/>
    </w:p>
    <w:p w:rsidR="00280926" w:rsidRDefault="00280926" w:rsidP="00280926">
      <w:pPr>
        <w:jc w:val="right"/>
      </w:pPr>
      <w:r>
        <w:t xml:space="preserve">FSPAC, </w:t>
      </w:r>
      <w:proofErr w:type="spellStart"/>
      <w:r>
        <w:t>Stiinte</w:t>
      </w:r>
      <w:proofErr w:type="spellEnd"/>
      <w:r>
        <w:t xml:space="preserve"> </w:t>
      </w:r>
      <w:proofErr w:type="spellStart"/>
      <w:r>
        <w:t>Politice</w:t>
      </w:r>
      <w:proofErr w:type="spellEnd"/>
    </w:p>
    <w:p w:rsidR="00D53FE1" w:rsidRDefault="00280926" w:rsidP="00280926">
      <w:pPr>
        <w:jc w:val="right"/>
      </w:pPr>
      <w:proofErr w:type="spellStart"/>
      <w:r>
        <w:t>Anul</w:t>
      </w:r>
      <w:proofErr w:type="spellEnd"/>
      <w:r>
        <w:t xml:space="preserve"> II</w:t>
      </w:r>
    </w:p>
    <w:p w:rsidR="00D53FE1" w:rsidRPr="00D53FE1" w:rsidRDefault="00D53FE1" w:rsidP="00D53FE1"/>
    <w:p w:rsidR="00D53FE1" w:rsidRPr="00D53FE1" w:rsidRDefault="00D53FE1" w:rsidP="00D53FE1"/>
    <w:p w:rsidR="00D53FE1" w:rsidRPr="00D53FE1" w:rsidRDefault="00D53FE1" w:rsidP="00D53FE1"/>
    <w:p w:rsidR="00D53FE1" w:rsidRPr="00D53FE1" w:rsidRDefault="00D53FE1" w:rsidP="00D53FE1"/>
    <w:p w:rsidR="00D53FE1" w:rsidRPr="00D53FE1" w:rsidRDefault="00D53FE1" w:rsidP="00D53FE1"/>
    <w:p w:rsidR="00D53FE1" w:rsidRPr="00D53FE1" w:rsidRDefault="00D53FE1" w:rsidP="00D53FE1"/>
    <w:p w:rsidR="00D53FE1" w:rsidRPr="00D53FE1" w:rsidRDefault="00D53FE1" w:rsidP="00D53FE1"/>
    <w:p w:rsidR="001945DB" w:rsidRDefault="001945DB" w:rsidP="00D53FE1">
      <w:pPr>
        <w:rPr>
          <w:rStyle w:val="Strong"/>
          <w:rFonts w:ascii="Times New Roman" w:hAnsi="Times New Roman" w:cs="Times New Roman"/>
          <w:sz w:val="24"/>
          <w:szCs w:val="24"/>
        </w:rPr>
      </w:pPr>
    </w:p>
    <w:p w:rsidR="001945DB" w:rsidRDefault="001945DB" w:rsidP="00D53FE1">
      <w:pPr>
        <w:rPr>
          <w:rStyle w:val="Strong"/>
          <w:rFonts w:ascii="Times New Roman" w:hAnsi="Times New Roman" w:cs="Times New Roman"/>
          <w:sz w:val="24"/>
          <w:szCs w:val="24"/>
        </w:rPr>
      </w:pPr>
    </w:p>
    <w:p w:rsidR="001945DB" w:rsidRDefault="001945DB" w:rsidP="001945DB">
      <w:pPr>
        <w:rPr>
          <w:rFonts w:ascii="Times New Roman" w:hAnsi="Times New Roman" w:cs="Times New Roman"/>
          <w:sz w:val="24"/>
          <w:szCs w:val="24"/>
        </w:rPr>
      </w:pPr>
    </w:p>
    <w:p w:rsidR="001945DB" w:rsidRDefault="001945DB" w:rsidP="00E85B20">
      <w:pPr>
        <w:spacing w:line="360" w:lineRule="auto"/>
        <w:rPr>
          <w:rStyle w:val="Strong"/>
          <w:rFonts w:ascii="Times New Roman" w:hAnsi="Times New Roman" w:cs="Times New Roman"/>
          <w:sz w:val="24"/>
          <w:szCs w:val="24"/>
        </w:rPr>
      </w:pPr>
      <w:r w:rsidRPr="001945DB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prezent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Libia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945DB">
        <w:rPr>
          <w:rFonts w:ascii="Times New Roman" w:hAnsi="Times New Roman" w:cs="Times New Roman"/>
          <w:sz w:val="24"/>
          <w:szCs w:val="24"/>
        </w:rPr>
        <w:t>este</w:t>
      </w:r>
      <w:proofErr w:type="spellEnd"/>
      <w:proofErr w:type="gramEnd"/>
      <w:r w:rsidRPr="001945DB">
        <w:rPr>
          <w:rFonts w:ascii="Times New Roman" w:hAnsi="Times New Roman" w:cs="Times New Roman"/>
          <w:sz w:val="24"/>
          <w:szCs w:val="24"/>
        </w:rPr>
        <w:t xml:space="preserve"> un stat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unitar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drept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Insa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dupa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perioada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regimului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Gaddafi in care nu s-a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permis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nici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fel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concurenta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politica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puterea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fiind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totalitate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mainile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sale,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Libia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nu a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reusit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adapteze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complet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democratiei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aiba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conducator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capabil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guverneze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eficient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astfel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fiecare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regiune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condusa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de o militia, cu care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guvernul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actual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nevoit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coopereze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Aceste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militia nu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fac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mult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decat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945DB">
        <w:rPr>
          <w:rFonts w:ascii="Times New Roman" w:hAnsi="Times New Roman" w:cs="Times New Roman"/>
          <w:sz w:val="24"/>
          <w:szCs w:val="24"/>
        </w:rPr>
        <w:t>sa</w:t>
      </w:r>
      <w:proofErr w:type="spellEnd"/>
      <w:proofErr w:type="gram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atenteze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existenta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unui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stat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unitar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dat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fiind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faptul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regiunile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puternice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(in special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cele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producatoare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de petrol)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isi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doresc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autonomia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langa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radicalii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islamisti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sunt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total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impotriva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metodelor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occidentale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sunt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adevarat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pericol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>.</w:t>
      </w:r>
    </w:p>
    <w:p w:rsidR="001945DB" w:rsidRDefault="001945DB" w:rsidP="00E85B20">
      <w:pPr>
        <w:spacing w:line="360" w:lineRule="auto"/>
        <w:rPr>
          <w:rStyle w:val="Strong"/>
          <w:rFonts w:ascii="Times New Roman" w:hAnsi="Times New Roman" w:cs="Times New Roman"/>
          <w:sz w:val="24"/>
          <w:szCs w:val="24"/>
        </w:rPr>
      </w:pPr>
    </w:p>
    <w:p w:rsidR="00D53FE1" w:rsidRPr="001945DB" w:rsidRDefault="00D53FE1" w:rsidP="00E85B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945DB">
        <w:rPr>
          <w:rStyle w:val="Strong"/>
          <w:rFonts w:ascii="Times New Roman" w:hAnsi="Times New Roman" w:cs="Times New Roman"/>
          <w:b w:val="0"/>
          <w:sz w:val="24"/>
          <w:szCs w:val="24"/>
        </w:rPr>
        <w:t>Partide</w:t>
      </w:r>
      <w:proofErr w:type="spellEnd"/>
      <w:r w:rsidRPr="001945DB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1945DB">
        <w:rPr>
          <w:rStyle w:val="Strong"/>
          <w:rFonts w:ascii="Times New Roman" w:hAnsi="Times New Roman" w:cs="Times New Roman"/>
          <w:b w:val="0"/>
          <w:sz w:val="24"/>
          <w:szCs w:val="24"/>
        </w:rPr>
        <w:t>politice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Coaliţia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Forţelor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Naţionale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(liberal-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progresistă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lider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Mustafa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Jibril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primul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prim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ministru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interimar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Partidul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Justiţiei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Dezvoltării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moderat-islamistă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lider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Mohamed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Sawan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Uniunea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patrie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naţionalistă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altele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curs de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formare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Parlamentul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libian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unul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de tip unicameral,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reprezentat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de 200 de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parlamentari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, din care 80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aleși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direct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proporțional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listele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partidelor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restul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de 120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fiind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candidași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independenți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aleși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într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-un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tip multi-voting.</w:t>
      </w:r>
    </w:p>
    <w:p w:rsidR="001945DB" w:rsidRDefault="001945DB" w:rsidP="00E85B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Rezultatele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ultimelor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alegeri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care au </w:t>
      </w:r>
      <w:proofErr w:type="spellStart"/>
      <w:r>
        <w:rPr>
          <w:rFonts w:ascii="Times New Roman" w:hAnsi="Times New Roman" w:cs="Times New Roman"/>
          <w:sz w:val="24"/>
          <w:szCs w:val="24"/>
        </w:rPr>
        <w:t>avut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loc in 7 </w:t>
      </w:r>
      <w:proofErr w:type="spellStart"/>
      <w:r>
        <w:rPr>
          <w:rFonts w:ascii="Times New Roman" w:hAnsi="Times New Roman" w:cs="Times New Roman"/>
          <w:sz w:val="24"/>
          <w:szCs w:val="24"/>
        </w:rPr>
        <w:t>iulie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2012 </w:t>
      </w:r>
      <w:proofErr w:type="spellStart"/>
      <w:r>
        <w:rPr>
          <w:rFonts w:ascii="Times New Roman" w:hAnsi="Times New Roman" w:cs="Times New Roman"/>
          <w:sz w:val="24"/>
          <w:szCs w:val="24"/>
        </w:rPr>
        <w:t>sunt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reprezentate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schema de </w:t>
      </w:r>
      <w:proofErr w:type="spellStart"/>
      <w:r>
        <w:rPr>
          <w:rFonts w:ascii="Times New Roman" w:hAnsi="Times New Roman" w:cs="Times New Roman"/>
          <w:sz w:val="24"/>
          <w:szCs w:val="24"/>
        </w:rPr>
        <w:t>mai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jos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1945DB" w:rsidRDefault="001945DB" w:rsidP="00E85B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3434080" cy="1760855"/>
            <wp:effectExtent l="0" t="0" r="0" b="0"/>
            <wp:docPr id="1" name="Picture 1" descr="File:General National Congress of Libya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General National Congress of Libya.sv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4080" cy="1760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45DB" w:rsidRPr="00244D96" w:rsidRDefault="001945DB" w:rsidP="00E85B20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4D96">
        <w:rPr>
          <w:rFonts w:ascii="Times New Roman" w:eastAsia="Times New Roman" w:hAnsi="Times New Roman" w:cs="Times New Roman"/>
          <w:sz w:val="24"/>
          <w:szCs w:val="24"/>
          <w:bdr w:val="single" w:sz="6" w:space="0" w:color="A9A9A9" w:frame="1"/>
          <w:shd w:val="clear" w:color="auto" w:fill="FFBA00"/>
        </w:rPr>
        <w:t>    </w:t>
      </w:r>
      <w:r w:rsidRPr="00244D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</w:rPr>
        <w:t>Coaliția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</w:rPr>
        <w:t>Forțelor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</w:rPr>
        <w:t>Naționale</w:t>
      </w:r>
      <w:proofErr w:type="spellEnd"/>
      <w:r w:rsidRPr="00244D96">
        <w:rPr>
          <w:rFonts w:ascii="Times New Roman" w:eastAsia="Times New Roman" w:hAnsi="Times New Roman" w:cs="Times New Roman"/>
          <w:sz w:val="24"/>
          <w:szCs w:val="24"/>
        </w:rPr>
        <w:t xml:space="preserve"> (39)</w:t>
      </w:r>
      <w:r w:rsidRPr="00244D96">
        <w:rPr>
          <w:rFonts w:ascii="Times New Roman" w:eastAsia="Times New Roman" w:hAnsi="Times New Roman" w:cs="Times New Roman"/>
          <w:sz w:val="24"/>
          <w:szCs w:val="24"/>
        </w:rPr>
        <w:br/>
      </w:r>
      <w:r w:rsidRPr="00244D96">
        <w:rPr>
          <w:rFonts w:ascii="Times New Roman" w:eastAsia="Times New Roman" w:hAnsi="Times New Roman" w:cs="Times New Roman"/>
          <w:sz w:val="24"/>
          <w:szCs w:val="24"/>
          <w:bdr w:val="single" w:sz="6" w:space="0" w:color="A9A9A9" w:frame="1"/>
          <w:shd w:val="clear" w:color="auto" w:fill="007FFF"/>
        </w:rPr>
        <w:t>    </w:t>
      </w:r>
      <w:r w:rsidRPr="00244D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</w:rPr>
        <w:t>Partidul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</w:rPr>
        <w:t>Justiției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</w:rPr>
        <w:t>și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</w:rPr>
        <w:t>Dezvoltării</w:t>
      </w:r>
      <w:proofErr w:type="spellEnd"/>
      <w:r w:rsidRPr="00244D96">
        <w:rPr>
          <w:rFonts w:ascii="Times New Roman" w:eastAsia="Times New Roman" w:hAnsi="Times New Roman" w:cs="Times New Roman"/>
          <w:sz w:val="24"/>
          <w:szCs w:val="24"/>
        </w:rPr>
        <w:t xml:space="preserve"> (17)</w:t>
      </w:r>
      <w:r w:rsidRPr="00244D96">
        <w:rPr>
          <w:rFonts w:ascii="Times New Roman" w:eastAsia="Times New Roman" w:hAnsi="Times New Roman" w:cs="Times New Roman"/>
          <w:sz w:val="24"/>
          <w:szCs w:val="24"/>
        </w:rPr>
        <w:br/>
      </w:r>
      <w:r w:rsidRPr="00244D96">
        <w:rPr>
          <w:rFonts w:ascii="Times New Roman" w:eastAsia="Times New Roman" w:hAnsi="Times New Roman" w:cs="Times New Roman"/>
          <w:sz w:val="24"/>
          <w:szCs w:val="24"/>
          <w:bdr w:val="single" w:sz="6" w:space="0" w:color="A9A9A9" w:frame="1"/>
          <w:shd w:val="clear" w:color="auto" w:fill="D1E231"/>
        </w:rPr>
        <w:t>    </w:t>
      </w:r>
      <w:r w:rsidRPr="00244D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</w:rPr>
        <w:t>Frontul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</w:rPr>
        <w:t>Național</w:t>
      </w:r>
      <w:proofErr w:type="spellEnd"/>
      <w:r w:rsidRPr="00244D96">
        <w:rPr>
          <w:rFonts w:ascii="Times New Roman" w:eastAsia="Times New Roman" w:hAnsi="Times New Roman" w:cs="Times New Roman"/>
          <w:sz w:val="24"/>
          <w:szCs w:val="24"/>
        </w:rPr>
        <w:t xml:space="preserve"> (3)</w:t>
      </w:r>
      <w:r w:rsidRPr="00244D96">
        <w:rPr>
          <w:rFonts w:ascii="Times New Roman" w:eastAsia="Times New Roman" w:hAnsi="Times New Roman" w:cs="Times New Roman"/>
          <w:sz w:val="24"/>
          <w:szCs w:val="24"/>
        </w:rPr>
        <w:br/>
      </w:r>
      <w:r w:rsidRPr="00244D96">
        <w:rPr>
          <w:rFonts w:ascii="Times New Roman" w:eastAsia="Times New Roman" w:hAnsi="Times New Roman" w:cs="Times New Roman"/>
          <w:sz w:val="24"/>
          <w:szCs w:val="24"/>
          <w:bdr w:val="single" w:sz="6" w:space="0" w:color="A9A9A9" w:frame="1"/>
          <w:shd w:val="clear" w:color="auto" w:fill="1E4D2B"/>
        </w:rPr>
        <w:lastRenderedPageBreak/>
        <w:t>    </w:t>
      </w:r>
      <w:r w:rsidRPr="00244D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</w:rPr>
        <w:t>Uniunea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</w:rPr>
        <w:t>pentru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</w:rPr>
        <w:t>Patrie</w:t>
      </w:r>
      <w:proofErr w:type="spellEnd"/>
      <w:r w:rsidRPr="00244D96">
        <w:rPr>
          <w:rFonts w:ascii="Times New Roman" w:eastAsia="Times New Roman" w:hAnsi="Times New Roman" w:cs="Times New Roman"/>
          <w:sz w:val="24"/>
          <w:szCs w:val="24"/>
        </w:rPr>
        <w:t xml:space="preserve"> (2)</w:t>
      </w:r>
      <w:r w:rsidRPr="00244D96">
        <w:rPr>
          <w:rFonts w:ascii="Times New Roman" w:eastAsia="Times New Roman" w:hAnsi="Times New Roman" w:cs="Times New Roman"/>
          <w:sz w:val="24"/>
          <w:szCs w:val="24"/>
        </w:rPr>
        <w:br/>
      </w:r>
      <w:r w:rsidRPr="00244D96">
        <w:rPr>
          <w:rFonts w:ascii="Times New Roman" w:eastAsia="Times New Roman" w:hAnsi="Times New Roman" w:cs="Times New Roman"/>
          <w:sz w:val="24"/>
          <w:szCs w:val="24"/>
          <w:bdr w:val="single" w:sz="6" w:space="0" w:color="A9A9A9" w:frame="1"/>
          <w:shd w:val="clear" w:color="auto" w:fill="00A4DF"/>
        </w:rPr>
        <w:t>    </w:t>
      </w:r>
      <w:r w:rsidRPr="00244D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F5329">
        <w:rPr>
          <w:rFonts w:ascii="Times New Roman" w:eastAsia="Times New Roman" w:hAnsi="Times New Roman" w:cs="Times New Roman"/>
          <w:sz w:val="24"/>
          <w:szCs w:val="24"/>
          <w:u w:val="single"/>
        </w:rPr>
        <w:t>Partidul</w:t>
      </w:r>
      <w:proofErr w:type="spellEnd"/>
      <w:r w:rsidRPr="00EF532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EF5329">
        <w:rPr>
          <w:rFonts w:ascii="Times New Roman" w:eastAsia="Times New Roman" w:hAnsi="Times New Roman" w:cs="Times New Roman"/>
          <w:sz w:val="24"/>
          <w:szCs w:val="24"/>
          <w:u w:val="single"/>
        </w:rPr>
        <w:t>Național</w:t>
      </w:r>
      <w:proofErr w:type="spellEnd"/>
      <w:r w:rsidRPr="00EF532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Centrist</w:t>
      </w:r>
      <w:r w:rsidRPr="00244D96">
        <w:rPr>
          <w:rFonts w:ascii="Times New Roman" w:eastAsia="Times New Roman" w:hAnsi="Times New Roman" w:cs="Times New Roman"/>
          <w:sz w:val="24"/>
          <w:szCs w:val="24"/>
        </w:rPr>
        <w:t xml:space="preserve"> (2)</w:t>
      </w:r>
      <w:r w:rsidRPr="00244D96">
        <w:rPr>
          <w:rFonts w:ascii="Times New Roman" w:eastAsia="Times New Roman" w:hAnsi="Times New Roman" w:cs="Times New Roman"/>
          <w:sz w:val="24"/>
          <w:szCs w:val="24"/>
        </w:rPr>
        <w:br/>
      </w:r>
      <w:r w:rsidRPr="00244D96">
        <w:rPr>
          <w:rFonts w:ascii="Times New Roman" w:eastAsia="Times New Roman" w:hAnsi="Times New Roman" w:cs="Times New Roman"/>
          <w:sz w:val="24"/>
          <w:szCs w:val="24"/>
          <w:bdr w:val="single" w:sz="6" w:space="0" w:color="A9A9A9" w:frame="1"/>
          <w:shd w:val="clear" w:color="auto" w:fill="800080"/>
        </w:rPr>
        <w:t>    </w:t>
      </w:r>
      <w:r w:rsidRPr="00244D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tooltip="Wadi Al-Hayah Party for Democracy and Development (page does not exist)" w:history="1">
        <w:proofErr w:type="spellStart"/>
        <w:r w:rsidRPr="00244D9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Wadi</w:t>
        </w:r>
        <w:proofErr w:type="spellEnd"/>
        <w:r w:rsidRPr="00244D9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 xml:space="preserve"> Al-</w:t>
        </w:r>
        <w:proofErr w:type="spellStart"/>
        <w:r w:rsidRPr="00244D9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Hayah</w:t>
        </w:r>
        <w:proofErr w:type="spellEnd"/>
      </w:hyperlink>
      <w:r w:rsidRPr="00244D96">
        <w:rPr>
          <w:rFonts w:ascii="Times New Roman" w:eastAsia="Times New Roman" w:hAnsi="Times New Roman" w:cs="Times New Roman"/>
          <w:sz w:val="24"/>
          <w:szCs w:val="24"/>
        </w:rPr>
        <w:t xml:space="preserve"> (2)</w:t>
      </w:r>
      <w:r w:rsidRPr="00244D96">
        <w:rPr>
          <w:rFonts w:ascii="Times New Roman" w:eastAsia="Times New Roman" w:hAnsi="Times New Roman" w:cs="Times New Roman"/>
          <w:sz w:val="24"/>
          <w:szCs w:val="24"/>
        </w:rPr>
        <w:br/>
      </w:r>
      <w:r w:rsidRPr="00244D96">
        <w:rPr>
          <w:rFonts w:ascii="Times New Roman" w:eastAsia="Times New Roman" w:hAnsi="Times New Roman" w:cs="Times New Roman"/>
          <w:sz w:val="24"/>
          <w:szCs w:val="24"/>
          <w:bdr w:val="single" w:sz="6" w:space="0" w:color="A9A9A9" w:frame="1"/>
          <w:shd w:val="clear" w:color="auto" w:fill="CEDFF2"/>
        </w:rPr>
        <w:t>    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partide</w:t>
      </w:r>
      <w:proofErr w:type="spellEnd"/>
      <w:r w:rsidRPr="00244D96">
        <w:rPr>
          <w:rFonts w:ascii="Times New Roman" w:eastAsia="Times New Roman" w:hAnsi="Times New Roman" w:cs="Times New Roman"/>
          <w:sz w:val="24"/>
          <w:szCs w:val="24"/>
        </w:rPr>
        <w:t xml:space="preserve"> (15)</w:t>
      </w:r>
    </w:p>
    <w:p w:rsidR="001945DB" w:rsidRDefault="001945DB" w:rsidP="00E85B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44D96">
        <w:rPr>
          <w:rFonts w:ascii="Times New Roman" w:eastAsia="Times New Roman" w:hAnsi="Times New Roman" w:cs="Times New Roman"/>
          <w:sz w:val="24"/>
          <w:szCs w:val="24"/>
          <w:bdr w:val="single" w:sz="6" w:space="0" w:color="A9A9A9" w:frame="1"/>
          <w:shd w:val="clear" w:color="auto" w:fill="BFBFBF"/>
        </w:rPr>
        <w:t>    </w:t>
      </w:r>
      <w:r w:rsidRPr="00244D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</w:rPr>
        <w:t>Independenți</w:t>
      </w:r>
      <w:proofErr w:type="spellEnd"/>
      <w:r w:rsidRPr="00244D96">
        <w:rPr>
          <w:rFonts w:ascii="Times New Roman" w:eastAsia="Times New Roman" w:hAnsi="Times New Roman" w:cs="Times New Roman"/>
          <w:sz w:val="24"/>
          <w:szCs w:val="24"/>
        </w:rPr>
        <w:t xml:space="preserve"> (120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E85B20" w:rsidRDefault="00E85B20" w:rsidP="00E85B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80926" w:rsidRDefault="00396237" w:rsidP="00E85B20">
      <w:pPr>
        <w:spacing w:line="36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1945DB">
        <w:rPr>
          <w:rFonts w:ascii="Times New Roman" w:hAnsi="Times New Roman" w:cs="Times New Roman"/>
          <w:sz w:val="24"/>
          <w:szCs w:val="24"/>
        </w:rPr>
        <w:t xml:space="preserve">OAPEC –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Organizația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Țărilor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Arabe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Exportatoare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de Petrol,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înființată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la Beirut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9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ianuarie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1968 de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Libia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Kuweit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Arabia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Saudită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calitate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de co-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fondatori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, are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rolul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de a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spori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de a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consolida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cooperarea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între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statele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membre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industria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petrolului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proteja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interesele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individuale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colective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membrilor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, de a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realiza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contracte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aprovizionare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piața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consum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, de a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crea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mediu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facil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transferurilor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 xml:space="preserve"> de capital. </w:t>
      </w:r>
      <w:proofErr w:type="spellStart"/>
      <w:r w:rsidRPr="001945DB">
        <w:rPr>
          <w:rFonts w:ascii="Times New Roman" w:hAnsi="Times New Roman" w:cs="Times New Roman"/>
          <w:sz w:val="24"/>
          <w:szCs w:val="24"/>
        </w:rPr>
        <w:t>Activități</w:t>
      </w:r>
      <w:proofErr w:type="spellEnd"/>
      <w:r w:rsidRPr="001945DB">
        <w:rPr>
          <w:rFonts w:ascii="Times New Roman" w:hAnsi="Times New Roman" w:cs="Times New Roman"/>
          <w:sz w:val="24"/>
          <w:szCs w:val="24"/>
        </w:rPr>
        <w:t>:</w:t>
      </w:r>
      <w:r w:rsidRPr="001945DB">
        <w:rPr>
          <w:rFonts w:ascii="Times New Roman" w:hAnsi="Times New Roman" w:cs="Times New Roman"/>
          <w:sz w:val="24"/>
          <w:szCs w:val="24"/>
          <w:lang w:val="ro-RO"/>
        </w:rPr>
        <w:t xml:space="preserve"> coordonarea politicilor de economie petroliferă ale membrilor, de armonizare a mecanismelor juridice în vigoare, schimbul de tehnologie, de informație în folosul cetățenilor statelor membre. </w:t>
      </w:r>
      <w:r w:rsidR="00E85B20">
        <w:rPr>
          <w:rFonts w:ascii="Times New Roman" w:hAnsi="Times New Roman" w:cs="Times New Roman"/>
          <w:sz w:val="24"/>
          <w:szCs w:val="24"/>
          <w:lang w:val="ro-RO"/>
        </w:rPr>
        <w:t>Î</w:t>
      </w:r>
      <w:r w:rsidRPr="001945DB">
        <w:rPr>
          <w:rFonts w:ascii="Times New Roman" w:hAnsi="Times New Roman" w:cs="Times New Roman"/>
          <w:sz w:val="24"/>
          <w:szCs w:val="24"/>
          <w:lang w:val="ro-RO"/>
        </w:rPr>
        <w:t>n prezent OAPEc este format din 10 state membre</w:t>
      </w:r>
      <w:r w:rsidRPr="001945DB">
        <w:rPr>
          <w:rFonts w:ascii="Times New Roman" w:hAnsi="Times New Roman" w:cs="Times New Roman"/>
          <w:sz w:val="24"/>
          <w:szCs w:val="24"/>
        </w:rPr>
        <w:t xml:space="preserve">: </w:t>
      </w:r>
      <w:r w:rsidRPr="001945DB">
        <w:rPr>
          <w:rFonts w:ascii="Times New Roman" w:hAnsi="Times New Roman" w:cs="Times New Roman"/>
          <w:sz w:val="24"/>
          <w:szCs w:val="24"/>
          <w:lang w:val="ro-RO"/>
        </w:rPr>
        <w:t xml:space="preserve"> Algeria, Bahrain, Egipt, Irak, Kuweit, Libia, Qatar, Arabia Saudită, Siria, Emiratele Arabe Unite.</w:t>
      </w:r>
    </w:p>
    <w:p w:rsidR="00F64F91" w:rsidRDefault="00F64F91" w:rsidP="00E85B20">
      <w:pPr>
        <w:spacing w:line="36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F64F91" w:rsidRPr="00E85B20" w:rsidRDefault="00E85B20" w:rsidP="00E85B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În momentul de față în Libia două guverne își dispută legitimitatea în timp ce violentele afectează vestul țării</w:t>
      </w:r>
      <w:r w:rsidRPr="00E85B20">
        <w:rPr>
          <w:rFonts w:ascii="Times New Roman" w:hAnsi="Times New Roman" w:cs="Times New Roman"/>
          <w:sz w:val="24"/>
          <w:szCs w:val="24"/>
          <w:lang w:val="ro-RO"/>
        </w:rPr>
        <w:t>.</w:t>
      </w:r>
      <w:r w:rsidRPr="00E85B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5B20">
        <w:rPr>
          <w:rFonts w:ascii="Times New Roman" w:hAnsi="Times New Roman" w:cs="Times New Roman"/>
          <w:sz w:val="24"/>
          <w:szCs w:val="24"/>
        </w:rPr>
        <w:t>Cabinetul</w:t>
      </w:r>
      <w:proofErr w:type="spellEnd"/>
      <w:r w:rsidRPr="00E85B20">
        <w:rPr>
          <w:rFonts w:ascii="Times New Roman" w:hAnsi="Times New Roman" w:cs="Times New Roman"/>
          <w:sz w:val="24"/>
          <w:szCs w:val="24"/>
        </w:rPr>
        <w:t xml:space="preserve"> liberal </w:t>
      </w:r>
      <w:proofErr w:type="spellStart"/>
      <w:r w:rsidRPr="00E85B20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E85B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5B20">
        <w:rPr>
          <w:rFonts w:ascii="Times New Roman" w:hAnsi="Times New Roman" w:cs="Times New Roman"/>
          <w:sz w:val="24"/>
          <w:szCs w:val="24"/>
        </w:rPr>
        <w:t>exerciţiu</w:t>
      </w:r>
      <w:proofErr w:type="spellEnd"/>
      <w:r w:rsidRPr="00E85B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5B20">
        <w:rPr>
          <w:rFonts w:ascii="Times New Roman" w:hAnsi="Times New Roman" w:cs="Times New Roman"/>
          <w:sz w:val="24"/>
          <w:szCs w:val="24"/>
        </w:rPr>
        <w:t>condus</w:t>
      </w:r>
      <w:proofErr w:type="spellEnd"/>
      <w:r w:rsidRPr="00E85B20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85B20">
        <w:rPr>
          <w:rFonts w:ascii="Times New Roman" w:hAnsi="Times New Roman" w:cs="Times New Roman"/>
          <w:sz w:val="24"/>
          <w:szCs w:val="24"/>
        </w:rPr>
        <w:t>Abdallah</w:t>
      </w:r>
      <w:proofErr w:type="spellEnd"/>
      <w:r w:rsidRPr="00E85B20">
        <w:rPr>
          <w:rFonts w:ascii="Times New Roman" w:hAnsi="Times New Roman" w:cs="Times New Roman"/>
          <w:sz w:val="24"/>
          <w:szCs w:val="24"/>
        </w:rPr>
        <w:t xml:space="preserve"> al-</w:t>
      </w:r>
      <w:proofErr w:type="spellStart"/>
      <w:r w:rsidRPr="00E85B20">
        <w:rPr>
          <w:rFonts w:ascii="Times New Roman" w:hAnsi="Times New Roman" w:cs="Times New Roman"/>
          <w:sz w:val="24"/>
          <w:szCs w:val="24"/>
        </w:rPr>
        <w:t>Theni</w:t>
      </w:r>
      <w:proofErr w:type="spellEnd"/>
      <w:r w:rsidRPr="00E85B20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E85B20">
        <w:rPr>
          <w:rFonts w:ascii="Times New Roman" w:hAnsi="Times New Roman" w:cs="Times New Roman"/>
          <w:sz w:val="24"/>
          <w:szCs w:val="24"/>
        </w:rPr>
        <w:t>anunţat</w:t>
      </w:r>
      <w:proofErr w:type="spellEnd"/>
      <w:r w:rsidRPr="00E85B2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85B20">
        <w:rPr>
          <w:rFonts w:ascii="Times New Roman" w:hAnsi="Times New Roman" w:cs="Times New Roman"/>
          <w:sz w:val="24"/>
          <w:szCs w:val="24"/>
        </w:rPr>
        <w:t>într</w:t>
      </w:r>
      <w:proofErr w:type="spellEnd"/>
      <w:r w:rsidRPr="00E85B20">
        <w:rPr>
          <w:rFonts w:ascii="Times New Roman" w:hAnsi="Times New Roman" w:cs="Times New Roman"/>
          <w:sz w:val="24"/>
          <w:szCs w:val="24"/>
        </w:rPr>
        <w:t xml:space="preserve">-un </w:t>
      </w:r>
      <w:proofErr w:type="spellStart"/>
      <w:r w:rsidRPr="00E85B20">
        <w:rPr>
          <w:rFonts w:ascii="Times New Roman" w:hAnsi="Times New Roman" w:cs="Times New Roman"/>
          <w:sz w:val="24"/>
          <w:szCs w:val="24"/>
        </w:rPr>
        <w:t>comunicat</w:t>
      </w:r>
      <w:proofErr w:type="spellEnd"/>
      <w:r w:rsidRPr="00E85B2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85B20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E85B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5B20">
        <w:rPr>
          <w:rFonts w:ascii="Times New Roman" w:hAnsi="Times New Roman" w:cs="Times New Roman"/>
          <w:sz w:val="24"/>
          <w:szCs w:val="24"/>
        </w:rPr>
        <w:t>va</w:t>
      </w:r>
      <w:proofErr w:type="spellEnd"/>
      <w:r w:rsidRPr="00E85B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5B20">
        <w:rPr>
          <w:rFonts w:ascii="Times New Roman" w:hAnsi="Times New Roman" w:cs="Times New Roman"/>
          <w:sz w:val="24"/>
          <w:szCs w:val="24"/>
        </w:rPr>
        <w:t>cere</w:t>
      </w:r>
      <w:proofErr w:type="spellEnd"/>
      <w:r w:rsidRPr="00E85B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5B20">
        <w:rPr>
          <w:rFonts w:ascii="Times New Roman" w:hAnsi="Times New Roman" w:cs="Times New Roman"/>
          <w:sz w:val="24"/>
          <w:szCs w:val="24"/>
        </w:rPr>
        <w:t>justiţiei</w:t>
      </w:r>
      <w:proofErr w:type="spellEnd"/>
      <w:r w:rsidRPr="00E85B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5B20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E85B20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E85B20">
        <w:rPr>
          <w:rFonts w:ascii="Times New Roman" w:hAnsi="Times New Roman" w:cs="Times New Roman"/>
          <w:sz w:val="24"/>
          <w:szCs w:val="24"/>
        </w:rPr>
        <w:t>pronunţe</w:t>
      </w:r>
      <w:proofErr w:type="spellEnd"/>
      <w:r w:rsidRPr="00E85B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5B20">
        <w:rPr>
          <w:rFonts w:ascii="Times New Roman" w:hAnsi="Times New Roman" w:cs="Times New Roman"/>
          <w:sz w:val="24"/>
          <w:szCs w:val="24"/>
        </w:rPr>
        <w:t>dacă</w:t>
      </w:r>
      <w:proofErr w:type="spellEnd"/>
      <w:r w:rsidRPr="00E85B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5B20">
        <w:rPr>
          <w:rFonts w:ascii="Times New Roman" w:hAnsi="Times New Roman" w:cs="Times New Roman"/>
          <w:sz w:val="24"/>
          <w:szCs w:val="24"/>
        </w:rPr>
        <w:t>trebuie</w:t>
      </w:r>
      <w:proofErr w:type="spellEnd"/>
      <w:r w:rsidRPr="00E85B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5B20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E85B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5B20">
        <w:rPr>
          <w:rFonts w:ascii="Times New Roman" w:hAnsi="Times New Roman" w:cs="Times New Roman"/>
          <w:sz w:val="24"/>
          <w:szCs w:val="24"/>
        </w:rPr>
        <w:t>cedeze</w:t>
      </w:r>
      <w:proofErr w:type="spellEnd"/>
      <w:r w:rsidRPr="00E85B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5B20">
        <w:rPr>
          <w:rFonts w:ascii="Times New Roman" w:hAnsi="Times New Roman" w:cs="Times New Roman"/>
          <w:sz w:val="24"/>
          <w:szCs w:val="24"/>
        </w:rPr>
        <w:t>puterea</w:t>
      </w:r>
      <w:proofErr w:type="spellEnd"/>
      <w:r w:rsidRPr="00E85B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5B20">
        <w:rPr>
          <w:rFonts w:ascii="Times New Roman" w:hAnsi="Times New Roman" w:cs="Times New Roman"/>
          <w:sz w:val="24"/>
          <w:szCs w:val="24"/>
        </w:rPr>
        <w:t>noului</w:t>
      </w:r>
      <w:proofErr w:type="spellEnd"/>
      <w:r w:rsidRPr="00E85B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5B20">
        <w:rPr>
          <w:rFonts w:ascii="Times New Roman" w:hAnsi="Times New Roman" w:cs="Times New Roman"/>
          <w:sz w:val="24"/>
          <w:szCs w:val="24"/>
        </w:rPr>
        <w:t>Guvern</w:t>
      </w:r>
      <w:proofErr w:type="spellEnd"/>
      <w:r w:rsidRPr="00E85B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5B20">
        <w:rPr>
          <w:rFonts w:ascii="Times New Roman" w:hAnsi="Times New Roman" w:cs="Times New Roman"/>
          <w:sz w:val="24"/>
          <w:szCs w:val="24"/>
        </w:rPr>
        <w:t>contestat</w:t>
      </w:r>
      <w:proofErr w:type="spellEnd"/>
      <w:r w:rsidRPr="00E85B20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E85B20">
        <w:rPr>
          <w:rFonts w:ascii="Times New Roman" w:hAnsi="Times New Roman" w:cs="Times New Roman"/>
          <w:sz w:val="24"/>
          <w:szCs w:val="24"/>
        </w:rPr>
        <w:t>lui</w:t>
      </w:r>
      <w:proofErr w:type="spellEnd"/>
      <w:r w:rsidRPr="00E85B20">
        <w:rPr>
          <w:rFonts w:ascii="Times New Roman" w:hAnsi="Times New Roman" w:cs="Times New Roman"/>
          <w:sz w:val="24"/>
          <w:szCs w:val="24"/>
        </w:rPr>
        <w:t xml:space="preserve"> Ahmed </w:t>
      </w:r>
      <w:proofErr w:type="spellStart"/>
      <w:r w:rsidRPr="00E85B20">
        <w:rPr>
          <w:rFonts w:ascii="Times New Roman" w:hAnsi="Times New Roman" w:cs="Times New Roman"/>
          <w:sz w:val="24"/>
          <w:szCs w:val="24"/>
        </w:rPr>
        <w:t>Miitig</w:t>
      </w:r>
      <w:proofErr w:type="spellEnd"/>
      <w:r w:rsidRPr="00E85B2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85B20">
        <w:rPr>
          <w:rFonts w:ascii="Times New Roman" w:hAnsi="Times New Roman" w:cs="Times New Roman"/>
          <w:sz w:val="24"/>
          <w:szCs w:val="24"/>
        </w:rPr>
        <w:t>sprijinit</w:t>
      </w:r>
      <w:proofErr w:type="spellEnd"/>
      <w:r w:rsidRPr="00E85B20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85B20">
        <w:rPr>
          <w:rFonts w:ascii="Times New Roman" w:hAnsi="Times New Roman" w:cs="Times New Roman"/>
          <w:sz w:val="24"/>
          <w:szCs w:val="24"/>
        </w:rPr>
        <w:t>islamişti</w:t>
      </w:r>
      <w:proofErr w:type="spellEnd"/>
      <w:r w:rsidRPr="00E85B2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E85B20">
        <w:rPr>
          <w:rFonts w:ascii="Times New Roman" w:hAnsi="Times New Roman" w:cs="Times New Roman"/>
          <w:sz w:val="24"/>
          <w:szCs w:val="24"/>
        </w:rPr>
        <w:t>Disputa</w:t>
      </w:r>
      <w:proofErr w:type="spellEnd"/>
      <w:r w:rsidRPr="00E85B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5B20">
        <w:rPr>
          <w:rFonts w:ascii="Times New Roman" w:hAnsi="Times New Roman" w:cs="Times New Roman"/>
          <w:sz w:val="24"/>
          <w:szCs w:val="24"/>
        </w:rPr>
        <w:t>dintre</w:t>
      </w:r>
      <w:proofErr w:type="spellEnd"/>
      <w:r w:rsidRPr="00E85B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5B20">
        <w:rPr>
          <w:rFonts w:ascii="Times New Roman" w:hAnsi="Times New Roman" w:cs="Times New Roman"/>
          <w:sz w:val="24"/>
          <w:szCs w:val="24"/>
        </w:rPr>
        <w:t>cele</w:t>
      </w:r>
      <w:proofErr w:type="spellEnd"/>
      <w:r w:rsidRPr="00E85B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5B20">
        <w:rPr>
          <w:rFonts w:ascii="Times New Roman" w:hAnsi="Times New Roman" w:cs="Times New Roman"/>
          <w:sz w:val="24"/>
          <w:szCs w:val="24"/>
        </w:rPr>
        <w:t>două</w:t>
      </w:r>
      <w:proofErr w:type="spellEnd"/>
      <w:r w:rsidRPr="00E85B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5B20">
        <w:rPr>
          <w:rFonts w:ascii="Times New Roman" w:hAnsi="Times New Roman" w:cs="Times New Roman"/>
          <w:sz w:val="24"/>
          <w:szCs w:val="24"/>
        </w:rPr>
        <w:t>tabere</w:t>
      </w:r>
      <w:proofErr w:type="spellEnd"/>
      <w:r w:rsidRPr="00E85B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5B20">
        <w:rPr>
          <w:rFonts w:ascii="Times New Roman" w:hAnsi="Times New Roman" w:cs="Times New Roman"/>
          <w:sz w:val="24"/>
          <w:szCs w:val="24"/>
        </w:rPr>
        <w:t>datează</w:t>
      </w:r>
      <w:proofErr w:type="spellEnd"/>
      <w:r w:rsidRPr="00E85B20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E85B20">
        <w:rPr>
          <w:rFonts w:ascii="Times New Roman" w:hAnsi="Times New Roman" w:cs="Times New Roman"/>
          <w:sz w:val="24"/>
          <w:szCs w:val="24"/>
        </w:rPr>
        <w:t>începutul</w:t>
      </w:r>
      <w:proofErr w:type="spellEnd"/>
      <w:r w:rsidRPr="00E85B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5B20">
        <w:rPr>
          <w:rFonts w:ascii="Times New Roman" w:hAnsi="Times New Roman" w:cs="Times New Roman"/>
          <w:sz w:val="24"/>
          <w:szCs w:val="24"/>
        </w:rPr>
        <w:t>lui</w:t>
      </w:r>
      <w:proofErr w:type="spellEnd"/>
      <w:r w:rsidRPr="00E85B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5B20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Pr="00E85B2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85B20">
        <w:rPr>
          <w:rFonts w:ascii="Times New Roman" w:hAnsi="Times New Roman" w:cs="Times New Roman"/>
          <w:sz w:val="24"/>
          <w:szCs w:val="24"/>
        </w:rPr>
        <w:t>atunci</w:t>
      </w:r>
      <w:proofErr w:type="spellEnd"/>
      <w:r w:rsidRPr="00E85B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5B20">
        <w:rPr>
          <w:rFonts w:ascii="Times New Roman" w:hAnsi="Times New Roman" w:cs="Times New Roman"/>
          <w:sz w:val="24"/>
          <w:szCs w:val="24"/>
        </w:rPr>
        <w:t>când</w:t>
      </w:r>
      <w:proofErr w:type="spellEnd"/>
      <w:r w:rsidRPr="00E85B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5B20">
        <w:rPr>
          <w:rFonts w:ascii="Times New Roman" w:hAnsi="Times New Roman" w:cs="Times New Roman"/>
          <w:sz w:val="24"/>
          <w:szCs w:val="24"/>
        </w:rPr>
        <w:t>Miitig</w:t>
      </w:r>
      <w:proofErr w:type="spellEnd"/>
      <w:r w:rsidRPr="00E85B20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E85B20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Pr="00E85B20">
        <w:rPr>
          <w:rFonts w:ascii="Times New Roman" w:hAnsi="Times New Roman" w:cs="Times New Roman"/>
          <w:sz w:val="24"/>
          <w:szCs w:val="24"/>
        </w:rPr>
        <w:t xml:space="preserve"> ales </w:t>
      </w:r>
      <w:proofErr w:type="spellStart"/>
      <w:r w:rsidRPr="00E85B20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E85B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5B20">
        <w:rPr>
          <w:rFonts w:ascii="Times New Roman" w:hAnsi="Times New Roman" w:cs="Times New Roman"/>
          <w:sz w:val="24"/>
          <w:szCs w:val="24"/>
        </w:rPr>
        <w:t>urma</w:t>
      </w:r>
      <w:proofErr w:type="spellEnd"/>
      <w:r w:rsidRPr="00E85B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5B20">
        <w:rPr>
          <w:rFonts w:ascii="Times New Roman" w:hAnsi="Times New Roman" w:cs="Times New Roman"/>
          <w:sz w:val="24"/>
          <w:szCs w:val="24"/>
        </w:rPr>
        <w:t>unui</w:t>
      </w:r>
      <w:proofErr w:type="spellEnd"/>
      <w:r w:rsidRPr="00E85B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5B20">
        <w:rPr>
          <w:rFonts w:ascii="Times New Roman" w:hAnsi="Times New Roman" w:cs="Times New Roman"/>
          <w:sz w:val="24"/>
          <w:szCs w:val="24"/>
        </w:rPr>
        <w:t>vot</w:t>
      </w:r>
      <w:proofErr w:type="spellEnd"/>
      <w:r w:rsidRPr="00E85B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5B20">
        <w:rPr>
          <w:rFonts w:ascii="Times New Roman" w:hAnsi="Times New Roman" w:cs="Times New Roman"/>
          <w:sz w:val="24"/>
          <w:szCs w:val="24"/>
        </w:rPr>
        <w:t>haotic</w:t>
      </w:r>
      <w:proofErr w:type="spellEnd"/>
      <w:r w:rsidRPr="00E85B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5B20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E85B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5B20">
        <w:rPr>
          <w:rFonts w:ascii="Times New Roman" w:hAnsi="Times New Roman" w:cs="Times New Roman"/>
          <w:sz w:val="24"/>
          <w:szCs w:val="24"/>
        </w:rPr>
        <w:t>Congresul</w:t>
      </w:r>
      <w:proofErr w:type="spellEnd"/>
      <w:r w:rsidRPr="00E85B20">
        <w:rPr>
          <w:rFonts w:ascii="Times New Roman" w:hAnsi="Times New Roman" w:cs="Times New Roman"/>
          <w:sz w:val="24"/>
          <w:szCs w:val="24"/>
        </w:rPr>
        <w:t xml:space="preserve"> General </w:t>
      </w:r>
      <w:proofErr w:type="spellStart"/>
      <w:r w:rsidRPr="00E85B20">
        <w:rPr>
          <w:rFonts w:ascii="Times New Roman" w:hAnsi="Times New Roman" w:cs="Times New Roman"/>
          <w:sz w:val="24"/>
          <w:szCs w:val="24"/>
        </w:rPr>
        <w:t>Naţional</w:t>
      </w:r>
      <w:proofErr w:type="spellEnd"/>
      <w:r w:rsidRPr="00E85B2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85B20" w:rsidRPr="00E85B20" w:rsidRDefault="00E85B20" w:rsidP="00E85B20">
      <w:pPr>
        <w:pStyle w:val="NormalWeb"/>
        <w:spacing w:line="360" w:lineRule="auto"/>
      </w:pPr>
      <w:proofErr w:type="spellStart"/>
      <w:r w:rsidRPr="00E85B20">
        <w:t>În</w:t>
      </w:r>
      <w:proofErr w:type="spellEnd"/>
      <w:r w:rsidRPr="00E85B20">
        <w:t xml:space="preserve"> </w:t>
      </w:r>
      <w:proofErr w:type="spellStart"/>
      <w:r w:rsidRPr="00E85B20">
        <w:t>acelaşi</w:t>
      </w:r>
      <w:proofErr w:type="spellEnd"/>
      <w:r w:rsidRPr="00E85B20">
        <w:t xml:space="preserve"> </w:t>
      </w:r>
      <w:proofErr w:type="spellStart"/>
      <w:r w:rsidRPr="00E85B20">
        <w:t>timp</w:t>
      </w:r>
      <w:proofErr w:type="spellEnd"/>
      <w:r w:rsidRPr="00E85B20">
        <w:t xml:space="preserve">, </w:t>
      </w:r>
      <w:proofErr w:type="spellStart"/>
      <w:r w:rsidRPr="00E85B20">
        <w:t>forţele</w:t>
      </w:r>
      <w:proofErr w:type="spellEnd"/>
      <w:r w:rsidRPr="00E85B20">
        <w:t xml:space="preserve"> </w:t>
      </w:r>
      <w:proofErr w:type="spellStart"/>
      <w:r w:rsidRPr="00E85B20">
        <w:t>unui</w:t>
      </w:r>
      <w:proofErr w:type="spellEnd"/>
      <w:r w:rsidRPr="00E85B20">
        <w:t xml:space="preserve"> general </w:t>
      </w:r>
      <w:proofErr w:type="spellStart"/>
      <w:r w:rsidRPr="00E85B20">
        <w:t>disident</w:t>
      </w:r>
      <w:proofErr w:type="spellEnd"/>
      <w:r w:rsidRPr="00E85B20">
        <w:t xml:space="preserve">, </w:t>
      </w:r>
      <w:proofErr w:type="spellStart"/>
      <w:r w:rsidRPr="00E85B20">
        <w:t>Khalifa</w:t>
      </w:r>
      <w:proofErr w:type="spellEnd"/>
      <w:r w:rsidRPr="00E85B20">
        <w:t xml:space="preserve"> </w:t>
      </w:r>
      <w:proofErr w:type="spellStart"/>
      <w:r w:rsidRPr="00E85B20">
        <w:t>Haftar</w:t>
      </w:r>
      <w:proofErr w:type="spellEnd"/>
      <w:r w:rsidRPr="00E85B20">
        <w:t xml:space="preserve">, care </w:t>
      </w:r>
      <w:proofErr w:type="spellStart"/>
      <w:r w:rsidRPr="00E85B20">
        <w:t>spune</w:t>
      </w:r>
      <w:proofErr w:type="spellEnd"/>
      <w:r w:rsidRPr="00E85B20">
        <w:t xml:space="preserve"> </w:t>
      </w:r>
      <w:proofErr w:type="spellStart"/>
      <w:r w:rsidRPr="00E85B20">
        <w:t>că</w:t>
      </w:r>
      <w:proofErr w:type="spellEnd"/>
      <w:r w:rsidRPr="00E85B20">
        <w:t xml:space="preserve"> </w:t>
      </w:r>
      <w:proofErr w:type="spellStart"/>
      <w:r w:rsidRPr="00E85B20">
        <w:t>luptă</w:t>
      </w:r>
      <w:proofErr w:type="spellEnd"/>
      <w:r w:rsidRPr="00E85B20">
        <w:t xml:space="preserve"> </w:t>
      </w:r>
      <w:proofErr w:type="spellStart"/>
      <w:r w:rsidRPr="00E85B20">
        <w:t>împotriva</w:t>
      </w:r>
      <w:proofErr w:type="spellEnd"/>
      <w:r w:rsidRPr="00E85B20">
        <w:t xml:space="preserve"> "</w:t>
      </w:r>
      <w:proofErr w:type="spellStart"/>
      <w:r w:rsidRPr="00E85B20">
        <w:t>terorismului</w:t>
      </w:r>
      <w:proofErr w:type="spellEnd"/>
      <w:r w:rsidRPr="00E85B20">
        <w:t xml:space="preserve">" din </w:t>
      </w:r>
      <w:proofErr w:type="spellStart"/>
      <w:r w:rsidRPr="00E85B20">
        <w:t>Libia</w:t>
      </w:r>
      <w:proofErr w:type="spellEnd"/>
      <w:r w:rsidRPr="00E85B20">
        <w:t xml:space="preserve"> </w:t>
      </w:r>
      <w:proofErr w:type="spellStart"/>
      <w:r w:rsidRPr="00E85B20">
        <w:t>şi</w:t>
      </w:r>
      <w:proofErr w:type="spellEnd"/>
      <w:r w:rsidRPr="00E85B20">
        <w:t xml:space="preserve"> a </w:t>
      </w:r>
      <w:proofErr w:type="spellStart"/>
      <w:r w:rsidRPr="00E85B20">
        <w:t>primit</w:t>
      </w:r>
      <w:proofErr w:type="spellEnd"/>
      <w:r w:rsidRPr="00E85B20">
        <w:t xml:space="preserve"> </w:t>
      </w:r>
      <w:proofErr w:type="spellStart"/>
      <w:r w:rsidRPr="00E85B20">
        <w:t>sprijin</w:t>
      </w:r>
      <w:proofErr w:type="spellEnd"/>
      <w:r w:rsidRPr="00E85B20">
        <w:t xml:space="preserve"> din </w:t>
      </w:r>
      <w:proofErr w:type="spellStart"/>
      <w:r w:rsidRPr="00E85B20">
        <w:t>partea</w:t>
      </w:r>
      <w:proofErr w:type="spellEnd"/>
      <w:r w:rsidRPr="00E85B20">
        <w:t xml:space="preserve"> </w:t>
      </w:r>
      <w:proofErr w:type="spellStart"/>
      <w:r w:rsidRPr="00E85B20">
        <w:t>unor</w:t>
      </w:r>
      <w:proofErr w:type="spellEnd"/>
      <w:r w:rsidRPr="00E85B20">
        <w:t xml:space="preserve"> </w:t>
      </w:r>
      <w:proofErr w:type="spellStart"/>
      <w:r w:rsidRPr="00E85B20">
        <w:t>unităţi</w:t>
      </w:r>
      <w:proofErr w:type="spellEnd"/>
      <w:r w:rsidRPr="00E85B20">
        <w:t xml:space="preserve"> ale </w:t>
      </w:r>
      <w:proofErr w:type="spellStart"/>
      <w:r w:rsidRPr="00E85B20">
        <w:t>armatei</w:t>
      </w:r>
      <w:proofErr w:type="spellEnd"/>
      <w:r w:rsidRPr="00E85B20">
        <w:t xml:space="preserve">, au </w:t>
      </w:r>
      <w:proofErr w:type="spellStart"/>
      <w:r w:rsidRPr="00E85B20">
        <w:t>lansat</w:t>
      </w:r>
      <w:proofErr w:type="spellEnd"/>
      <w:r w:rsidRPr="00E85B20">
        <w:t xml:space="preserve"> </w:t>
      </w:r>
      <w:proofErr w:type="spellStart"/>
      <w:r w:rsidRPr="00E85B20">
        <w:t>raiduri</w:t>
      </w:r>
      <w:proofErr w:type="spellEnd"/>
      <w:r w:rsidRPr="00E85B20">
        <w:t xml:space="preserve"> </w:t>
      </w:r>
      <w:proofErr w:type="spellStart"/>
      <w:r w:rsidRPr="00E85B20">
        <w:t>aeriene</w:t>
      </w:r>
      <w:proofErr w:type="spellEnd"/>
      <w:r w:rsidRPr="00E85B20">
        <w:t>, la Benghazi (</w:t>
      </w:r>
      <w:proofErr w:type="spellStart"/>
      <w:proofErr w:type="gramStart"/>
      <w:r w:rsidRPr="00E85B20">
        <w:t>est</w:t>
      </w:r>
      <w:proofErr w:type="spellEnd"/>
      <w:proofErr w:type="gramEnd"/>
      <w:r w:rsidRPr="00E85B20">
        <w:t xml:space="preserve">), </w:t>
      </w:r>
      <w:proofErr w:type="spellStart"/>
      <w:r w:rsidRPr="00E85B20">
        <w:t>asupra</w:t>
      </w:r>
      <w:proofErr w:type="spellEnd"/>
      <w:r w:rsidRPr="00E85B20">
        <w:t xml:space="preserve"> </w:t>
      </w:r>
      <w:proofErr w:type="spellStart"/>
      <w:r w:rsidRPr="00E85B20">
        <w:t>unei</w:t>
      </w:r>
      <w:proofErr w:type="spellEnd"/>
      <w:r w:rsidRPr="00E85B20">
        <w:t xml:space="preserve"> </w:t>
      </w:r>
      <w:proofErr w:type="spellStart"/>
      <w:r w:rsidRPr="00E85B20">
        <w:t>brigăzi</w:t>
      </w:r>
      <w:proofErr w:type="spellEnd"/>
      <w:r w:rsidRPr="00E85B20">
        <w:t xml:space="preserve"> </w:t>
      </w:r>
      <w:proofErr w:type="spellStart"/>
      <w:r w:rsidRPr="00E85B20">
        <w:t>islamiste</w:t>
      </w:r>
      <w:proofErr w:type="spellEnd"/>
      <w:r w:rsidRPr="00E85B20">
        <w:t xml:space="preserve">. </w:t>
      </w:r>
      <w:proofErr w:type="spellStart"/>
      <w:r w:rsidRPr="00E85B20">
        <w:t>Gruparea</w:t>
      </w:r>
      <w:proofErr w:type="spellEnd"/>
      <w:r w:rsidRPr="00E85B20">
        <w:t xml:space="preserve"> </w:t>
      </w:r>
      <w:proofErr w:type="spellStart"/>
      <w:r w:rsidRPr="00E85B20">
        <w:t>Ansar</w:t>
      </w:r>
      <w:proofErr w:type="spellEnd"/>
      <w:r w:rsidRPr="00E85B20">
        <w:t xml:space="preserve"> </w:t>
      </w:r>
      <w:proofErr w:type="spellStart"/>
      <w:r w:rsidRPr="00E85B20">
        <w:t>Asharia</w:t>
      </w:r>
      <w:proofErr w:type="spellEnd"/>
      <w:r w:rsidRPr="00E85B20">
        <w:t xml:space="preserve">, cu </w:t>
      </w:r>
      <w:proofErr w:type="spellStart"/>
      <w:r w:rsidRPr="00E85B20">
        <w:t>sediul</w:t>
      </w:r>
      <w:proofErr w:type="spellEnd"/>
      <w:r w:rsidRPr="00E85B20">
        <w:t xml:space="preserve"> </w:t>
      </w:r>
      <w:proofErr w:type="spellStart"/>
      <w:r w:rsidRPr="00E85B20">
        <w:t>în</w:t>
      </w:r>
      <w:proofErr w:type="spellEnd"/>
      <w:r w:rsidRPr="00E85B20">
        <w:t xml:space="preserve"> Benghazi, l-</w:t>
      </w:r>
      <w:proofErr w:type="gramStart"/>
      <w:r w:rsidRPr="00E85B20">
        <w:t>a</w:t>
      </w:r>
      <w:proofErr w:type="gramEnd"/>
      <w:r w:rsidRPr="00E85B20">
        <w:t xml:space="preserve"> </w:t>
      </w:r>
      <w:proofErr w:type="spellStart"/>
      <w:r w:rsidRPr="00E85B20">
        <w:t>ameninţat</w:t>
      </w:r>
      <w:proofErr w:type="spellEnd"/>
      <w:r w:rsidRPr="00E85B20">
        <w:t xml:space="preserve"> </w:t>
      </w:r>
      <w:proofErr w:type="spellStart"/>
      <w:r w:rsidRPr="00E85B20">
        <w:t>pe</w:t>
      </w:r>
      <w:proofErr w:type="spellEnd"/>
      <w:r w:rsidRPr="00E85B20">
        <w:t xml:space="preserve"> </w:t>
      </w:r>
      <w:proofErr w:type="spellStart"/>
      <w:r w:rsidRPr="00E85B20">
        <w:t>generalul</w:t>
      </w:r>
      <w:proofErr w:type="spellEnd"/>
      <w:r w:rsidRPr="00E85B20">
        <w:t xml:space="preserve"> </w:t>
      </w:r>
      <w:proofErr w:type="spellStart"/>
      <w:r w:rsidRPr="00E85B20">
        <w:t>Haftar</w:t>
      </w:r>
      <w:proofErr w:type="spellEnd"/>
      <w:r w:rsidRPr="00E85B20">
        <w:t xml:space="preserve"> </w:t>
      </w:r>
      <w:proofErr w:type="spellStart"/>
      <w:r w:rsidRPr="00E85B20">
        <w:t>că</w:t>
      </w:r>
      <w:proofErr w:type="spellEnd"/>
      <w:r w:rsidRPr="00E85B20">
        <w:t xml:space="preserve"> </w:t>
      </w:r>
      <w:proofErr w:type="spellStart"/>
      <w:r w:rsidRPr="00E85B20">
        <w:t>va</w:t>
      </w:r>
      <w:proofErr w:type="spellEnd"/>
      <w:r w:rsidRPr="00E85B20">
        <w:t xml:space="preserve"> </w:t>
      </w:r>
      <w:proofErr w:type="spellStart"/>
      <w:r w:rsidRPr="00E85B20">
        <w:t>avea</w:t>
      </w:r>
      <w:proofErr w:type="spellEnd"/>
      <w:r w:rsidRPr="00E85B20">
        <w:t xml:space="preserve"> </w:t>
      </w:r>
      <w:proofErr w:type="spellStart"/>
      <w:r w:rsidRPr="00E85B20">
        <w:t>soarta</w:t>
      </w:r>
      <w:proofErr w:type="spellEnd"/>
      <w:r w:rsidRPr="00E85B20">
        <w:t xml:space="preserve"> </w:t>
      </w:r>
      <w:proofErr w:type="spellStart"/>
      <w:r w:rsidRPr="00E85B20">
        <w:t>lui</w:t>
      </w:r>
      <w:proofErr w:type="spellEnd"/>
      <w:r w:rsidRPr="00E85B20">
        <w:t xml:space="preserve"> Muammar </w:t>
      </w:r>
      <w:proofErr w:type="spellStart"/>
      <w:r w:rsidRPr="00E85B20">
        <w:t>Kadhafi</w:t>
      </w:r>
      <w:proofErr w:type="spellEnd"/>
      <w:r w:rsidRPr="00E85B20">
        <w:t xml:space="preserve">, care a </w:t>
      </w:r>
      <w:proofErr w:type="spellStart"/>
      <w:r w:rsidRPr="00E85B20">
        <w:t>murit</w:t>
      </w:r>
      <w:proofErr w:type="spellEnd"/>
      <w:r w:rsidRPr="00E85B20">
        <w:t xml:space="preserve"> </w:t>
      </w:r>
      <w:proofErr w:type="spellStart"/>
      <w:r w:rsidRPr="00E85B20">
        <w:t>în</w:t>
      </w:r>
      <w:proofErr w:type="spellEnd"/>
      <w:r w:rsidRPr="00E85B20">
        <w:t xml:space="preserve"> </w:t>
      </w:r>
      <w:proofErr w:type="spellStart"/>
      <w:r w:rsidRPr="00E85B20">
        <w:t>octombrie</w:t>
      </w:r>
      <w:proofErr w:type="spellEnd"/>
      <w:r w:rsidRPr="00E85B20">
        <w:t xml:space="preserve"> 2011 </w:t>
      </w:r>
      <w:proofErr w:type="spellStart"/>
      <w:r w:rsidRPr="00E85B20">
        <w:t>după</w:t>
      </w:r>
      <w:proofErr w:type="spellEnd"/>
      <w:r w:rsidRPr="00E85B20">
        <w:t xml:space="preserve"> </w:t>
      </w:r>
      <w:proofErr w:type="spellStart"/>
      <w:r w:rsidRPr="00E85B20">
        <w:t>ce</w:t>
      </w:r>
      <w:proofErr w:type="spellEnd"/>
      <w:r w:rsidRPr="00E85B20">
        <w:t xml:space="preserve"> a </w:t>
      </w:r>
      <w:proofErr w:type="spellStart"/>
      <w:r w:rsidRPr="00E85B20">
        <w:t>fost</w:t>
      </w:r>
      <w:proofErr w:type="spellEnd"/>
      <w:r w:rsidRPr="00E85B20">
        <w:t xml:space="preserve"> </w:t>
      </w:r>
      <w:proofErr w:type="spellStart"/>
      <w:r w:rsidRPr="00E85B20">
        <w:t>capturat</w:t>
      </w:r>
      <w:proofErr w:type="spellEnd"/>
      <w:r w:rsidRPr="00E85B20">
        <w:t xml:space="preserve"> de </w:t>
      </w:r>
      <w:proofErr w:type="spellStart"/>
      <w:r w:rsidRPr="00E85B20">
        <w:t>rebeli</w:t>
      </w:r>
      <w:proofErr w:type="spellEnd"/>
      <w:r w:rsidRPr="00E85B20">
        <w:t>. Mohamed al-</w:t>
      </w:r>
      <w:proofErr w:type="spellStart"/>
      <w:r w:rsidRPr="00E85B20">
        <w:t>Zehawi</w:t>
      </w:r>
      <w:proofErr w:type="spellEnd"/>
      <w:r w:rsidRPr="00E85B20">
        <w:t xml:space="preserve">, </w:t>
      </w:r>
      <w:proofErr w:type="spellStart"/>
      <w:r w:rsidRPr="00E85B20">
        <w:t>liderul</w:t>
      </w:r>
      <w:proofErr w:type="spellEnd"/>
      <w:r w:rsidRPr="00E85B20">
        <w:t xml:space="preserve"> din </w:t>
      </w:r>
      <w:r w:rsidRPr="00E85B20">
        <w:lastRenderedPageBreak/>
        <w:t xml:space="preserve">Benghazi al </w:t>
      </w:r>
      <w:proofErr w:type="spellStart"/>
      <w:r w:rsidRPr="00E85B20">
        <w:t>Ansar</w:t>
      </w:r>
      <w:proofErr w:type="spellEnd"/>
      <w:r w:rsidRPr="00E85B20">
        <w:t xml:space="preserve"> </w:t>
      </w:r>
      <w:proofErr w:type="spellStart"/>
      <w:r w:rsidRPr="00E85B20">
        <w:t>Asharia</w:t>
      </w:r>
      <w:proofErr w:type="spellEnd"/>
      <w:r w:rsidRPr="00E85B20">
        <w:t xml:space="preserve">, l-a </w:t>
      </w:r>
      <w:proofErr w:type="spellStart"/>
      <w:r w:rsidRPr="00E85B20">
        <w:t>acuzat</w:t>
      </w:r>
      <w:proofErr w:type="spellEnd"/>
      <w:r w:rsidRPr="00E85B20">
        <w:t xml:space="preserve"> </w:t>
      </w:r>
      <w:proofErr w:type="spellStart"/>
      <w:r w:rsidRPr="00E85B20">
        <w:t>pe</w:t>
      </w:r>
      <w:proofErr w:type="spellEnd"/>
      <w:r w:rsidRPr="00E85B20">
        <w:t xml:space="preserve"> </w:t>
      </w:r>
      <w:proofErr w:type="spellStart"/>
      <w:r w:rsidRPr="00E85B20">
        <w:t>generalul</w:t>
      </w:r>
      <w:proofErr w:type="spellEnd"/>
      <w:r w:rsidRPr="00E85B20">
        <w:t xml:space="preserve"> </w:t>
      </w:r>
      <w:proofErr w:type="spellStart"/>
      <w:r w:rsidRPr="00E85B20">
        <w:t>disident</w:t>
      </w:r>
      <w:proofErr w:type="spellEnd"/>
      <w:r w:rsidRPr="00E85B20">
        <w:t xml:space="preserve"> </w:t>
      </w:r>
      <w:proofErr w:type="spellStart"/>
      <w:r w:rsidRPr="00E85B20">
        <w:t>că</w:t>
      </w:r>
      <w:proofErr w:type="spellEnd"/>
      <w:r w:rsidRPr="00E85B20">
        <w:t xml:space="preserve"> </w:t>
      </w:r>
      <w:proofErr w:type="spellStart"/>
      <w:proofErr w:type="gramStart"/>
      <w:r w:rsidRPr="00E85B20">
        <w:t>este</w:t>
      </w:r>
      <w:proofErr w:type="spellEnd"/>
      <w:proofErr w:type="gramEnd"/>
      <w:r w:rsidRPr="00E85B20">
        <w:t xml:space="preserve"> un "</w:t>
      </w:r>
      <w:proofErr w:type="spellStart"/>
      <w:r w:rsidRPr="00E85B20">
        <w:t>nou</w:t>
      </w:r>
      <w:proofErr w:type="spellEnd"/>
      <w:r w:rsidRPr="00E85B20">
        <w:t xml:space="preserve"> </w:t>
      </w:r>
      <w:proofErr w:type="spellStart"/>
      <w:r w:rsidRPr="00E85B20">
        <w:t>Kadhafi</w:t>
      </w:r>
      <w:proofErr w:type="spellEnd"/>
      <w:r w:rsidRPr="00E85B20">
        <w:t xml:space="preserve">" </w:t>
      </w:r>
      <w:proofErr w:type="spellStart"/>
      <w:r w:rsidRPr="00E85B20">
        <w:t>şi</w:t>
      </w:r>
      <w:proofErr w:type="spellEnd"/>
      <w:r w:rsidRPr="00E85B20">
        <w:t xml:space="preserve"> un "agent de </w:t>
      </w:r>
      <w:proofErr w:type="spellStart"/>
      <w:r w:rsidRPr="00E85B20">
        <w:t>informaţii</w:t>
      </w:r>
      <w:proofErr w:type="spellEnd"/>
      <w:r w:rsidRPr="00E85B20">
        <w:t xml:space="preserve"> al </w:t>
      </w:r>
      <w:proofErr w:type="spellStart"/>
      <w:r w:rsidRPr="00E85B20">
        <w:t>americanilor</w:t>
      </w:r>
      <w:proofErr w:type="spellEnd"/>
      <w:r w:rsidRPr="00E85B20">
        <w:t>".</w:t>
      </w:r>
    </w:p>
    <w:p w:rsidR="00E85B20" w:rsidRPr="00E85B20" w:rsidRDefault="00E85B20" w:rsidP="00396237">
      <w:pPr>
        <w:rPr>
          <w:rFonts w:ascii="Times New Roman" w:hAnsi="Times New Roman" w:cs="Times New Roman"/>
          <w:sz w:val="24"/>
          <w:szCs w:val="24"/>
          <w:lang w:val="ro-RO"/>
        </w:rPr>
      </w:pPr>
    </w:p>
    <w:sectPr w:rsidR="00E85B20" w:rsidRPr="00E85B20" w:rsidSect="00A07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280926"/>
    <w:rsid w:val="001945DB"/>
    <w:rsid w:val="00280926"/>
    <w:rsid w:val="00396237"/>
    <w:rsid w:val="00670608"/>
    <w:rsid w:val="00682C53"/>
    <w:rsid w:val="00A07240"/>
    <w:rsid w:val="00D53FE1"/>
    <w:rsid w:val="00E85B20"/>
    <w:rsid w:val="00F6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240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8092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809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Strong">
    <w:name w:val="Strong"/>
    <w:basedOn w:val="DefaultParagraphFont"/>
    <w:uiPriority w:val="22"/>
    <w:qFormat/>
    <w:rsid w:val="00D53FE1"/>
    <w:rPr>
      <w:b/>
      <w:bCs/>
    </w:rPr>
  </w:style>
  <w:style w:type="character" w:customStyle="1" w:styleId="a">
    <w:name w:val="a"/>
    <w:basedOn w:val="DefaultParagraphFont"/>
    <w:rsid w:val="00D53FE1"/>
  </w:style>
  <w:style w:type="paragraph" w:styleId="BalloonText">
    <w:name w:val="Balloon Text"/>
    <w:basedOn w:val="Normal"/>
    <w:link w:val="BalloonTextChar"/>
    <w:uiPriority w:val="99"/>
    <w:semiHidden/>
    <w:unhideWhenUsed/>
    <w:rsid w:val="00194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5D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85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0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9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13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7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0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33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7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0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0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3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6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9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7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8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en.wikipedia.org/w/index.php?title=Wadi_Al-Hayah_Party_for_Democracy_and_Development&amp;action=edit&amp;redlink=1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4</Pages>
  <Words>567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Bogdann</dc:creator>
  <cp:lastModifiedBy>Bogdann</cp:lastModifiedBy>
  <cp:revision>3</cp:revision>
  <dcterms:created xsi:type="dcterms:W3CDTF">2014-06-05T23:03:00Z</dcterms:created>
  <dcterms:modified xsi:type="dcterms:W3CDTF">2014-06-06T12:36:00Z</dcterms:modified>
</cp:coreProperties>
</file>