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21"/>
        <w:gridCol w:w="1367"/>
        <w:gridCol w:w="2160"/>
        <w:gridCol w:w="1260"/>
        <w:gridCol w:w="3615"/>
        <w:gridCol w:w="993"/>
      </w:tblGrid>
      <w:tr w:rsidR="00020ADB" w:rsidRPr="00020ADB" w:rsidTr="00020ADB">
        <w:trPr>
          <w:trHeight w:val="372"/>
        </w:trPr>
        <w:tc>
          <w:tcPr>
            <w:tcW w:w="11016" w:type="dxa"/>
            <w:gridSpan w:val="6"/>
            <w:noWrap/>
            <w:hideMark/>
          </w:tcPr>
          <w:p w:rsidR="00020ADB" w:rsidRPr="00020ADB" w:rsidRDefault="00020ADB" w:rsidP="00020ADB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 w:rsidRPr="00020ADB">
              <w:rPr>
                <w:b/>
                <w:bCs/>
              </w:rPr>
              <w:t>2014 AHVMF Grant Proposals</w:t>
            </w:r>
          </w:p>
        </w:tc>
      </w:tr>
      <w:tr w:rsidR="00020ADB" w:rsidRPr="00020ADB" w:rsidTr="00020ADB">
        <w:trPr>
          <w:trHeight w:val="588"/>
        </w:trPr>
        <w:tc>
          <w:tcPr>
            <w:tcW w:w="1621" w:type="dxa"/>
            <w:hideMark/>
          </w:tcPr>
          <w:p w:rsidR="00020ADB" w:rsidRPr="00020ADB" w:rsidRDefault="00020ADB" w:rsidP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Prin. Invest.</w:t>
            </w:r>
          </w:p>
        </w:tc>
        <w:tc>
          <w:tcPr>
            <w:tcW w:w="1367" w:type="dxa"/>
            <w:hideMark/>
          </w:tcPr>
          <w:p w:rsidR="00020ADB" w:rsidRPr="00020ADB" w:rsidRDefault="00020ADB" w:rsidP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Institution</w:t>
            </w:r>
          </w:p>
        </w:tc>
        <w:tc>
          <w:tcPr>
            <w:tcW w:w="2160" w:type="dxa"/>
            <w:hideMark/>
          </w:tcPr>
          <w:p w:rsidR="00020ADB" w:rsidRPr="00020ADB" w:rsidRDefault="00020ADB" w:rsidP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Title</w:t>
            </w:r>
          </w:p>
        </w:tc>
        <w:tc>
          <w:tcPr>
            <w:tcW w:w="1260" w:type="dxa"/>
            <w:hideMark/>
          </w:tcPr>
          <w:p w:rsidR="00020ADB" w:rsidRPr="00020ADB" w:rsidRDefault="00020ADB" w:rsidP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Funds Requested</w:t>
            </w:r>
          </w:p>
        </w:tc>
        <w:tc>
          <w:tcPr>
            <w:tcW w:w="3615" w:type="dxa"/>
            <w:hideMark/>
          </w:tcPr>
          <w:p w:rsidR="00020ADB" w:rsidRPr="00020ADB" w:rsidRDefault="00020ADB" w:rsidP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Outcome</w:t>
            </w:r>
          </w:p>
        </w:tc>
        <w:tc>
          <w:tcPr>
            <w:tcW w:w="993" w:type="dxa"/>
            <w:hideMark/>
          </w:tcPr>
          <w:p w:rsidR="00020ADB" w:rsidRPr="00020ADB" w:rsidRDefault="00020ADB" w:rsidP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Amount Funded</w:t>
            </w:r>
          </w:p>
        </w:tc>
      </w:tr>
      <w:tr w:rsidR="00020ADB" w:rsidRPr="00020ADB" w:rsidTr="00020ADB">
        <w:trPr>
          <w:trHeight w:val="1313"/>
        </w:trPr>
        <w:tc>
          <w:tcPr>
            <w:tcW w:w="1621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t>Kevin K.  Haussler, DVM, DC, PhD</w:t>
            </w:r>
          </w:p>
        </w:tc>
        <w:tc>
          <w:tcPr>
            <w:tcW w:w="1367" w:type="dxa"/>
            <w:hideMark/>
          </w:tcPr>
          <w:p w:rsidR="00020ADB" w:rsidRPr="00020ADB" w:rsidRDefault="00020ADB">
            <w:r w:rsidRPr="00020ADB">
              <w:t>Colorado State University</w:t>
            </w:r>
          </w:p>
        </w:tc>
        <w:tc>
          <w:tcPr>
            <w:tcW w:w="2160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Optimizing Proper Saddle Fit In Horses</w:t>
            </w:r>
          </w:p>
        </w:tc>
        <w:tc>
          <w:tcPr>
            <w:tcW w:w="1260" w:type="dxa"/>
            <w:hideMark/>
          </w:tcPr>
          <w:p w:rsidR="00020ADB" w:rsidRPr="00020ADB" w:rsidRDefault="00020ADB" w:rsidP="00020ADB">
            <w:r w:rsidRPr="00020ADB">
              <w:t>N/A</w:t>
            </w:r>
          </w:p>
        </w:tc>
        <w:tc>
          <w:tcPr>
            <w:tcW w:w="3615" w:type="dxa"/>
            <w:hideMark/>
          </w:tcPr>
          <w:p w:rsidR="00020ADB" w:rsidRPr="00020ADB" w:rsidRDefault="00020ADB">
            <w:r w:rsidRPr="00020ADB">
              <w:t>Rejection, based upon AHVMF policy against induced studies that elicit pain.</w:t>
            </w:r>
          </w:p>
        </w:tc>
        <w:tc>
          <w:tcPr>
            <w:tcW w:w="993" w:type="dxa"/>
            <w:hideMark/>
          </w:tcPr>
          <w:p w:rsidR="00020ADB" w:rsidRPr="00020ADB" w:rsidRDefault="00020ADB"/>
        </w:tc>
      </w:tr>
      <w:tr w:rsidR="00020ADB" w:rsidRPr="00020ADB" w:rsidTr="00020ADB">
        <w:trPr>
          <w:trHeight w:val="2276"/>
        </w:trPr>
        <w:tc>
          <w:tcPr>
            <w:tcW w:w="1621" w:type="dxa"/>
            <w:noWrap/>
            <w:hideMark/>
          </w:tcPr>
          <w:p w:rsidR="00020ADB" w:rsidRPr="00020ADB" w:rsidRDefault="00020ADB">
            <w:r w:rsidRPr="00020ADB">
              <w:t xml:space="preserve">Susan </w:t>
            </w:r>
            <w:proofErr w:type="spellStart"/>
            <w:r w:rsidRPr="00020ADB">
              <w:t>Thixton</w:t>
            </w:r>
            <w:proofErr w:type="spellEnd"/>
          </w:p>
        </w:tc>
        <w:tc>
          <w:tcPr>
            <w:tcW w:w="1367" w:type="dxa"/>
            <w:hideMark/>
          </w:tcPr>
          <w:p w:rsidR="00020ADB" w:rsidRPr="00020ADB" w:rsidRDefault="00020ADB" w:rsidP="00020ADB">
            <w:r w:rsidRPr="00020ADB">
              <w:t>Association for Truth in Pet Food</w:t>
            </w:r>
            <w:r>
              <w:t xml:space="preserve">; </w:t>
            </w:r>
            <w:r w:rsidRPr="00020ADB">
              <w:br/>
              <w:t>C</w:t>
            </w:r>
            <w:r>
              <w:t xml:space="preserve">VM, </w:t>
            </w:r>
            <w:r w:rsidRPr="00020ADB">
              <w:br/>
              <w:t>Western University of Health Sciences</w:t>
            </w:r>
          </w:p>
        </w:tc>
        <w:tc>
          <w:tcPr>
            <w:tcW w:w="2160" w:type="dxa"/>
            <w:noWrap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The Pet Food Test</w:t>
            </w:r>
          </w:p>
        </w:tc>
        <w:tc>
          <w:tcPr>
            <w:tcW w:w="1260" w:type="dxa"/>
            <w:hideMark/>
          </w:tcPr>
          <w:p w:rsidR="00020ADB" w:rsidRPr="00020ADB" w:rsidRDefault="00020ADB" w:rsidP="00020ADB">
            <w:r w:rsidRPr="00020ADB">
              <w:t>N/A</w:t>
            </w:r>
          </w:p>
        </w:tc>
        <w:tc>
          <w:tcPr>
            <w:tcW w:w="3615" w:type="dxa"/>
            <w:noWrap/>
            <w:hideMark/>
          </w:tcPr>
          <w:p w:rsidR="00020ADB" w:rsidRPr="00020ADB" w:rsidRDefault="00020ADB" w:rsidP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 xml:space="preserve">Disapproval, </w:t>
            </w:r>
            <w:r w:rsidRPr="00020ADB">
              <w:t>for insufficient justification of budget requested, ill-defined criteria for selecting pet foods to be tested, and missing qualifications of the investigator and consultant.</w:t>
            </w:r>
          </w:p>
        </w:tc>
        <w:tc>
          <w:tcPr>
            <w:tcW w:w="993" w:type="dxa"/>
            <w:hideMark/>
          </w:tcPr>
          <w:p w:rsidR="00020ADB" w:rsidRPr="00020ADB" w:rsidRDefault="00020ADB"/>
        </w:tc>
      </w:tr>
      <w:tr w:rsidR="00020ADB" w:rsidRPr="00020ADB" w:rsidTr="00020ADB">
        <w:trPr>
          <w:trHeight w:val="288"/>
        </w:trPr>
        <w:tc>
          <w:tcPr>
            <w:tcW w:w="1621" w:type="dxa"/>
            <w:noWrap/>
            <w:hideMark/>
          </w:tcPr>
          <w:p w:rsidR="00020ADB" w:rsidRPr="00020ADB" w:rsidRDefault="00020ADB"/>
        </w:tc>
        <w:tc>
          <w:tcPr>
            <w:tcW w:w="1367" w:type="dxa"/>
            <w:noWrap/>
            <w:hideMark/>
          </w:tcPr>
          <w:p w:rsidR="00020ADB" w:rsidRPr="00020ADB" w:rsidRDefault="00020ADB"/>
        </w:tc>
        <w:tc>
          <w:tcPr>
            <w:tcW w:w="2160" w:type="dxa"/>
            <w:noWrap/>
            <w:hideMark/>
          </w:tcPr>
          <w:p w:rsidR="00020ADB" w:rsidRPr="00020ADB" w:rsidRDefault="00020ADB"/>
        </w:tc>
        <w:tc>
          <w:tcPr>
            <w:tcW w:w="1260" w:type="dxa"/>
            <w:noWrap/>
            <w:hideMark/>
          </w:tcPr>
          <w:p w:rsidR="00020ADB" w:rsidRPr="00020ADB" w:rsidRDefault="00020ADB"/>
        </w:tc>
        <w:tc>
          <w:tcPr>
            <w:tcW w:w="3615" w:type="dxa"/>
            <w:noWrap/>
            <w:hideMark/>
          </w:tcPr>
          <w:p w:rsidR="00020ADB" w:rsidRPr="00020ADB" w:rsidRDefault="00020ADB"/>
        </w:tc>
        <w:tc>
          <w:tcPr>
            <w:tcW w:w="993" w:type="dxa"/>
            <w:noWrap/>
            <w:hideMark/>
          </w:tcPr>
          <w:p w:rsidR="00020ADB" w:rsidRPr="00020ADB" w:rsidRDefault="00020ADB"/>
        </w:tc>
      </w:tr>
      <w:tr w:rsidR="00020ADB" w:rsidRPr="00020ADB" w:rsidTr="00020ADB">
        <w:trPr>
          <w:trHeight w:val="2700"/>
        </w:trPr>
        <w:tc>
          <w:tcPr>
            <w:tcW w:w="1621" w:type="dxa"/>
            <w:hideMark/>
          </w:tcPr>
          <w:p w:rsidR="00020ADB" w:rsidRPr="00020ADB" w:rsidRDefault="00020ADB">
            <w:proofErr w:type="spellStart"/>
            <w:r w:rsidRPr="00020ADB">
              <w:t>Chanran</w:t>
            </w:r>
            <w:proofErr w:type="spellEnd"/>
            <w:r w:rsidRPr="00020ADB">
              <w:t xml:space="preserve"> K. </w:t>
            </w:r>
            <w:proofErr w:type="spellStart"/>
            <w:r w:rsidRPr="00020ADB">
              <w:t>Ganta</w:t>
            </w:r>
            <w:proofErr w:type="spellEnd"/>
            <w:r w:rsidRPr="00020ADB">
              <w:t xml:space="preserve">, </w:t>
            </w:r>
            <w:proofErr w:type="spellStart"/>
            <w:r w:rsidRPr="00020ADB">
              <w:t>BVSc</w:t>
            </w:r>
            <w:proofErr w:type="spellEnd"/>
            <w:r w:rsidRPr="00020ADB">
              <w:t xml:space="preserve">, PhD, DACVP, Assistant Professor </w:t>
            </w:r>
            <w:r w:rsidRPr="00020ADB">
              <w:br/>
              <w:t xml:space="preserve"> Gregory F. </w:t>
            </w:r>
            <w:proofErr w:type="spellStart"/>
            <w:r w:rsidRPr="00020ADB">
              <w:t>Grauer</w:t>
            </w:r>
            <w:proofErr w:type="spellEnd"/>
            <w:r w:rsidRPr="00020ADB">
              <w:t xml:space="preserve">, DVM, MS, DACVIM, Professor                                                  </w:t>
            </w:r>
          </w:p>
        </w:tc>
        <w:tc>
          <w:tcPr>
            <w:tcW w:w="1367" w:type="dxa"/>
            <w:hideMark/>
          </w:tcPr>
          <w:p w:rsidR="00020ADB" w:rsidRPr="00020ADB" w:rsidRDefault="00020ADB">
            <w:r w:rsidRPr="00020ADB">
              <w:t xml:space="preserve">Kansas State University </w:t>
            </w:r>
          </w:p>
        </w:tc>
        <w:tc>
          <w:tcPr>
            <w:tcW w:w="2160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Adipose Tissue (Fat) Derived Stromal Vascular Fraction for Treating Feline Chronic Kidney Disease: A Pilot Study</w:t>
            </w:r>
          </w:p>
        </w:tc>
        <w:tc>
          <w:tcPr>
            <w:tcW w:w="1260" w:type="dxa"/>
            <w:hideMark/>
          </w:tcPr>
          <w:p w:rsidR="00020ADB" w:rsidRPr="00020ADB" w:rsidRDefault="00020ADB" w:rsidP="00020ADB">
            <w:r w:rsidRPr="00020ADB">
              <w:t>31,820</w:t>
            </w:r>
          </w:p>
        </w:tc>
        <w:tc>
          <w:tcPr>
            <w:tcW w:w="3615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 xml:space="preserve">Approval, </w:t>
            </w:r>
            <w:r w:rsidRPr="00020ADB">
              <w:t>with high priority, pending receipt of IACUC letter</w:t>
            </w:r>
          </w:p>
        </w:tc>
        <w:tc>
          <w:tcPr>
            <w:tcW w:w="993" w:type="dxa"/>
            <w:hideMark/>
          </w:tcPr>
          <w:p w:rsidR="00020ADB" w:rsidRPr="00020ADB" w:rsidRDefault="00020ADB" w:rsidP="00020ADB">
            <w:r w:rsidRPr="00020ADB">
              <w:t>31,820</w:t>
            </w:r>
          </w:p>
        </w:tc>
      </w:tr>
      <w:tr w:rsidR="00020ADB" w:rsidRPr="00020ADB" w:rsidTr="00020ADB">
        <w:trPr>
          <w:trHeight w:val="936"/>
        </w:trPr>
        <w:tc>
          <w:tcPr>
            <w:tcW w:w="1621" w:type="dxa"/>
            <w:hideMark/>
          </w:tcPr>
          <w:p w:rsidR="00020ADB" w:rsidRPr="00020ADB" w:rsidRDefault="00020ADB">
            <w:r w:rsidRPr="00020ADB">
              <w:t>Hubert Karreman, VMD</w:t>
            </w:r>
          </w:p>
        </w:tc>
        <w:tc>
          <w:tcPr>
            <w:tcW w:w="1367" w:type="dxa"/>
            <w:hideMark/>
          </w:tcPr>
          <w:p w:rsidR="00020ADB" w:rsidRPr="00020ADB" w:rsidRDefault="00020ADB">
            <w:r w:rsidRPr="00020ADB">
              <w:t>Rodale Institute</w:t>
            </w:r>
          </w:p>
        </w:tc>
        <w:tc>
          <w:tcPr>
            <w:tcW w:w="2160" w:type="dxa"/>
            <w:noWrap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Health and Behavior of Certified Organic Pigs on Pasture</w:t>
            </w:r>
          </w:p>
        </w:tc>
        <w:tc>
          <w:tcPr>
            <w:tcW w:w="1260" w:type="dxa"/>
            <w:noWrap/>
            <w:hideMark/>
          </w:tcPr>
          <w:p w:rsidR="00020ADB" w:rsidRPr="00020ADB" w:rsidRDefault="00020ADB" w:rsidP="00020ADB">
            <w:r w:rsidRPr="00020ADB">
              <w:t>4,696</w:t>
            </w:r>
          </w:p>
        </w:tc>
        <w:tc>
          <w:tcPr>
            <w:tcW w:w="3615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Approval</w:t>
            </w:r>
            <w:r w:rsidRPr="00020ADB">
              <w:t xml:space="preserve"> with good priority, but pending AWA Certification</w:t>
            </w:r>
          </w:p>
        </w:tc>
        <w:tc>
          <w:tcPr>
            <w:tcW w:w="993" w:type="dxa"/>
            <w:noWrap/>
            <w:hideMark/>
          </w:tcPr>
          <w:p w:rsidR="00020ADB" w:rsidRPr="00020ADB" w:rsidRDefault="00020ADB" w:rsidP="00020ADB">
            <w:r w:rsidRPr="00020ADB">
              <w:t>4,696</w:t>
            </w:r>
          </w:p>
        </w:tc>
      </w:tr>
      <w:tr w:rsidR="00020ADB" w:rsidRPr="00020ADB" w:rsidTr="00020ADB">
        <w:trPr>
          <w:trHeight w:val="576"/>
        </w:trPr>
        <w:tc>
          <w:tcPr>
            <w:tcW w:w="1621" w:type="dxa"/>
            <w:hideMark/>
          </w:tcPr>
          <w:p w:rsidR="00020ADB" w:rsidRPr="00020ADB" w:rsidRDefault="00020ADB">
            <w:r w:rsidRPr="00020ADB">
              <w:t>Nancy Scanlan, DVM, MS CVA</w:t>
            </w:r>
          </w:p>
        </w:tc>
        <w:tc>
          <w:tcPr>
            <w:tcW w:w="1367" w:type="dxa"/>
            <w:hideMark/>
          </w:tcPr>
          <w:p w:rsidR="00020ADB" w:rsidRPr="00020ADB" w:rsidRDefault="00020ADB">
            <w:r w:rsidRPr="00020ADB">
              <w:t>N/A</w:t>
            </w:r>
          </w:p>
        </w:tc>
        <w:tc>
          <w:tcPr>
            <w:tcW w:w="2160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proofErr w:type="spellStart"/>
            <w:r w:rsidRPr="00020ADB">
              <w:rPr>
                <w:b/>
                <w:bCs/>
              </w:rPr>
              <w:t>Nagalese</w:t>
            </w:r>
            <w:proofErr w:type="spellEnd"/>
            <w:r w:rsidRPr="00020ADB">
              <w:rPr>
                <w:b/>
                <w:bCs/>
              </w:rPr>
              <w:t xml:space="preserve"> as a cancer marker - levels in normal dogs and dogs with cancer</w:t>
            </w:r>
          </w:p>
        </w:tc>
        <w:tc>
          <w:tcPr>
            <w:tcW w:w="1260" w:type="dxa"/>
            <w:hideMark/>
          </w:tcPr>
          <w:p w:rsidR="00020ADB" w:rsidRPr="00020ADB" w:rsidRDefault="00020ADB" w:rsidP="00020ADB">
            <w:r w:rsidRPr="00020ADB">
              <w:t>21,300</w:t>
            </w:r>
          </w:p>
        </w:tc>
        <w:tc>
          <w:tcPr>
            <w:tcW w:w="3615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 xml:space="preserve">Approval  </w:t>
            </w:r>
          </w:p>
        </w:tc>
        <w:tc>
          <w:tcPr>
            <w:tcW w:w="993" w:type="dxa"/>
            <w:hideMark/>
          </w:tcPr>
          <w:p w:rsidR="00020ADB" w:rsidRPr="00020ADB" w:rsidRDefault="00020ADB" w:rsidP="00020ADB">
            <w:r w:rsidRPr="00020ADB">
              <w:t>21,300</w:t>
            </w:r>
          </w:p>
        </w:tc>
      </w:tr>
      <w:tr w:rsidR="00020ADB" w:rsidRPr="00020ADB" w:rsidTr="00020ADB">
        <w:trPr>
          <w:trHeight w:val="288"/>
        </w:trPr>
        <w:tc>
          <w:tcPr>
            <w:tcW w:w="1621" w:type="dxa"/>
            <w:hideMark/>
          </w:tcPr>
          <w:p w:rsidR="00020ADB" w:rsidRPr="00020ADB" w:rsidRDefault="00020ADB"/>
        </w:tc>
        <w:tc>
          <w:tcPr>
            <w:tcW w:w="1367" w:type="dxa"/>
            <w:hideMark/>
          </w:tcPr>
          <w:p w:rsidR="00020ADB" w:rsidRPr="00020ADB" w:rsidRDefault="00020ADB"/>
        </w:tc>
        <w:tc>
          <w:tcPr>
            <w:tcW w:w="2160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</w:p>
        </w:tc>
        <w:tc>
          <w:tcPr>
            <w:tcW w:w="1260" w:type="dxa"/>
            <w:hideMark/>
          </w:tcPr>
          <w:p w:rsidR="00020ADB" w:rsidRPr="00020ADB" w:rsidRDefault="00020ADB" w:rsidP="00020ADB"/>
        </w:tc>
        <w:tc>
          <w:tcPr>
            <w:tcW w:w="3615" w:type="dxa"/>
            <w:hideMark/>
          </w:tcPr>
          <w:p w:rsidR="00020ADB" w:rsidRPr="00020ADB" w:rsidRDefault="00020ADB"/>
        </w:tc>
        <w:tc>
          <w:tcPr>
            <w:tcW w:w="993" w:type="dxa"/>
            <w:hideMark/>
          </w:tcPr>
          <w:p w:rsidR="00020ADB" w:rsidRPr="00020ADB" w:rsidRDefault="00020ADB"/>
        </w:tc>
      </w:tr>
      <w:tr w:rsidR="00020ADB" w:rsidRPr="00020ADB" w:rsidTr="00020ADB">
        <w:trPr>
          <w:trHeight w:val="1248"/>
        </w:trPr>
        <w:tc>
          <w:tcPr>
            <w:tcW w:w="1621" w:type="dxa"/>
            <w:hideMark/>
          </w:tcPr>
          <w:p w:rsidR="00020ADB" w:rsidRPr="00020ADB" w:rsidRDefault="00020ADB">
            <w:r w:rsidRPr="00020ADB">
              <w:t>Kevin K.  Haussler,  DVM, DC,  PhD</w:t>
            </w:r>
          </w:p>
        </w:tc>
        <w:tc>
          <w:tcPr>
            <w:tcW w:w="1367" w:type="dxa"/>
            <w:hideMark/>
          </w:tcPr>
          <w:p w:rsidR="00020ADB" w:rsidRPr="00020ADB" w:rsidRDefault="00020ADB">
            <w:r w:rsidRPr="00020ADB">
              <w:t>Colorado State University</w:t>
            </w:r>
          </w:p>
        </w:tc>
        <w:tc>
          <w:tcPr>
            <w:tcW w:w="2160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Development of a Canine Functional Questionnaire for Assessing Rehabilitation Outcomes</w:t>
            </w:r>
          </w:p>
        </w:tc>
        <w:tc>
          <w:tcPr>
            <w:tcW w:w="1260" w:type="dxa"/>
            <w:hideMark/>
          </w:tcPr>
          <w:p w:rsidR="00020ADB" w:rsidRPr="00020ADB" w:rsidRDefault="00020ADB" w:rsidP="00020ADB">
            <w:r w:rsidRPr="00020ADB">
              <w:t>26,428</w:t>
            </w:r>
          </w:p>
        </w:tc>
        <w:tc>
          <w:tcPr>
            <w:tcW w:w="3615" w:type="dxa"/>
            <w:hideMark/>
          </w:tcPr>
          <w:p w:rsidR="00020ADB" w:rsidRPr="00020ADB" w:rsidRDefault="00020ADB">
            <w:r w:rsidRPr="00020ADB">
              <w:t xml:space="preserve">Approval and Priority Rating dependent upon receiving the requested pilot study data for review. </w:t>
            </w:r>
          </w:p>
        </w:tc>
        <w:tc>
          <w:tcPr>
            <w:tcW w:w="993" w:type="dxa"/>
            <w:hideMark/>
          </w:tcPr>
          <w:p w:rsidR="00020ADB" w:rsidRPr="00020ADB" w:rsidRDefault="00020ADB"/>
        </w:tc>
      </w:tr>
      <w:tr w:rsidR="00020ADB" w:rsidRPr="00020ADB" w:rsidTr="00020ADB">
        <w:trPr>
          <w:trHeight w:val="2496"/>
        </w:trPr>
        <w:tc>
          <w:tcPr>
            <w:tcW w:w="1621" w:type="dxa"/>
            <w:hideMark/>
          </w:tcPr>
          <w:p w:rsidR="00020ADB" w:rsidRPr="00020ADB" w:rsidRDefault="00020ADB">
            <w:proofErr w:type="spellStart"/>
            <w:r w:rsidRPr="00020ADB">
              <w:t>Babak</w:t>
            </w:r>
            <w:proofErr w:type="spellEnd"/>
            <w:r w:rsidRPr="00020ADB">
              <w:t xml:space="preserve"> </w:t>
            </w:r>
            <w:proofErr w:type="spellStart"/>
            <w:r w:rsidRPr="00020ADB">
              <w:t>Faramarzi</w:t>
            </w:r>
            <w:proofErr w:type="spellEnd"/>
            <w:r w:rsidRPr="00020ADB">
              <w:t xml:space="preserve"> DVM, MSc, PhD. Assistant Professor</w:t>
            </w:r>
            <w:r w:rsidRPr="00020ADB">
              <w:br/>
              <w:t>Kevin May, DVM, Private Practitioner</w:t>
            </w:r>
          </w:p>
        </w:tc>
        <w:tc>
          <w:tcPr>
            <w:tcW w:w="1367" w:type="dxa"/>
            <w:noWrap/>
            <w:hideMark/>
          </w:tcPr>
          <w:p w:rsidR="00020ADB" w:rsidRPr="00020ADB" w:rsidRDefault="00020ADB">
            <w:r w:rsidRPr="00020ADB">
              <w:t>Western University of Health Sciences, College of Veterinary Medicine</w:t>
            </w:r>
          </w:p>
        </w:tc>
        <w:tc>
          <w:tcPr>
            <w:tcW w:w="2160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Response to Acupuncture in Horses with Chronic Laminitis</w:t>
            </w:r>
          </w:p>
        </w:tc>
        <w:tc>
          <w:tcPr>
            <w:tcW w:w="1260" w:type="dxa"/>
            <w:noWrap/>
            <w:hideMark/>
          </w:tcPr>
          <w:p w:rsidR="00020ADB" w:rsidRPr="00020ADB" w:rsidRDefault="00020ADB" w:rsidP="00020ADB">
            <w:r w:rsidRPr="00020ADB">
              <w:t>26,515</w:t>
            </w:r>
          </w:p>
        </w:tc>
        <w:tc>
          <w:tcPr>
            <w:tcW w:w="3615" w:type="dxa"/>
            <w:noWrap/>
            <w:hideMark/>
          </w:tcPr>
          <w:p w:rsidR="00020ADB" w:rsidRPr="00020ADB" w:rsidRDefault="00020ADB" w:rsidP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 xml:space="preserve">Approval and priority </w:t>
            </w:r>
            <w:r w:rsidRPr="00020ADB">
              <w:t>are</w:t>
            </w:r>
            <w:r w:rsidRPr="00020ADB">
              <w:rPr>
                <w:b/>
                <w:bCs/>
              </w:rPr>
              <w:t xml:space="preserve"> </w:t>
            </w:r>
            <w:r w:rsidRPr="00020ADB">
              <w:t>dependent upon obtaining more information about existing published studies and how the current proposal differs or provides new information.</w:t>
            </w:r>
          </w:p>
        </w:tc>
        <w:tc>
          <w:tcPr>
            <w:tcW w:w="993" w:type="dxa"/>
            <w:hideMark/>
          </w:tcPr>
          <w:p w:rsidR="00020ADB" w:rsidRPr="00020ADB" w:rsidRDefault="00020ADB"/>
        </w:tc>
      </w:tr>
      <w:tr w:rsidR="00020ADB" w:rsidRPr="00020ADB" w:rsidTr="00020ADB">
        <w:trPr>
          <w:trHeight w:val="1560"/>
        </w:trPr>
        <w:tc>
          <w:tcPr>
            <w:tcW w:w="1621" w:type="dxa"/>
            <w:hideMark/>
          </w:tcPr>
          <w:p w:rsidR="00020ADB" w:rsidRPr="00020ADB" w:rsidRDefault="00020ADB">
            <w:proofErr w:type="spellStart"/>
            <w:r w:rsidRPr="00020ADB">
              <w:lastRenderedPageBreak/>
              <w:t>Katja</w:t>
            </w:r>
            <w:proofErr w:type="spellEnd"/>
            <w:r w:rsidRPr="00020ADB">
              <w:t xml:space="preserve"> </w:t>
            </w:r>
            <w:proofErr w:type="spellStart"/>
            <w:r w:rsidRPr="00020ADB">
              <w:t>Duesterdieck-Zellmer</w:t>
            </w:r>
            <w:proofErr w:type="spellEnd"/>
            <w:r w:rsidRPr="00020ADB">
              <w:t xml:space="preserve">, </w:t>
            </w:r>
            <w:proofErr w:type="spellStart"/>
            <w:r w:rsidRPr="00020ADB">
              <w:t>DrMedVet</w:t>
            </w:r>
            <w:proofErr w:type="spellEnd"/>
            <w:r w:rsidRPr="00020ADB">
              <w:t>, PhD, DACVS</w:t>
            </w:r>
          </w:p>
        </w:tc>
        <w:tc>
          <w:tcPr>
            <w:tcW w:w="1367" w:type="dxa"/>
            <w:hideMark/>
          </w:tcPr>
          <w:p w:rsidR="00020ADB" w:rsidRPr="00020ADB" w:rsidRDefault="00020ADB">
            <w:r w:rsidRPr="00020ADB">
              <w:t xml:space="preserve">OSU College of Veterinary Medicine </w:t>
            </w:r>
          </w:p>
        </w:tc>
        <w:tc>
          <w:tcPr>
            <w:tcW w:w="2160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An in vitro study on equine tendon fibroblasts</w:t>
            </w:r>
          </w:p>
        </w:tc>
        <w:tc>
          <w:tcPr>
            <w:tcW w:w="1260" w:type="dxa"/>
            <w:noWrap/>
            <w:hideMark/>
          </w:tcPr>
          <w:p w:rsidR="00020ADB" w:rsidRPr="00020ADB" w:rsidRDefault="00020ADB" w:rsidP="00020ADB">
            <w:r w:rsidRPr="00020ADB">
              <w:t>27,492</w:t>
            </w:r>
          </w:p>
        </w:tc>
        <w:tc>
          <w:tcPr>
            <w:tcW w:w="3615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 xml:space="preserve">Approval </w:t>
            </w:r>
            <w:r w:rsidRPr="00020ADB">
              <w:t>with limited enthusiasm, with elimination of some budget items, and with receipt of IACUC letter</w:t>
            </w:r>
          </w:p>
        </w:tc>
        <w:tc>
          <w:tcPr>
            <w:tcW w:w="993" w:type="dxa"/>
            <w:hideMark/>
          </w:tcPr>
          <w:p w:rsidR="00020ADB" w:rsidRPr="00020ADB" w:rsidRDefault="00020ADB"/>
        </w:tc>
      </w:tr>
      <w:tr w:rsidR="00020ADB" w:rsidRPr="00020ADB" w:rsidTr="00020ADB">
        <w:trPr>
          <w:trHeight w:val="4373"/>
        </w:trPr>
        <w:tc>
          <w:tcPr>
            <w:tcW w:w="1621" w:type="dxa"/>
            <w:hideMark/>
          </w:tcPr>
          <w:p w:rsidR="00020ADB" w:rsidRPr="00020ADB" w:rsidRDefault="00020ADB">
            <w:r w:rsidRPr="00020ADB">
              <w:t xml:space="preserve">Mayra </w:t>
            </w:r>
            <w:proofErr w:type="spellStart"/>
            <w:r w:rsidRPr="00020ADB">
              <w:t>Urbieta</w:t>
            </w:r>
            <w:proofErr w:type="spellEnd"/>
            <w:r w:rsidRPr="00020ADB">
              <w:t xml:space="preserve"> DMD; Wade </w:t>
            </w:r>
            <w:proofErr w:type="spellStart"/>
            <w:r w:rsidRPr="00020ADB">
              <w:t>Gingerich</w:t>
            </w:r>
            <w:proofErr w:type="spellEnd"/>
            <w:r w:rsidRPr="00020ADB">
              <w:t xml:space="preserve"> DVM DAVDC; Steven Joiner DVM; Patrick </w:t>
            </w:r>
            <w:proofErr w:type="spellStart"/>
            <w:r w:rsidRPr="00020ADB">
              <w:t>Hardigan</w:t>
            </w:r>
            <w:proofErr w:type="spellEnd"/>
            <w:r w:rsidRPr="00020ADB">
              <w:t xml:space="preserve"> PhD; Shelly Epstein VMD; Josh </w:t>
            </w:r>
            <w:proofErr w:type="spellStart"/>
            <w:r w:rsidRPr="00020ADB">
              <w:t>Bazavilvazo</w:t>
            </w:r>
            <w:proofErr w:type="spellEnd"/>
            <w:r w:rsidRPr="00020ADB">
              <w:t xml:space="preserve">; Jessica </w:t>
            </w:r>
            <w:proofErr w:type="spellStart"/>
            <w:r w:rsidRPr="00020ADB">
              <w:t>Nicodemo</w:t>
            </w:r>
            <w:proofErr w:type="spellEnd"/>
            <w:r w:rsidRPr="00020ADB">
              <w:t xml:space="preserve">; University of Pennsylvania research department </w:t>
            </w:r>
          </w:p>
        </w:tc>
        <w:tc>
          <w:tcPr>
            <w:tcW w:w="1367" w:type="dxa"/>
            <w:noWrap/>
            <w:hideMark/>
          </w:tcPr>
          <w:p w:rsidR="00020ADB" w:rsidRPr="00020ADB" w:rsidRDefault="00020ADB">
            <w:r w:rsidRPr="00020ADB">
              <w:t xml:space="preserve">Pet Dental Services </w:t>
            </w:r>
          </w:p>
        </w:tc>
        <w:tc>
          <w:tcPr>
            <w:tcW w:w="2160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 xml:space="preserve">The study of Professional Outpatient Preventive Dentistry Efficacy and Limitations </w:t>
            </w:r>
          </w:p>
        </w:tc>
        <w:tc>
          <w:tcPr>
            <w:tcW w:w="1260" w:type="dxa"/>
            <w:noWrap/>
            <w:hideMark/>
          </w:tcPr>
          <w:p w:rsidR="00020ADB" w:rsidRPr="00020ADB" w:rsidRDefault="00020ADB" w:rsidP="00020ADB">
            <w:r w:rsidRPr="00020ADB">
              <w:t>50,000</w:t>
            </w:r>
          </w:p>
        </w:tc>
        <w:tc>
          <w:tcPr>
            <w:tcW w:w="3615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 xml:space="preserve">Approval , </w:t>
            </w:r>
            <w:r w:rsidRPr="00020ADB">
              <w:t>with High Priority  -- but pending receipt of paperwork, and IACUC approval and Commitment from the University of Pennsylvania, and possible budget changes</w:t>
            </w:r>
          </w:p>
        </w:tc>
        <w:tc>
          <w:tcPr>
            <w:tcW w:w="993" w:type="dxa"/>
            <w:hideMark/>
          </w:tcPr>
          <w:p w:rsidR="00020ADB" w:rsidRPr="00020ADB" w:rsidRDefault="00020ADB"/>
        </w:tc>
      </w:tr>
      <w:tr w:rsidR="00020ADB" w:rsidRPr="00020ADB" w:rsidTr="00020ADB">
        <w:trPr>
          <w:trHeight w:val="1560"/>
        </w:trPr>
        <w:tc>
          <w:tcPr>
            <w:tcW w:w="1621" w:type="dxa"/>
            <w:noWrap/>
            <w:hideMark/>
          </w:tcPr>
          <w:p w:rsidR="00020ADB" w:rsidRPr="00020ADB" w:rsidRDefault="00020ADB">
            <w:r w:rsidRPr="00020ADB">
              <w:t xml:space="preserve">W. Jean Dodds, DVM </w:t>
            </w:r>
          </w:p>
        </w:tc>
        <w:tc>
          <w:tcPr>
            <w:tcW w:w="1367" w:type="dxa"/>
            <w:noWrap/>
            <w:hideMark/>
          </w:tcPr>
          <w:p w:rsidR="00020ADB" w:rsidRPr="00020ADB" w:rsidRDefault="00020ADB">
            <w:r w:rsidRPr="00020ADB">
              <w:t>Hemopet</w:t>
            </w:r>
          </w:p>
        </w:tc>
        <w:tc>
          <w:tcPr>
            <w:tcW w:w="2160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Pilot Study to Develop Saliva-Based Food Intolerance Diagnostics for Horses</w:t>
            </w:r>
          </w:p>
        </w:tc>
        <w:tc>
          <w:tcPr>
            <w:tcW w:w="1260" w:type="dxa"/>
            <w:noWrap/>
            <w:hideMark/>
          </w:tcPr>
          <w:p w:rsidR="00020ADB" w:rsidRPr="00020ADB" w:rsidRDefault="00020ADB" w:rsidP="00020ADB">
            <w:r w:rsidRPr="00020ADB">
              <w:t>9750</w:t>
            </w:r>
          </w:p>
        </w:tc>
        <w:tc>
          <w:tcPr>
            <w:tcW w:w="3615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Approval</w:t>
            </w:r>
            <w:r w:rsidRPr="00020ADB">
              <w:t xml:space="preserve"> with good priority, pending finalization of research/grant committee protocol item</w:t>
            </w:r>
          </w:p>
        </w:tc>
        <w:tc>
          <w:tcPr>
            <w:tcW w:w="993" w:type="dxa"/>
            <w:hideMark/>
          </w:tcPr>
          <w:p w:rsidR="00020ADB" w:rsidRPr="00020ADB" w:rsidRDefault="00020ADB"/>
        </w:tc>
      </w:tr>
      <w:tr w:rsidR="00020ADB" w:rsidRPr="00020ADB" w:rsidTr="00020ADB">
        <w:trPr>
          <w:trHeight w:val="288"/>
        </w:trPr>
        <w:tc>
          <w:tcPr>
            <w:tcW w:w="1621" w:type="dxa"/>
            <w:hideMark/>
          </w:tcPr>
          <w:p w:rsidR="00020ADB" w:rsidRPr="00020ADB" w:rsidRDefault="00020ADB"/>
        </w:tc>
        <w:tc>
          <w:tcPr>
            <w:tcW w:w="1367" w:type="dxa"/>
            <w:hideMark/>
          </w:tcPr>
          <w:p w:rsidR="00020ADB" w:rsidRPr="00020ADB" w:rsidRDefault="00020ADB"/>
        </w:tc>
        <w:tc>
          <w:tcPr>
            <w:tcW w:w="2160" w:type="dxa"/>
            <w:hideMark/>
          </w:tcPr>
          <w:p w:rsidR="00020ADB" w:rsidRPr="00020ADB" w:rsidRDefault="00020ADB"/>
        </w:tc>
        <w:tc>
          <w:tcPr>
            <w:tcW w:w="1260" w:type="dxa"/>
            <w:hideMark/>
          </w:tcPr>
          <w:p w:rsidR="00020ADB" w:rsidRPr="00020ADB" w:rsidRDefault="00020ADB" w:rsidP="00020ADB"/>
        </w:tc>
        <w:tc>
          <w:tcPr>
            <w:tcW w:w="3615" w:type="dxa"/>
            <w:hideMark/>
          </w:tcPr>
          <w:p w:rsidR="00020ADB" w:rsidRPr="00020ADB" w:rsidRDefault="00020ADB"/>
        </w:tc>
        <w:tc>
          <w:tcPr>
            <w:tcW w:w="993" w:type="dxa"/>
            <w:hideMark/>
          </w:tcPr>
          <w:p w:rsidR="00020ADB" w:rsidRPr="00020ADB" w:rsidRDefault="00020ADB"/>
        </w:tc>
      </w:tr>
      <w:tr w:rsidR="00020ADB" w:rsidRPr="00020ADB" w:rsidTr="00020ADB">
        <w:trPr>
          <w:trHeight w:val="1560"/>
        </w:trPr>
        <w:tc>
          <w:tcPr>
            <w:tcW w:w="1621" w:type="dxa"/>
            <w:hideMark/>
          </w:tcPr>
          <w:p w:rsidR="00020ADB" w:rsidRPr="00020ADB" w:rsidRDefault="00020ADB">
            <w:r w:rsidRPr="00020ADB">
              <w:t xml:space="preserve">Lisa Brienen, DVM, CVH, AVH President  </w:t>
            </w:r>
            <w:r w:rsidRPr="00020ADB">
              <w:br/>
              <w:t>Ann Swartz, DVM, CVH</w:t>
            </w:r>
          </w:p>
        </w:tc>
        <w:tc>
          <w:tcPr>
            <w:tcW w:w="1367" w:type="dxa"/>
            <w:noWrap/>
            <w:hideMark/>
          </w:tcPr>
          <w:p w:rsidR="00020ADB" w:rsidRPr="00020ADB" w:rsidRDefault="00020ADB">
            <w:r w:rsidRPr="00020ADB">
              <w:t xml:space="preserve">Academy of Veterinary Homeopathy </w:t>
            </w:r>
          </w:p>
        </w:tc>
        <w:tc>
          <w:tcPr>
            <w:tcW w:w="2160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Funding for Educational Seminars on Veterinary Homeopathy (for veterinarians and veterinary students</w:t>
            </w:r>
          </w:p>
        </w:tc>
        <w:tc>
          <w:tcPr>
            <w:tcW w:w="1260" w:type="dxa"/>
            <w:hideMark/>
          </w:tcPr>
          <w:p w:rsidR="00020ADB" w:rsidRPr="00020ADB" w:rsidRDefault="00020ADB" w:rsidP="00020ADB">
            <w:r w:rsidRPr="00020ADB">
              <w:t>5000</w:t>
            </w:r>
          </w:p>
        </w:tc>
        <w:tc>
          <w:tcPr>
            <w:tcW w:w="3615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Approval</w:t>
            </w:r>
            <w:r w:rsidRPr="00020ADB">
              <w:t xml:space="preserve"> as 2500/</w:t>
            </w:r>
            <w:proofErr w:type="spellStart"/>
            <w:r w:rsidRPr="00020ADB">
              <w:t>yr</w:t>
            </w:r>
            <w:proofErr w:type="spellEnd"/>
            <w:r w:rsidRPr="00020ADB">
              <w:t xml:space="preserve"> for 2 years</w:t>
            </w:r>
          </w:p>
        </w:tc>
        <w:tc>
          <w:tcPr>
            <w:tcW w:w="993" w:type="dxa"/>
            <w:hideMark/>
          </w:tcPr>
          <w:p w:rsidR="00020ADB" w:rsidRPr="00020ADB" w:rsidRDefault="00020ADB"/>
        </w:tc>
      </w:tr>
      <w:tr w:rsidR="00020ADB" w:rsidRPr="00020ADB" w:rsidTr="00020ADB">
        <w:trPr>
          <w:trHeight w:val="1872"/>
        </w:trPr>
        <w:tc>
          <w:tcPr>
            <w:tcW w:w="1621" w:type="dxa"/>
            <w:hideMark/>
          </w:tcPr>
          <w:p w:rsidR="00020ADB" w:rsidRPr="00020ADB" w:rsidRDefault="00020ADB">
            <w:r w:rsidRPr="00020ADB">
              <w:t xml:space="preserve">Mona Boudreaux, DVM, President –Elect AHVMA </w:t>
            </w:r>
          </w:p>
        </w:tc>
        <w:tc>
          <w:tcPr>
            <w:tcW w:w="1367" w:type="dxa"/>
            <w:hideMark/>
          </w:tcPr>
          <w:p w:rsidR="00020ADB" w:rsidRPr="00020ADB" w:rsidRDefault="00020ADB">
            <w:r w:rsidRPr="00020ADB">
              <w:t>AHVMA</w:t>
            </w:r>
          </w:p>
        </w:tc>
        <w:tc>
          <w:tcPr>
            <w:tcW w:w="2160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AHVMA Grant proposal for support for Student Delegates</w:t>
            </w:r>
            <w:r w:rsidRPr="00020ADB">
              <w:t xml:space="preserve"> </w:t>
            </w:r>
            <w:r w:rsidRPr="00020ADB">
              <w:rPr>
                <w:b/>
                <w:bCs/>
              </w:rPr>
              <w:t>(Student American Holistic Veterinary Medical Association; SAHVMA</w:t>
            </w:r>
          </w:p>
        </w:tc>
        <w:tc>
          <w:tcPr>
            <w:tcW w:w="1260" w:type="dxa"/>
            <w:noWrap/>
            <w:hideMark/>
          </w:tcPr>
          <w:p w:rsidR="00020ADB" w:rsidRPr="00020ADB" w:rsidRDefault="00020ADB" w:rsidP="00020ADB">
            <w:r w:rsidRPr="00020ADB">
              <w:t>18,396</w:t>
            </w:r>
          </w:p>
        </w:tc>
        <w:tc>
          <w:tcPr>
            <w:tcW w:w="3615" w:type="dxa"/>
            <w:hideMark/>
          </w:tcPr>
          <w:p w:rsidR="00020ADB" w:rsidRPr="00020ADB" w:rsidRDefault="00020ADB">
            <w:pPr>
              <w:rPr>
                <w:b/>
                <w:bCs/>
              </w:rPr>
            </w:pPr>
            <w:r w:rsidRPr="00020ADB">
              <w:rPr>
                <w:b/>
                <w:bCs/>
              </w:rPr>
              <w:t>Approval</w:t>
            </w:r>
            <w:r w:rsidRPr="00020ADB">
              <w:t xml:space="preserve"> with high priority, but need a discussion of fundraising for this purpose</w:t>
            </w:r>
            <w:r w:rsidRPr="00020ADB">
              <w:rPr>
                <w:b/>
                <w:bCs/>
              </w:rPr>
              <w:t xml:space="preserve"> </w:t>
            </w:r>
          </w:p>
        </w:tc>
        <w:tc>
          <w:tcPr>
            <w:tcW w:w="993" w:type="dxa"/>
            <w:hideMark/>
          </w:tcPr>
          <w:p w:rsidR="00020ADB" w:rsidRPr="00020ADB" w:rsidRDefault="00020ADB"/>
        </w:tc>
      </w:tr>
    </w:tbl>
    <w:p w:rsidR="00E22AAD" w:rsidRDefault="00E22AAD"/>
    <w:sectPr w:rsidR="00E22AAD" w:rsidSect="00020ADB">
      <w:pgSz w:w="12240" w:h="15840"/>
      <w:pgMar w:top="720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ADB"/>
    <w:rsid w:val="00020ADB"/>
    <w:rsid w:val="002F5D37"/>
    <w:rsid w:val="0062454B"/>
    <w:rsid w:val="00672875"/>
    <w:rsid w:val="00681A4F"/>
    <w:rsid w:val="00E2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AFBFC9-91A9-49C9-A9F6-329FCAFB2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F5D37"/>
    <w:pPr>
      <w:spacing w:after="0" w:line="240" w:lineRule="auto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020A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498</Words>
  <Characters>2842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AHVMF</dc:creator>
  <cp:lastModifiedBy>Larry</cp:lastModifiedBy>
  <cp:revision>2</cp:revision>
  <dcterms:created xsi:type="dcterms:W3CDTF">2014-06-30T12:27:00Z</dcterms:created>
  <dcterms:modified xsi:type="dcterms:W3CDTF">2014-06-30T12:27:00Z</dcterms:modified>
</cp:coreProperties>
</file>