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A9A" w:rsidRDefault="00B407B8" w:rsidP="00B407B8">
      <w:pPr>
        <w:pStyle w:val="Nagwek1"/>
      </w:pPr>
      <w:r>
        <w:t>Badania marketingowe – wykład 3 (15.10.2009)</w:t>
      </w:r>
    </w:p>
    <w:p w:rsidR="00B407B8" w:rsidRDefault="00B407B8" w:rsidP="00B407B8">
      <w:pPr>
        <w:pStyle w:val="Bezodstpw"/>
      </w:pPr>
    </w:p>
    <w:p w:rsidR="00B407B8" w:rsidRDefault="00B407B8" w:rsidP="00B407B8">
      <w:pPr>
        <w:pStyle w:val="Bezodstpw"/>
      </w:pPr>
      <w:proofErr w:type="spellStart"/>
      <w:r w:rsidRPr="00CF50A6">
        <w:rPr>
          <w:b/>
        </w:rPr>
        <w:t>Audimetr</w:t>
      </w:r>
      <w:proofErr w:type="spellEnd"/>
      <w:r>
        <w:t xml:space="preserve"> – minikamera elektroniczna instalowana w telewizorach wybranych gospodarstw domowych.</w:t>
      </w:r>
    </w:p>
    <w:p w:rsidR="000A203E" w:rsidRDefault="000A203E" w:rsidP="00B407B8">
      <w:pPr>
        <w:pStyle w:val="Bezodstpw"/>
      </w:pPr>
      <w:r>
        <w:t>Jaki pożytek z tego urządzenia?</w:t>
      </w:r>
    </w:p>
    <w:p w:rsidR="000A203E" w:rsidRDefault="000A203E" w:rsidP="000A203E">
      <w:pPr>
        <w:pStyle w:val="Bezodstpw"/>
        <w:numPr>
          <w:ilvl w:val="0"/>
          <w:numId w:val="1"/>
        </w:numPr>
      </w:pPr>
      <w:r>
        <w:t>Możliwość precyzyjnego …</w:t>
      </w:r>
      <w:r w:rsidR="00A24F9D">
        <w:t>(doboru?)</w:t>
      </w:r>
      <w:r>
        <w:t xml:space="preserve"> działań reklamowych.</w:t>
      </w:r>
    </w:p>
    <w:p w:rsidR="00114376" w:rsidRDefault="00114376" w:rsidP="000A203E">
      <w:pPr>
        <w:pStyle w:val="Bezodstpw"/>
        <w:numPr>
          <w:ilvl w:val="0"/>
          <w:numId w:val="1"/>
        </w:numPr>
      </w:pPr>
      <w:r>
        <w:t>Można kontrolować na bieżąco oglądalność danych programów.</w:t>
      </w:r>
    </w:p>
    <w:p w:rsidR="00CF50A6" w:rsidRDefault="00CF50A6" w:rsidP="00CF50A6">
      <w:pPr>
        <w:pStyle w:val="Bezodstpw"/>
      </w:pPr>
    </w:p>
    <w:p w:rsidR="00CF50A6" w:rsidRDefault="00CF50A6" w:rsidP="00CF50A6">
      <w:pPr>
        <w:pStyle w:val="Bezodstpw"/>
      </w:pPr>
      <w:r>
        <w:t>Co wyróżniało kiedyś</w:t>
      </w:r>
      <w:r w:rsidR="00813C2E">
        <w:t xml:space="preserve"> (czy teraz nie?)</w:t>
      </w:r>
      <w:r>
        <w:t xml:space="preserve"> polskiego widza? </w:t>
      </w:r>
    </w:p>
    <w:p w:rsidR="00CF50A6" w:rsidRDefault="00CF50A6" w:rsidP="00CF50A6">
      <w:pPr>
        <w:pStyle w:val="Bezodstpw"/>
      </w:pPr>
      <w:r>
        <w:t xml:space="preserve"> -</w:t>
      </w:r>
      <w:r w:rsidR="005F7CCB">
        <w:t>&gt;</w:t>
      </w:r>
      <w:r>
        <w:t xml:space="preserve"> bierne obcowanie z telewizorem możliwie przez cały dzień</w:t>
      </w:r>
      <w:r w:rsidR="002D6892">
        <w:t>.</w:t>
      </w:r>
    </w:p>
    <w:p w:rsidR="001E311A" w:rsidRDefault="001E311A" w:rsidP="00CF50A6">
      <w:pPr>
        <w:pStyle w:val="Bezodstpw"/>
      </w:pPr>
    </w:p>
    <w:p w:rsidR="001E311A" w:rsidRDefault="00797271" w:rsidP="00CF50A6">
      <w:pPr>
        <w:pStyle w:val="Bezodstpw"/>
      </w:pPr>
      <w:proofErr w:type="spellStart"/>
      <w:r>
        <w:t>Arbitron</w:t>
      </w:r>
      <w:proofErr w:type="spellEnd"/>
      <w:r>
        <w:t xml:space="preserve"> – firma powstała w latach 30. Główna baza danych stworzona –&gt; pomiar słuchalności stacji radiowych (dosyć prymitywne narzędzie</w:t>
      </w:r>
      <w:r w:rsidR="00E93750">
        <w:t xml:space="preserve"> – zapisywanie przez słuchaczy co i na jakiej stacji słuchali</w:t>
      </w:r>
      <w:r>
        <w:t>).</w:t>
      </w:r>
      <w:r w:rsidR="00AD7B6E">
        <w:t xml:space="preserve"> Nawet tak proste badanie wymaga profesjonalizmu, dlatego trudno inn</w:t>
      </w:r>
      <w:r w:rsidR="00113FD8">
        <w:t>ym firmom przejąć ten sposób</w:t>
      </w:r>
      <w:r w:rsidR="00AD7B6E">
        <w:t>.</w:t>
      </w:r>
    </w:p>
    <w:p w:rsidR="00B357B0" w:rsidRDefault="00B357B0" w:rsidP="00CF50A6">
      <w:pPr>
        <w:pStyle w:val="Bezodstpw"/>
      </w:pPr>
    </w:p>
    <w:p w:rsidR="00B357B0" w:rsidRDefault="00B357B0" w:rsidP="00CF50A6">
      <w:pPr>
        <w:pStyle w:val="Bezodstpw"/>
      </w:pPr>
      <w:proofErr w:type="spellStart"/>
      <w:r>
        <w:t>Starch</w:t>
      </w:r>
      <w:proofErr w:type="spellEnd"/>
      <w:r>
        <w:t xml:space="preserve"> – firma, która oferuje bazy danych dotyczące czytelnictwa prasy. Po wejściu danego czasopisma firma zwraca się do czytelników, żeby dowiedzieć się co zapamiętali</w:t>
      </w:r>
      <w:r w:rsidR="009E3420">
        <w:t xml:space="preserve"> z tego numeru. </w:t>
      </w:r>
    </w:p>
    <w:p w:rsidR="00BF2BDE" w:rsidRDefault="00BF2BDE" w:rsidP="00CF50A6">
      <w:pPr>
        <w:pStyle w:val="Bezodstpw"/>
      </w:pPr>
    </w:p>
    <w:p w:rsidR="00BF2BDE" w:rsidRDefault="00BF2BDE" w:rsidP="00CF50A6">
      <w:pPr>
        <w:pStyle w:val="Bezodstpw"/>
      </w:pPr>
      <w:r>
        <w:t xml:space="preserve">Tam, gdzie nie prowadzimy stałych badań posługujemy się </w:t>
      </w:r>
      <w:r w:rsidRPr="007F2344">
        <w:rPr>
          <w:i/>
        </w:rPr>
        <w:t>stereotypami</w:t>
      </w:r>
      <w:r>
        <w:t xml:space="preserve"> – co nie jest dobrym sposobem, bo pomijanych jest wiele danych.</w:t>
      </w:r>
    </w:p>
    <w:p w:rsidR="007F2344" w:rsidRDefault="007F2344" w:rsidP="00CF50A6">
      <w:pPr>
        <w:pStyle w:val="Bezodstpw"/>
      </w:pPr>
    </w:p>
    <w:p w:rsidR="007F2344" w:rsidRDefault="007F2344" w:rsidP="00CF50A6">
      <w:pPr>
        <w:pStyle w:val="Bezodstpw"/>
      </w:pPr>
      <w:r>
        <w:t>Tego typu bazy danych są szczególnie przydatne i wymagają profesjonalizmu!!!</w:t>
      </w:r>
    </w:p>
    <w:p w:rsidR="007F2344" w:rsidRDefault="007F2344" w:rsidP="00CF50A6">
      <w:pPr>
        <w:pStyle w:val="Bezodstpw"/>
      </w:pPr>
    </w:p>
    <w:p w:rsidR="007F2344" w:rsidRDefault="00502471" w:rsidP="00CF50A6">
      <w:pPr>
        <w:pStyle w:val="Bezodstpw"/>
      </w:pPr>
      <w:r>
        <w:t xml:space="preserve">Obok firm badań marketingowych istnieją również </w:t>
      </w:r>
      <w:r w:rsidRPr="00502471">
        <w:rPr>
          <w:i/>
        </w:rPr>
        <w:t>niezależni konsultanci</w:t>
      </w:r>
      <w:r>
        <w:t>. Często specjalizują się w jakiejś dziedzinie, przez co mają przewagę nad niektórymi jednostkami.</w:t>
      </w:r>
    </w:p>
    <w:p w:rsidR="00502471" w:rsidRDefault="00502471" w:rsidP="00CF50A6">
      <w:pPr>
        <w:pStyle w:val="Bezodstpw"/>
      </w:pPr>
    </w:p>
    <w:p w:rsidR="0020447C" w:rsidRDefault="00502471" w:rsidP="00CF50A6">
      <w:pPr>
        <w:pStyle w:val="Bezodstpw"/>
      </w:pPr>
      <w:r>
        <w:t xml:space="preserve">Agencje reklamowe </w:t>
      </w:r>
      <w:r w:rsidR="0020447C">
        <w:t>–</w:t>
      </w:r>
      <w:r>
        <w:t xml:space="preserve"> </w:t>
      </w:r>
      <w:r w:rsidR="0020447C">
        <w:t>doskonalenie działań reklamowych wymaga współpracy z firmami zajmującymi się badaniami marketingowymi. Sami zleceniodawcy często wymagają tego od agencji.</w:t>
      </w:r>
    </w:p>
    <w:p w:rsidR="002210BA" w:rsidRDefault="002210BA" w:rsidP="00CF50A6">
      <w:pPr>
        <w:pStyle w:val="Bezodstpw"/>
      </w:pPr>
    </w:p>
    <w:p w:rsidR="0061124A" w:rsidRDefault="002210BA" w:rsidP="002210BA">
      <w:pPr>
        <w:pStyle w:val="Bezodstpw"/>
        <w:rPr>
          <w:i/>
          <w:sz w:val="24"/>
        </w:rPr>
      </w:pPr>
      <w:r w:rsidRPr="0061124A">
        <w:rPr>
          <w:b/>
          <w:i/>
          <w:sz w:val="24"/>
        </w:rPr>
        <w:t>Badania marketingowe</w:t>
      </w:r>
      <w:r w:rsidRPr="0061124A">
        <w:rPr>
          <w:i/>
          <w:sz w:val="24"/>
        </w:rPr>
        <w:t xml:space="preserve"> powinny być </w:t>
      </w:r>
      <w:r w:rsidRPr="0061124A">
        <w:rPr>
          <w:b/>
          <w:i/>
          <w:sz w:val="24"/>
        </w:rPr>
        <w:t>twórcze</w:t>
      </w:r>
      <w:r w:rsidRPr="0061124A">
        <w:rPr>
          <w:i/>
          <w:sz w:val="24"/>
        </w:rPr>
        <w:t>, dlatego też trudno o jakieś jednoznaczne schematy postępowania</w:t>
      </w:r>
      <w:r w:rsidR="0061124A">
        <w:rPr>
          <w:i/>
          <w:sz w:val="24"/>
        </w:rPr>
        <w:t>.</w:t>
      </w:r>
    </w:p>
    <w:p w:rsidR="0061124A" w:rsidRDefault="0061124A" w:rsidP="002210BA">
      <w:pPr>
        <w:pStyle w:val="Bezodstpw"/>
        <w:rPr>
          <w:i/>
          <w:sz w:val="24"/>
        </w:rPr>
      </w:pPr>
    </w:p>
    <w:p w:rsidR="0061124A" w:rsidRDefault="0061124A" w:rsidP="002210BA">
      <w:pPr>
        <w:pStyle w:val="Bezodstpw"/>
      </w:pPr>
      <w:r>
        <w:t>Istnieją różne metody i techniki badań i w związku z tym wszystkie firmy mają swoje własne podejście</w:t>
      </w:r>
      <w:r w:rsidR="00C578AC">
        <w:t xml:space="preserve">. </w:t>
      </w:r>
    </w:p>
    <w:p w:rsidR="00C578AC" w:rsidRDefault="00C578AC" w:rsidP="002210BA">
      <w:pPr>
        <w:pStyle w:val="Bezodstpw"/>
      </w:pPr>
    </w:p>
    <w:p w:rsidR="00C578AC" w:rsidRDefault="00C578AC" w:rsidP="002210BA">
      <w:pPr>
        <w:pStyle w:val="Bezodstpw"/>
      </w:pPr>
      <w:r>
        <w:t>Co jest punktem wyjścia</w:t>
      </w:r>
      <w:r w:rsidR="00263CB3">
        <w:t xml:space="preserve"> (merytorycznym)</w:t>
      </w:r>
      <w:r>
        <w:t xml:space="preserve"> do badań? Dlaczego ktoś podejmuje badania marketingowe?</w:t>
      </w:r>
    </w:p>
    <w:p w:rsidR="00C578AC" w:rsidRDefault="00AB2F6F" w:rsidP="00263CB3">
      <w:pPr>
        <w:pStyle w:val="Bezodstpw"/>
        <w:numPr>
          <w:ilvl w:val="0"/>
          <w:numId w:val="3"/>
        </w:numPr>
      </w:pPr>
      <w:r>
        <w:rPr>
          <w:b/>
        </w:rPr>
        <w:t>Z</w:t>
      </w:r>
      <w:r w:rsidR="00263CB3" w:rsidRPr="00E56694">
        <w:rPr>
          <w:b/>
        </w:rPr>
        <w:t>apotrzebowanie</w:t>
      </w:r>
      <w:r w:rsidR="00263CB3">
        <w:t xml:space="preserve"> na rozwiązanie </w:t>
      </w:r>
      <w:r>
        <w:t xml:space="preserve">konkretnego </w:t>
      </w:r>
      <w:r w:rsidR="00263CB3" w:rsidRPr="00E56694">
        <w:rPr>
          <w:b/>
        </w:rPr>
        <w:t>problem</w:t>
      </w:r>
      <w:r w:rsidR="00E56694" w:rsidRPr="00E56694">
        <w:rPr>
          <w:b/>
        </w:rPr>
        <w:t>u</w:t>
      </w:r>
      <w:r>
        <w:t>.</w:t>
      </w:r>
    </w:p>
    <w:p w:rsidR="00AB2F6F" w:rsidRPr="00AB2F6F" w:rsidRDefault="00AB2F6F" w:rsidP="00263CB3">
      <w:pPr>
        <w:pStyle w:val="Bezodstpw"/>
        <w:numPr>
          <w:ilvl w:val="0"/>
          <w:numId w:val="3"/>
        </w:numPr>
      </w:pPr>
      <w:r w:rsidRPr="00AB2F6F">
        <w:t>Bardziej formalnie:</w:t>
      </w:r>
      <w:r>
        <w:t xml:space="preserve"> </w:t>
      </w:r>
      <w:r w:rsidRPr="00AB2F6F">
        <w:rPr>
          <w:b/>
        </w:rPr>
        <w:t>DEFINICJA PROBLEMU</w:t>
      </w:r>
      <w:r>
        <w:t xml:space="preserve">!!! Chcemy w sposób bardzo precyzyjny określić problem do badania. Dlaczego? Tylko wtedy można </w:t>
      </w:r>
      <w:r w:rsidRPr="00333E25">
        <w:rPr>
          <w:u w:val="single"/>
        </w:rPr>
        <w:t>ocenić</w:t>
      </w:r>
      <w:r>
        <w:t xml:space="preserve"> badanie i ułatwić przyspieszenie dojścia do rozwiązania problemu.</w:t>
      </w:r>
      <w:r w:rsidR="00333E25">
        <w:t xml:space="preserve"> Jaki przeszkody? Zwykle firma nie ma pojedynczego problemu, tylko jest ich cały szereg.</w:t>
      </w:r>
    </w:p>
    <w:p w:rsidR="00263CB3" w:rsidRDefault="00263CB3" w:rsidP="00263CB3">
      <w:pPr>
        <w:pStyle w:val="Bezodstpw"/>
      </w:pPr>
    </w:p>
    <w:p w:rsidR="00263CB3" w:rsidRDefault="00263CB3" w:rsidP="00263CB3">
      <w:pPr>
        <w:pStyle w:val="Bezodstpw"/>
      </w:pPr>
      <w:r>
        <w:t>W praktyce niekiedy może nie być merytorycznej przyczyny do przeprowadzenia badań. Jednym z takich przykładów może być to, że jakiś podmiot chce wesprzeć firmę badawczą, mimo że sam nie potrzebuje danych uzyskanych z tych badań.</w:t>
      </w:r>
      <w:r w:rsidR="00026323">
        <w:t xml:space="preserve"> Np. student piszący pracę magisterską.</w:t>
      </w:r>
    </w:p>
    <w:p w:rsidR="00B15E6A" w:rsidRDefault="00B15E6A" w:rsidP="00263CB3">
      <w:pPr>
        <w:pStyle w:val="Bezodstpw"/>
      </w:pPr>
    </w:p>
    <w:p w:rsidR="00A35129" w:rsidRDefault="00A35129" w:rsidP="00263CB3">
      <w:pPr>
        <w:pStyle w:val="Bezodstpw"/>
      </w:pPr>
      <w:r>
        <w:t>Negatywna przyczyna prowadzenia badań:</w:t>
      </w:r>
    </w:p>
    <w:p w:rsidR="002210BA" w:rsidRPr="00B15E6A" w:rsidRDefault="00A35129" w:rsidP="002210BA">
      <w:pPr>
        <w:pStyle w:val="Bezodstpw"/>
      </w:pPr>
      <w:r>
        <w:t>Poprzez badania może mieć miejsce pranie brudnych pieniędzy</w:t>
      </w:r>
      <w:r w:rsidR="00836425">
        <w:t xml:space="preserve"> [?]</w:t>
      </w:r>
      <w:r>
        <w:t xml:space="preserve"> (transfer środków z firmy na zewnątrz).</w:t>
      </w:r>
    </w:p>
    <w:sectPr w:rsidR="002210BA" w:rsidRPr="00B15E6A" w:rsidSect="00B15E6A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B0D7B"/>
    <w:multiLevelType w:val="hybridMultilevel"/>
    <w:tmpl w:val="A6DA6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9D6EBA"/>
    <w:multiLevelType w:val="hybridMultilevel"/>
    <w:tmpl w:val="40F42712"/>
    <w:lvl w:ilvl="0" w:tplc="72BACD0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FB2D53"/>
    <w:multiLevelType w:val="hybridMultilevel"/>
    <w:tmpl w:val="ED427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407B8"/>
    <w:rsid w:val="00026323"/>
    <w:rsid w:val="000A203E"/>
    <w:rsid w:val="00113FD8"/>
    <w:rsid w:val="00114376"/>
    <w:rsid w:val="001E311A"/>
    <w:rsid w:val="0020447C"/>
    <w:rsid w:val="002210BA"/>
    <w:rsid w:val="00263CB3"/>
    <w:rsid w:val="002D6892"/>
    <w:rsid w:val="00333E25"/>
    <w:rsid w:val="00502471"/>
    <w:rsid w:val="00545783"/>
    <w:rsid w:val="005E6A9A"/>
    <w:rsid w:val="005F7CCB"/>
    <w:rsid w:val="0061124A"/>
    <w:rsid w:val="00797271"/>
    <w:rsid w:val="007F2344"/>
    <w:rsid w:val="00813C2E"/>
    <w:rsid w:val="00836425"/>
    <w:rsid w:val="009E3420"/>
    <w:rsid w:val="00A24F9D"/>
    <w:rsid w:val="00A35129"/>
    <w:rsid w:val="00AB2F6F"/>
    <w:rsid w:val="00AD7B6E"/>
    <w:rsid w:val="00B15E6A"/>
    <w:rsid w:val="00B357B0"/>
    <w:rsid w:val="00B407B8"/>
    <w:rsid w:val="00BF2BDE"/>
    <w:rsid w:val="00C578AC"/>
    <w:rsid w:val="00CF50A6"/>
    <w:rsid w:val="00E56694"/>
    <w:rsid w:val="00E93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6A9A"/>
  </w:style>
  <w:style w:type="paragraph" w:styleId="Nagwek1">
    <w:name w:val="heading 1"/>
    <w:basedOn w:val="Normalny"/>
    <w:next w:val="Normalny"/>
    <w:link w:val="Nagwek1Znak"/>
    <w:uiPriority w:val="9"/>
    <w:qFormat/>
    <w:rsid w:val="00B407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07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B407B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33</cp:revision>
  <dcterms:created xsi:type="dcterms:W3CDTF">2009-10-15T07:12:00Z</dcterms:created>
  <dcterms:modified xsi:type="dcterms:W3CDTF">2009-10-15T07:49:00Z</dcterms:modified>
</cp:coreProperties>
</file>