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29" w:rsidRDefault="002E0A74" w:rsidP="002E0A74">
      <w:pPr>
        <w:pStyle w:val="Nagwek1"/>
      </w:pPr>
      <w:r>
        <w:t xml:space="preserve">Zarządzanie projektami – wykład </w:t>
      </w:r>
      <w:r w:rsidR="00955E96">
        <w:t>7</w:t>
      </w:r>
      <w:r>
        <w:t xml:space="preserve"> (16.11.2009)</w:t>
      </w:r>
    </w:p>
    <w:p w:rsidR="002E0A74" w:rsidRDefault="002E0A74" w:rsidP="002E0A74">
      <w:pPr>
        <w:pStyle w:val="Bezodstpw"/>
      </w:pPr>
    </w:p>
    <w:p w:rsidR="00AE5579" w:rsidRDefault="00AE5579" w:rsidP="00AE5579">
      <w:pPr>
        <w:pStyle w:val="Nagwek2"/>
      </w:pPr>
      <w:r>
        <w:t>Przywództwo</w:t>
      </w:r>
      <w:r w:rsidR="007A7DF0">
        <w:t xml:space="preserve"> (w projektach)</w:t>
      </w:r>
      <w:r w:rsidR="005F696D">
        <w:t xml:space="preserve"> </w:t>
      </w:r>
    </w:p>
    <w:p w:rsidR="005F696D" w:rsidRDefault="005F696D" w:rsidP="005F696D">
      <w:pPr>
        <w:pStyle w:val="Bezodstpw"/>
      </w:pPr>
      <w:r>
        <w:t>(nie będzie na egzaminie)</w:t>
      </w:r>
    </w:p>
    <w:p w:rsidR="005F696D" w:rsidRDefault="005F696D" w:rsidP="005F696D">
      <w:pPr>
        <w:pStyle w:val="Bezodstpw"/>
      </w:pPr>
    </w:p>
    <w:p w:rsidR="00705D6F" w:rsidRDefault="00705D6F" w:rsidP="009F22FB">
      <w:pPr>
        <w:pStyle w:val="Nagwek3"/>
      </w:pPr>
      <w:r>
        <w:t>Lider/menedżer w organizacji</w:t>
      </w:r>
    </w:p>
    <w:p w:rsidR="00705D6F" w:rsidRDefault="00705D6F" w:rsidP="009F22FB">
      <w:pPr>
        <w:pStyle w:val="Bezodstpw"/>
        <w:ind w:firstLine="708"/>
      </w:pPr>
      <w:r>
        <w:t>Przywództwo to proces, w którym jednostka wpływa na członków grupy podczas urzeczywistniania celów grupowych lub organizacyjnych.</w:t>
      </w:r>
    </w:p>
    <w:p w:rsidR="00705D6F" w:rsidRDefault="00705D6F" w:rsidP="009F22FB">
      <w:pPr>
        <w:pStyle w:val="Bezodstpw"/>
        <w:ind w:firstLine="708"/>
      </w:pPr>
      <w:r>
        <w:t xml:space="preserve">Zarządzanie skupia się głównie na planowaniu (rozumianym jako wyznaczaniu poszczególnych kroków i terminów osiągnięcia rezultatów), organizowaniu i przydzielaniu pracy oraz kontrolowaniu i rozwiązywaniu problemów, co w efekcie prowadzi do zapewnienia porządku i przewidywalności oraz pewnych stałych </w:t>
      </w:r>
      <w:r w:rsidR="00265207">
        <w:t xml:space="preserve">rezultatów. </w:t>
      </w:r>
    </w:p>
    <w:p w:rsidR="00AC1437" w:rsidRDefault="00AC1437" w:rsidP="00AC1437">
      <w:pPr>
        <w:pStyle w:val="Bezodstpw"/>
      </w:pPr>
    </w:p>
    <w:p w:rsidR="003D22E6" w:rsidRDefault="003D22E6" w:rsidP="00AC1437">
      <w:pPr>
        <w:pStyle w:val="Bezodstpw"/>
      </w:pPr>
      <w:r>
        <w:t>Przywództwo jest związane z:</w:t>
      </w:r>
    </w:p>
    <w:p w:rsidR="003D22E6" w:rsidRDefault="003D22E6" w:rsidP="003D22E6">
      <w:pPr>
        <w:pStyle w:val="Bezodstpw"/>
        <w:numPr>
          <w:ilvl w:val="0"/>
          <w:numId w:val="1"/>
        </w:numPr>
      </w:pPr>
      <w:r>
        <w:t>Wyznaczaniem kierunku, czyli tworzeniem wizji przyszłości</w:t>
      </w:r>
      <w:r w:rsidR="00FB7E67">
        <w:t>;</w:t>
      </w:r>
    </w:p>
    <w:p w:rsidR="003D22E6" w:rsidRDefault="003D22E6" w:rsidP="003D22E6">
      <w:pPr>
        <w:pStyle w:val="Bezodstpw"/>
        <w:numPr>
          <w:ilvl w:val="0"/>
          <w:numId w:val="1"/>
        </w:numPr>
      </w:pPr>
      <w:r>
        <w:t>Pozyskiwaniu ludzi – utożsamianym jako przekazywanie innym swojej wizji</w:t>
      </w:r>
      <w:r w:rsidR="00FB7E67">
        <w:t>;</w:t>
      </w:r>
    </w:p>
    <w:p w:rsidR="003D22E6" w:rsidRPr="005F696D" w:rsidRDefault="003D22E6" w:rsidP="003D22E6">
      <w:pPr>
        <w:pStyle w:val="Bezodstpw"/>
        <w:numPr>
          <w:ilvl w:val="0"/>
          <w:numId w:val="1"/>
        </w:numPr>
      </w:pPr>
      <w:r>
        <w:t>Motywowaniu i inspirowaniu – czego efektem jest wprowadzenie wyraź</w:t>
      </w:r>
      <w:r w:rsidR="00FB7E67">
        <w:t>nych zmian w organizacji.</w:t>
      </w:r>
    </w:p>
    <w:p w:rsidR="00AE5579" w:rsidRDefault="00AE5579" w:rsidP="00AE5579">
      <w:pPr>
        <w:pStyle w:val="Bezodstpw"/>
      </w:pPr>
    </w:p>
    <w:p w:rsidR="00AC1437" w:rsidRDefault="00AC1437" w:rsidP="00AC1437">
      <w:pPr>
        <w:pStyle w:val="Nagwek3"/>
      </w:pPr>
      <w:r>
        <w:t>Atrybuty menedżera</w:t>
      </w:r>
    </w:p>
    <w:p w:rsidR="00F63BC5" w:rsidRDefault="00F63BC5" w:rsidP="00F63BC5">
      <w:pPr>
        <w:pStyle w:val="Bezodstpw"/>
      </w:pPr>
      <w:r>
        <w:t>Do lat pięćdziesiątych ubiegłego wieku, w większości badań nad przywództwem, dominowało podejście zorientowane na cechy nazywane inaczej podejściem kwalifikacyjnym.</w:t>
      </w:r>
    </w:p>
    <w:p w:rsidR="00F63BC5" w:rsidRPr="00F63BC5" w:rsidRDefault="00F63BC5" w:rsidP="00F63BC5">
      <w:pPr>
        <w:pStyle w:val="Bezodstpw"/>
      </w:pPr>
      <w:r>
        <w:t>W wyniku tych badań uzyskano różne zestawy „niespecyficznych” cech:</w:t>
      </w:r>
    </w:p>
    <w:p w:rsidR="00AC1437" w:rsidRDefault="008640E2" w:rsidP="008640E2">
      <w:pPr>
        <w:pStyle w:val="Bezodstpw"/>
        <w:numPr>
          <w:ilvl w:val="0"/>
          <w:numId w:val="2"/>
        </w:numPr>
      </w:pPr>
      <w:r>
        <w:t>Cechy fizyczne (np. wzrost)</w:t>
      </w:r>
    </w:p>
    <w:p w:rsidR="008640E2" w:rsidRDefault="008640E2" w:rsidP="008640E2">
      <w:pPr>
        <w:pStyle w:val="Bezodstpw"/>
        <w:numPr>
          <w:ilvl w:val="0"/>
          <w:numId w:val="2"/>
        </w:numPr>
      </w:pPr>
      <w:r>
        <w:t>Cechy osobowości (np. agresywność, pewność siebie)</w:t>
      </w:r>
    </w:p>
    <w:p w:rsidR="008640E2" w:rsidRDefault="008640E2" w:rsidP="008640E2">
      <w:pPr>
        <w:pStyle w:val="Bezodstpw"/>
        <w:numPr>
          <w:ilvl w:val="0"/>
          <w:numId w:val="2"/>
        </w:numPr>
      </w:pPr>
      <w:r>
        <w:t>Umiejętność budowania relacji społecznych</w:t>
      </w:r>
    </w:p>
    <w:p w:rsidR="008640E2" w:rsidRDefault="008640E2" w:rsidP="008640E2">
      <w:pPr>
        <w:pStyle w:val="Bezodstpw"/>
        <w:numPr>
          <w:ilvl w:val="0"/>
          <w:numId w:val="2"/>
        </w:numPr>
      </w:pPr>
      <w:r>
        <w:t>Umiejętności zawodowe</w:t>
      </w:r>
    </w:p>
    <w:p w:rsidR="000C4EC1" w:rsidRDefault="000C4EC1" w:rsidP="000C4EC1">
      <w:pPr>
        <w:pStyle w:val="Bezodstpw"/>
      </w:pPr>
    </w:p>
    <w:p w:rsidR="000C4EC1" w:rsidRDefault="00884A28" w:rsidP="000C4EC1">
      <w:pPr>
        <w:pStyle w:val="Bezodstpw"/>
      </w:pPr>
      <w:r>
        <w:t>I inne badania…</w:t>
      </w:r>
    </w:p>
    <w:p w:rsidR="00884A28" w:rsidRDefault="00884A28" w:rsidP="000C4EC1">
      <w:pPr>
        <w:pStyle w:val="Bezodstpw"/>
      </w:pPr>
    </w:p>
    <w:p w:rsidR="00884A28" w:rsidRDefault="00884A28" w:rsidP="000C4EC1">
      <w:pPr>
        <w:pStyle w:val="Bezodstpw"/>
      </w:pPr>
    </w:p>
    <w:p w:rsidR="00884A28" w:rsidRPr="0019569B" w:rsidRDefault="0014723C" w:rsidP="000C4EC1">
      <w:pPr>
        <w:pStyle w:val="Bezodstpw"/>
        <w:rPr>
          <w:sz w:val="28"/>
          <w:u w:val="single"/>
        </w:rPr>
      </w:pPr>
      <w:r w:rsidRPr="0019569B">
        <w:rPr>
          <w:sz w:val="28"/>
          <w:u w:val="single"/>
        </w:rPr>
        <w:t>Przywództwo – podejście zorientowane na styl</w:t>
      </w:r>
    </w:p>
    <w:p w:rsidR="0014723C" w:rsidRPr="00CE37BE" w:rsidRDefault="0014723C" w:rsidP="000C4EC1">
      <w:pPr>
        <w:pStyle w:val="Bezodstpw"/>
        <w:rPr>
          <w:b/>
        </w:rPr>
      </w:pPr>
      <w:r w:rsidRPr="00CE37BE">
        <w:rPr>
          <w:b/>
        </w:rPr>
        <w:t>Orientacja na ludzi i na zadania:</w:t>
      </w:r>
    </w:p>
    <w:p w:rsidR="0014723C" w:rsidRDefault="0014723C" w:rsidP="000C4EC1">
      <w:pPr>
        <w:pStyle w:val="Bezodstpw"/>
      </w:pPr>
      <w:r w:rsidRPr="00CE37BE">
        <w:rPr>
          <w:u w:val="single"/>
        </w:rPr>
        <w:t>Orientacja na ludzi</w:t>
      </w:r>
      <w:r>
        <w:t xml:space="preserve"> – kierownik dba przede wszystkim o dobrą i przyjazną atmosferę w miejscu pracy. Zadania są na drugim miejscu. Założenie – pracownicy będą „sami z siebie” wydajnie pracować,  o ile będą dobrze czuli się w organizacji.</w:t>
      </w:r>
    </w:p>
    <w:p w:rsidR="0014723C" w:rsidRDefault="008365F8" w:rsidP="000C4EC1">
      <w:pPr>
        <w:pStyle w:val="Bezodstpw"/>
      </w:pPr>
      <w:r w:rsidRPr="00CE37BE">
        <w:rPr>
          <w:u w:val="single"/>
        </w:rPr>
        <w:t>Orientacja na zadania</w:t>
      </w:r>
      <w:r>
        <w:t xml:space="preserve"> – kierownik wychodzi z założenia, że pracownicy są jednym z zasobów organizacji, a liczy się przede wszystkim terminowość i skuteczność wykonywanych zadań.</w:t>
      </w:r>
    </w:p>
    <w:p w:rsidR="00CE37BE" w:rsidRDefault="00CE37BE" w:rsidP="000C4EC1">
      <w:pPr>
        <w:pStyle w:val="Bezodstpw"/>
      </w:pPr>
    </w:p>
    <w:p w:rsidR="00CE37BE" w:rsidRPr="00B25156" w:rsidRDefault="007015B0" w:rsidP="000C4EC1">
      <w:pPr>
        <w:pStyle w:val="Bezodstpw"/>
        <w:rPr>
          <w:b/>
        </w:rPr>
      </w:pPr>
      <w:r w:rsidRPr="00B25156">
        <w:rPr>
          <w:b/>
        </w:rPr>
        <w:t>Podejście zorientowane na styl</w:t>
      </w:r>
    </w:p>
    <w:p w:rsidR="007015B0" w:rsidRDefault="007015B0" w:rsidP="000C4EC1">
      <w:pPr>
        <w:pStyle w:val="Bezodstpw"/>
      </w:pPr>
      <w:r>
        <w:t>Skuteczni liderzy są zazwyczaj bardziej skoncentrowani na pracowniku niż liderzy nieskuteczni, którzy zazwyczaj są skoncentrowani wyłącznie na zadaniu – czyli pracy, która ma być po prostu wykonana…</w:t>
      </w:r>
    </w:p>
    <w:p w:rsidR="007015B0" w:rsidRDefault="007015B0" w:rsidP="000C4EC1">
      <w:pPr>
        <w:pStyle w:val="Bezodstpw"/>
      </w:pPr>
    </w:p>
    <w:p w:rsidR="007015B0" w:rsidRDefault="00404C5B" w:rsidP="000C4EC1">
      <w:pPr>
        <w:pStyle w:val="Bezodstpw"/>
      </w:pPr>
      <w:r>
        <w:t>(siatka kierownicza Blake’a i Mounton)</w:t>
      </w:r>
    </w:p>
    <w:p w:rsidR="00B25156" w:rsidRDefault="00B25156" w:rsidP="000C4EC1">
      <w:pPr>
        <w:pStyle w:val="Bezodstpw"/>
      </w:pPr>
    </w:p>
    <w:p w:rsidR="00B25156" w:rsidRDefault="00117685" w:rsidP="000C4EC1">
      <w:pPr>
        <w:pStyle w:val="Bezodstpw"/>
        <w:rPr>
          <w:b/>
        </w:rPr>
      </w:pPr>
      <w:r>
        <w:rPr>
          <w:b/>
        </w:rPr>
        <w:t xml:space="preserve">Podejście </w:t>
      </w:r>
      <w:r w:rsidR="00B82FC6">
        <w:rPr>
          <w:b/>
        </w:rPr>
        <w:t xml:space="preserve">sytuacyjne </w:t>
      </w:r>
    </w:p>
    <w:p w:rsidR="00606C6B" w:rsidRDefault="00606C6B" w:rsidP="00606C6B">
      <w:pPr>
        <w:pStyle w:val="Bezodstpw"/>
        <w:numPr>
          <w:ilvl w:val="0"/>
          <w:numId w:val="3"/>
        </w:numPr>
      </w:pPr>
      <w:r>
        <w:lastRenderedPageBreak/>
        <w:t>Zachowania dyrektywne (związane z poziomem kontroli)</w:t>
      </w:r>
    </w:p>
    <w:p w:rsidR="00606C6B" w:rsidRDefault="00606C6B" w:rsidP="00606C6B">
      <w:pPr>
        <w:pStyle w:val="Bezodstpw"/>
        <w:numPr>
          <w:ilvl w:val="0"/>
          <w:numId w:val="3"/>
        </w:numPr>
      </w:pPr>
      <w:r>
        <w:t>Zachowanie zorientowane na relacje (współdziałanie, wsparcie, …)</w:t>
      </w:r>
    </w:p>
    <w:p w:rsidR="00B1583A" w:rsidRDefault="00B1583A" w:rsidP="00B1583A">
      <w:pPr>
        <w:pStyle w:val="Bezodstpw"/>
      </w:pPr>
    </w:p>
    <w:p w:rsidR="00080A75" w:rsidRDefault="00080A75" w:rsidP="00B1583A">
      <w:pPr>
        <w:pStyle w:val="Bezodstpw"/>
      </w:pPr>
      <w:r>
        <w:t>(model Fidlera)</w:t>
      </w:r>
    </w:p>
    <w:p w:rsidR="00B1583A" w:rsidRPr="00606C6B" w:rsidRDefault="00B1583A" w:rsidP="00B1583A">
      <w:pPr>
        <w:pStyle w:val="Bezodstpw"/>
      </w:pPr>
    </w:p>
    <w:sectPr w:rsidR="00B1583A" w:rsidRPr="00606C6B" w:rsidSect="006B4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3E5" w:rsidRDefault="006533E5" w:rsidP="00AC1437">
      <w:pPr>
        <w:spacing w:after="0" w:line="240" w:lineRule="auto"/>
      </w:pPr>
      <w:r>
        <w:separator/>
      </w:r>
    </w:p>
  </w:endnote>
  <w:endnote w:type="continuationSeparator" w:id="0">
    <w:p w:rsidR="006533E5" w:rsidRDefault="006533E5" w:rsidP="00AC1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3E5" w:rsidRDefault="006533E5" w:rsidP="00AC1437">
      <w:pPr>
        <w:spacing w:after="0" w:line="240" w:lineRule="auto"/>
      </w:pPr>
      <w:r>
        <w:separator/>
      </w:r>
    </w:p>
  </w:footnote>
  <w:footnote w:type="continuationSeparator" w:id="0">
    <w:p w:rsidR="006533E5" w:rsidRDefault="006533E5" w:rsidP="00AC1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45EE"/>
    <w:multiLevelType w:val="hybridMultilevel"/>
    <w:tmpl w:val="0B643A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E31013A"/>
    <w:multiLevelType w:val="hybridMultilevel"/>
    <w:tmpl w:val="68586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B54D5D"/>
    <w:multiLevelType w:val="hybridMultilevel"/>
    <w:tmpl w:val="5A2CD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A74"/>
    <w:rsid w:val="00080A75"/>
    <w:rsid w:val="000C4EC1"/>
    <w:rsid w:val="00117685"/>
    <w:rsid w:val="0014723C"/>
    <w:rsid w:val="0019569B"/>
    <w:rsid w:val="00265207"/>
    <w:rsid w:val="002E0A74"/>
    <w:rsid w:val="003D22E6"/>
    <w:rsid w:val="00404C5B"/>
    <w:rsid w:val="005F696D"/>
    <w:rsid w:val="00606C6B"/>
    <w:rsid w:val="006533E5"/>
    <w:rsid w:val="006937B1"/>
    <w:rsid w:val="006B4F29"/>
    <w:rsid w:val="007015B0"/>
    <w:rsid w:val="00705D6F"/>
    <w:rsid w:val="007A7DF0"/>
    <w:rsid w:val="008365F8"/>
    <w:rsid w:val="008640E2"/>
    <w:rsid w:val="00884A28"/>
    <w:rsid w:val="00955E96"/>
    <w:rsid w:val="009F22FB"/>
    <w:rsid w:val="00AC1437"/>
    <w:rsid w:val="00AE5579"/>
    <w:rsid w:val="00B1583A"/>
    <w:rsid w:val="00B25156"/>
    <w:rsid w:val="00B82FC6"/>
    <w:rsid w:val="00CE37BE"/>
    <w:rsid w:val="00F63BC5"/>
    <w:rsid w:val="00FB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F29"/>
  </w:style>
  <w:style w:type="paragraph" w:styleId="Nagwek1">
    <w:name w:val="heading 1"/>
    <w:basedOn w:val="Normalny"/>
    <w:next w:val="Normalny"/>
    <w:link w:val="Nagwek1Znak"/>
    <w:uiPriority w:val="9"/>
    <w:qFormat/>
    <w:rsid w:val="002E0A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55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22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0A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2E0A74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AE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F22F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14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14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143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29</cp:revision>
  <dcterms:created xsi:type="dcterms:W3CDTF">2009-11-16T08:47:00Z</dcterms:created>
  <dcterms:modified xsi:type="dcterms:W3CDTF">2009-11-16T10:39:00Z</dcterms:modified>
</cp:coreProperties>
</file>