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74" w:rsidRDefault="000D5B9C" w:rsidP="000D5B9C">
      <w:pPr>
        <w:pStyle w:val="Nagwek1"/>
      </w:pPr>
      <w:r>
        <w:t>Badania marketingowe – wykład 6 (12.11.2009)</w:t>
      </w:r>
    </w:p>
    <w:p w:rsidR="009E5091" w:rsidRDefault="009E5091" w:rsidP="000D5B9C">
      <w:pPr>
        <w:pStyle w:val="Bezodstpw"/>
      </w:pPr>
    </w:p>
    <w:p w:rsidR="000D5B9C" w:rsidRDefault="009E5091" w:rsidP="009E5091">
      <w:pPr>
        <w:pStyle w:val="Bezodstpw"/>
        <w:numPr>
          <w:ilvl w:val="0"/>
          <w:numId w:val="1"/>
        </w:numPr>
      </w:pPr>
      <w:r w:rsidRPr="004B6773">
        <w:rPr>
          <w:rStyle w:val="Nagwek2Znak"/>
        </w:rPr>
        <w:t>Eksperymenty</w:t>
      </w:r>
      <w:r>
        <w:t xml:space="preserve"> </w:t>
      </w:r>
      <w:r w:rsidR="00385D24">
        <w:t xml:space="preserve"> - stosowane często zamiast obserwacji</w:t>
      </w:r>
    </w:p>
    <w:p w:rsidR="00954CE6" w:rsidRDefault="00954CE6" w:rsidP="00954CE6">
      <w:pPr>
        <w:pStyle w:val="Bezodstpw"/>
      </w:pPr>
    </w:p>
    <w:p w:rsidR="00954CE6" w:rsidRDefault="00954CE6" w:rsidP="00954CE6">
      <w:pPr>
        <w:pStyle w:val="Bezodstpw"/>
      </w:pPr>
      <w:r w:rsidRPr="00BF2414">
        <w:rPr>
          <w:b/>
        </w:rPr>
        <w:t>Istota eksperymentu</w:t>
      </w:r>
      <w:r>
        <w:t>:</w:t>
      </w:r>
    </w:p>
    <w:p w:rsidR="00954CE6" w:rsidRDefault="00954CE6" w:rsidP="00954CE6">
      <w:pPr>
        <w:pStyle w:val="Bezodstpw"/>
      </w:pPr>
      <w:r>
        <w:t>Polega na manipulowaniu pewną zmienną niezależną dla określenia jej wpływu na pewną zmienną zależną.</w:t>
      </w:r>
    </w:p>
    <w:p w:rsidR="00667A4B" w:rsidRDefault="00667A4B" w:rsidP="00954CE6">
      <w:pPr>
        <w:pStyle w:val="Bezodstpw"/>
      </w:pPr>
    </w:p>
    <w:p w:rsidR="00667A4B" w:rsidRDefault="007B444B" w:rsidP="00954CE6">
      <w:pPr>
        <w:pStyle w:val="Bezodstpw"/>
      </w:pPr>
      <w:r>
        <w:t>Problem eksperymentów to wpływ jakichś czynników, których nie uwzględniliśmy</w:t>
      </w:r>
      <w:r w:rsidR="00862C80">
        <w:t>.</w:t>
      </w:r>
    </w:p>
    <w:p w:rsidR="00862C80" w:rsidRDefault="00862C80" w:rsidP="00954CE6">
      <w:pPr>
        <w:pStyle w:val="Bezodstpw"/>
      </w:pPr>
      <w:r>
        <w:t xml:space="preserve">Dlatego należy prowadzić </w:t>
      </w:r>
      <w:r w:rsidRPr="00BF2414">
        <w:rPr>
          <w:u w:val="single"/>
        </w:rPr>
        <w:t>kontrolę czynników</w:t>
      </w:r>
      <w:r>
        <w:t>.</w:t>
      </w:r>
    </w:p>
    <w:p w:rsidR="00BF2414" w:rsidRDefault="00BF2414" w:rsidP="00954CE6">
      <w:pPr>
        <w:pStyle w:val="Bezodstpw"/>
      </w:pPr>
    </w:p>
    <w:p w:rsidR="00BF2414" w:rsidRDefault="00F029E3" w:rsidP="00954CE6">
      <w:pPr>
        <w:pStyle w:val="Bezodstpw"/>
      </w:pPr>
      <w:r>
        <w:t>J</w:t>
      </w:r>
      <w:r w:rsidR="00DC1539">
        <w:t>eśli jakaś metoda ma wady, nie trzeba jej od razu zmieniać – można ją modyfikować.</w:t>
      </w:r>
    </w:p>
    <w:p w:rsidR="00463303" w:rsidRDefault="00463303" w:rsidP="00954CE6">
      <w:pPr>
        <w:pStyle w:val="Bezodstpw"/>
      </w:pPr>
    </w:p>
    <w:p w:rsidR="002F56F9" w:rsidRDefault="002F56F9" w:rsidP="002F56F9">
      <w:pPr>
        <w:pStyle w:val="Bezodstpw"/>
        <w:numPr>
          <w:ilvl w:val="0"/>
          <w:numId w:val="2"/>
        </w:numPr>
      </w:pPr>
      <w:r w:rsidRPr="004B5215">
        <w:rPr>
          <w:b/>
        </w:rPr>
        <w:t>Eksperyment laboratoryjny</w:t>
      </w:r>
      <w:r>
        <w:t xml:space="preserve"> </w:t>
      </w:r>
      <w:r w:rsidR="00FA1D29">
        <w:t>– pułapką jest to, że zachowania ludzi w trakcie takich eksperymentów może się różnić od tego jak będą się zachowywać na rynku</w:t>
      </w:r>
      <w:r w:rsidR="00207362">
        <w:t>.</w:t>
      </w:r>
    </w:p>
    <w:p w:rsidR="002F56F9" w:rsidRPr="004B5215" w:rsidRDefault="002F56F9" w:rsidP="002F56F9">
      <w:pPr>
        <w:pStyle w:val="Bezodstpw"/>
        <w:numPr>
          <w:ilvl w:val="0"/>
          <w:numId w:val="2"/>
        </w:numPr>
        <w:rPr>
          <w:b/>
        </w:rPr>
      </w:pPr>
      <w:r w:rsidRPr="004B5215">
        <w:rPr>
          <w:b/>
        </w:rPr>
        <w:t>Eksperyment w warunkach naturalnych</w:t>
      </w:r>
    </w:p>
    <w:p w:rsidR="00B23B60" w:rsidRDefault="00B23B60" w:rsidP="00B23B60">
      <w:pPr>
        <w:pStyle w:val="Bezodstpw"/>
      </w:pPr>
    </w:p>
    <w:p w:rsidR="00E57A5D" w:rsidRDefault="00E57A5D" w:rsidP="00B23B60">
      <w:pPr>
        <w:pStyle w:val="Bezodstpw"/>
      </w:pPr>
    </w:p>
    <w:p w:rsidR="00DA4C4C" w:rsidRDefault="009C2E48" w:rsidP="00DA4C4C">
      <w:pPr>
        <w:pStyle w:val="Bezodstpw"/>
        <w:numPr>
          <w:ilvl w:val="0"/>
          <w:numId w:val="1"/>
        </w:numPr>
      </w:pPr>
      <w:r w:rsidRPr="002F083E">
        <w:rPr>
          <w:rStyle w:val="Nagwek2Znak"/>
        </w:rPr>
        <w:t>Metody komunikacji</w:t>
      </w:r>
      <w:r>
        <w:t xml:space="preserve"> – są powszechnie, a nawet nadmiernie stosowane</w:t>
      </w:r>
    </w:p>
    <w:p w:rsidR="004D1BB2" w:rsidRDefault="004D1BB2" w:rsidP="004D1BB2">
      <w:pPr>
        <w:pStyle w:val="Bezodstpw"/>
      </w:pPr>
    </w:p>
    <w:p w:rsidR="004D1BB2" w:rsidRDefault="003C0599" w:rsidP="004D1BB2">
      <w:pPr>
        <w:pStyle w:val="Bezodstpw"/>
      </w:pPr>
      <w:r>
        <w:t>Ludzi e mogą być krytycznie nastawieni do wszystkiego, dlatego zawsze narzekają i wyrażają swoje niezadowolenie</w:t>
      </w:r>
      <w:r w:rsidR="00A549E8">
        <w:t xml:space="preserve"> – może </w:t>
      </w:r>
      <w:r w:rsidR="001C7E96">
        <w:t>to zakłócać pomiar</w:t>
      </w:r>
      <w:r w:rsidR="00856951">
        <w:t>!</w:t>
      </w:r>
    </w:p>
    <w:p w:rsidR="001C7E96" w:rsidRDefault="0011002E" w:rsidP="004D1BB2">
      <w:pPr>
        <w:pStyle w:val="Bezodstpw"/>
      </w:pPr>
      <w:r>
        <w:t>(Również o</w:t>
      </w:r>
      <w:r w:rsidR="00E9725F">
        <w:t xml:space="preserve">czekiwania, wcześniejsze doświadczenia </w:t>
      </w:r>
      <w:r>
        <w:t>,itd</w:t>
      </w:r>
      <w:r w:rsidR="00E9725F">
        <w:t>.</w:t>
      </w:r>
      <w:r>
        <w:t>)</w:t>
      </w:r>
    </w:p>
    <w:p w:rsidR="00E9725F" w:rsidRDefault="00E9725F" w:rsidP="004D1BB2">
      <w:pPr>
        <w:pStyle w:val="Bezodstpw"/>
      </w:pPr>
    </w:p>
    <w:p w:rsidR="00E9725F" w:rsidRDefault="00E9725F" w:rsidP="00EA7B0C">
      <w:pPr>
        <w:pStyle w:val="Bezodstpw"/>
        <w:numPr>
          <w:ilvl w:val="0"/>
          <w:numId w:val="3"/>
        </w:numPr>
      </w:pPr>
      <w:r>
        <w:t>Metody komunikacji są obciążone wszelkimi wadami komunikacji międzyludzkiej.</w:t>
      </w:r>
    </w:p>
    <w:p w:rsidR="003651FA" w:rsidRDefault="003651FA" w:rsidP="003651FA">
      <w:pPr>
        <w:pStyle w:val="Bezodstpw"/>
      </w:pPr>
    </w:p>
    <w:p w:rsidR="003651FA" w:rsidRDefault="00151BFE" w:rsidP="003651FA">
      <w:pPr>
        <w:pStyle w:val="Bezodstpw"/>
      </w:pPr>
      <w:r>
        <w:t>Metody komunikacji n</w:t>
      </w:r>
      <w:r w:rsidR="00174ACD">
        <w:t>ie mają wbudowanych żadnych elementów, które sygnalizowałyby błędy!</w:t>
      </w:r>
    </w:p>
    <w:p w:rsidR="00E83A2B" w:rsidRDefault="00E83A2B" w:rsidP="003651FA">
      <w:pPr>
        <w:pStyle w:val="Bezodstpw"/>
      </w:pPr>
    </w:p>
    <w:p w:rsidR="006A05C2" w:rsidRDefault="006A05C2" w:rsidP="003651FA">
      <w:pPr>
        <w:pStyle w:val="Bezodstpw"/>
      </w:pPr>
    </w:p>
    <w:p w:rsidR="00937562" w:rsidRDefault="00ED58A1" w:rsidP="00ED58A1">
      <w:pPr>
        <w:pStyle w:val="Nagwek2"/>
      </w:pPr>
      <w:r w:rsidRPr="00870275">
        <w:rPr>
          <w:u w:val="single"/>
        </w:rPr>
        <w:t>Struktura</w:t>
      </w:r>
      <w:r>
        <w:t xml:space="preserve"> metod gromadzenia danych pierwotnych </w:t>
      </w:r>
    </w:p>
    <w:p w:rsidR="00937562" w:rsidRDefault="00937562" w:rsidP="00937562">
      <w:pPr>
        <w:pStyle w:val="Nagwek3"/>
      </w:pPr>
      <w:r>
        <w:t>Metody komunikacji:</w:t>
      </w:r>
    </w:p>
    <w:p w:rsidR="00937562" w:rsidRDefault="00937562" w:rsidP="00937562">
      <w:pPr>
        <w:pStyle w:val="Bezodstpw"/>
        <w:numPr>
          <w:ilvl w:val="0"/>
          <w:numId w:val="3"/>
        </w:numPr>
      </w:pPr>
      <w:r>
        <w:t xml:space="preserve">Standaryzowane </w:t>
      </w:r>
    </w:p>
    <w:p w:rsidR="00937562" w:rsidRDefault="00FE6C51" w:rsidP="00937562">
      <w:pPr>
        <w:pStyle w:val="Bezodstpw"/>
        <w:numPr>
          <w:ilvl w:val="0"/>
          <w:numId w:val="3"/>
        </w:numPr>
      </w:pPr>
      <w:r>
        <w:rPr>
          <w:noProof/>
          <w:lang w:eastAsia="pl-PL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75pt;margin-top:13pt;width:7.15pt;height:27.75pt;z-index:251658240"/>
        </w:pict>
      </w:r>
      <w:r w:rsidR="00937562">
        <w:t>Niestandaryzowane</w:t>
      </w:r>
    </w:p>
    <w:p w:rsidR="00937562" w:rsidRDefault="00FE6C51" w:rsidP="00937562">
      <w:pPr>
        <w:pStyle w:val="Bezodstpw"/>
        <w:numPr>
          <w:ilvl w:val="0"/>
          <w:numId w:val="3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87.4pt;margin-top:4.1pt;width:216.6pt;height:23.25pt;z-index:251660288;mso-width-relative:margin;mso-height-relative:margin" strokecolor="white [3212]">
            <v:textbox>
              <w:txbxContent>
                <w:p w:rsidR="001828BC" w:rsidRDefault="001828BC">
                  <w:r>
                    <w:t>Czy znają cel konkretnych pytań albo zadań?</w:t>
                  </w:r>
                </w:p>
              </w:txbxContent>
            </v:textbox>
          </v:shape>
        </w:pict>
      </w:r>
      <w:r w:rsidR="00937562">
        <w:t>Jawne</w:t>
      </w:r>
    </w:p>
    <w:p w:rsidR="00937562" w:rsidRDefault="00937562" w:rsidP="00937562">
      <w:pPr>
        <w:pStyle w:val="Bezodstpw"/>
        <w:numPr>
          <w:ilvl w:val="0"/>
          <w:numId w:val="3"/>
        </w:numPr>
      </w:pPr>
      <w:r>
        <w:t>Ukryte</w:t>
      </w:r>
    </w:p>
    <w:p w:rsidR="00937562" w:rsidRDefault="00937562" w:rsidP="00937562">
      <w:pPr>
        <w:pStyle w:val="Bezodstpw"/>
        <w:numPr>
          <w:ilvl w:val="0"/>
          <w:numId w:val="3"/>
        </w:numPr>
      </w:pPr>
      <w:r>
        <w:t>Technika gromadzenia:</w:t>
      </w:r>
      <w:r w:rsidR="00EB33FF">
        <w:t xml:space="preserve"> (</w:t>
      </w:r>
    </w:p>
    <w:p w:rsidR="00937562" w:rsidRDefault="00937562" w:rsidP="00937562">
      <w:pPr>
        <w:pStyle w:val="Bezodstpw"/>
        <w:numPr>
          <w:ilvl w:val="0"/>
          <w:numId w:val="4"/>
        </w:numPr>
      </w:pPr>
      <w:r>
        <w:t xml:space="preserve">Wywiady osobiste </w:t>
      </w:r>
    </w:p>
    <w:p w:rsidR="00937562" w:rsidRDefault="00937562" w:rsidP="00937562">
      <w:pPr>
        <w:pStyle w:val="Bezodstpw"/>
        <w:numPr>
          <w:ilvl w:val="0"/>
          <w:numId w:val="4"/>
        </w:numPr>
      </w:pPr>
      <w:r>
        <w:t>Wywiady pocztowe</w:t>
      </w:r>
    </w:p>
    <w:p w:rsidR="00937562" w:rsidRDefault="00937562" w:rsidP="00937562">
      <w:pPr>
        <w:pStyle w:val="Bezodstpw"/>
        <w:numPr>
          <w:ilvl w:val="0"/>
          <w:numId w:val="4"/>
        </w:numPr>
      </w:pPr>
      <w:r>
        <w:t>Panele pocztowe</w:t>
      </w:r>
    </w:p>
    <w:p w:rsidR="00937562" w:rsidRDefault="00937562" w:rsidP="00EB33FF">
      <w:pPr>
        <w:pStyle w:val="Bezodstpw"/>
        <w:numPr>
          <w:ilvl w:val="0"/>
          <w:numId w:val="4"/>
        </w:numPr>
      </w:pPr>
      <w:r>
        <w:t>Wywiady</w:t>
      </w:r>
      <w:r w:rsidR="00EB33FF">
        <w:t xml:space="preserve"> t</w:t>
      </w:r>
      <w:r>
        <w:t>elefoniczne</w:t>
      </w:r>
    </w:p>
    <w:p w:rsidR="00937562" w:rsidRDefault="00937562" w:rsidP="00937562">
      <w:pPr>
        <w:pStyle w:val="Bezodstpw"/>
      </w:pPr>
    </w:p>
    <w:p w:rsidR="00937562" w:rsidRDefault="001F0627" w:rsidP="001F0627">
      <w:pPr>
        <w:pStyle w:val="Nagwek3"/>
      </w:pPr>
      <w:r>
        <w:t>Metody obserwacji:</w:t>
      </w:r>
    </w:p>
    <w:p w:rsidR="001F0627" w:rsidRDefault="00F23C8E" w:rsidP="001F0627">
      <w:pPr>
        <w:pStyle w:val="Bezodstpw"/>
        <w:numPr>
          <w:ilvl w:val="0"/>
          <w:numId w:val="5"/>
        </w:numPr>
      </w:pPr>
      <w:r>
        <w:t xml:space="preserve">Standaryzowane </w:t>
      </w:r>
      <w:r w:rsidR="00E64A68">
        <w:t>(dzieli się na jednolite kategorie)</w:t>
      </w:r>
    </w:p>
    <w:p w:rsidR="00F23C8E" w:rsidRDefault="00F23C8E" w:rsidP="001F0627">
      <w:pPr>
        <w:pStyle w:val="Bezodstpw"/>
        <w:numPr>
          <w:ilvl w:val="0"/>
          <w:numId w:val="5"/>
        </w:numPr>
      </w:pPr>
      <w:r>
        <w:t>Niestandaryzowane</w:t>
      </w:r>
    </w:p>
    <w:p w:rsidR="00F23C8E" w:rsidRDefault="00F23C8E" w:rsidP="001F0627">
      <w:pPr>
        <w:pStyle w:val="Bezodstpw"/>
        <w:numPr>
          <w:ilvl w:val="0"/>
          <w:numId w:val="5"/>
        </w:numPr>
      </w:pPr>
      <w:r>
        <w:t>Jawne</w:t>
      </w:r>
      <w:r w:rsidR="00892876">
        <w:t xml:space="preserve"> (wcale nie muszą być zniekształcone)</w:t>
      </w:r>
    </w:p>
    <w:p w:rsidR="00F23C8E" w:rsidRDefault="00F23C8E" w:rsidP="001F0627">
      <w:pPr>
        <w:pStyle w:val="Bezodstpw"/>
        <w:numPr>
          <w:ilvl w:val="0"/>
          <w:numId w:val="5"/>
        </w:numPr>
      </w:pPr>
      <w:r>
        <w:lastRenderedPageBreak/>
        <w:t>Ukryte</w:t>
      </w:r>
      <w:r w:rsidR="00521D11">
        <w:t xml:space="preserve"> (bardzo często obserwacja jest tylko pozornie ukryta, klienci mogą podejrze</w:t>
      </w:r>
      <w:r w:rsidR="00FE182B">
        <w:t>wać fakt prowadzenia obserwacji; mogą być traktowane jako nieetyczne</w:t>
      </w:r>
      <w:r w:rsidR="007A378B">
        <w:t>, bo narusza się</w:t>
      </w:r>
      <w:r w:rsidR="00570E81">
        <w:t xml:space="preserve"> prywatność</w:t>
      </w:r>
      <w:r w:rsidR="00FE182B">
        <w:t>)</w:t>
      </w:r>
    </w:p>
    <w:p w:rsidR="00F23C8E" w:rsidRDefault="00F23C8E" w:rsidP="001F0627">
      <w:pPr>
        <w:pStyle w:val="Bezodstpw"/>
        <w:numPr>
          <w:ilvl w:val="0"/>
          <w:numId w:val="5"/>
        </w:numPr>
      </w:pPr>
      <w:r>
        <w:t>Osobiste</w:t>
      </w:r>
    </w:p>
    <w:p w:rsidR="00F23C8E" w:rsidRDefault="00F23C8E" w:rsidP="001F0627">
      <w:pPr>
        <w:pStyle w:val="Bezodstpw"/>
        <w:numPr>
          <w:ilvl w:val="0"/>
          <w:numId w:val="5"/>
        </w:numPr>
      </w:pPr>
      <w:r>
        <w:t>Przy użyciu urządzeń technicznych</w:t>
      </w:r>
    </w:p>
    <w:p w:rsidR="00F23C8E" w:rsidRDefault="00F23C8E" w:rsidP="00F23C8E">
      <w:pPr>
        <w:pStyle w:val="Bezodstpw"/>
      </w:pPr>
    </w:p>
    <w:p w:rsidR="00F23C8E" w:rsidRDefault="00F23C8E" w:rsidP="00F23C8E">
      <w:pPr>
        <w:pStyle w:val="Nagwek3"/>
      </w:pPr>
      <w:r>
        <w:t>Eksperymenty:</w:t>
      </w:r>
    </w:p>
    <w:p w:rsidR="00F23C8E" w:rsidRDefault="00FC359C" w:rsidP="00F23C8E">
      <w:pPr>
        <w:pStyle w:val="Bezodstpw"/>
        <w:numPr>
          <w:ilvl w:val="0"/>
          <w:numId w:val="6"/>
        </w:numPr>
      </w:pPr>
      <w:r>
        <w:t>Typu after only</w:t>
      </w:r>
      <w:r w:rsidR="00521D11">
        <w:t xml:space="preserve"> </w:t>
      </w:r>
    </w:p>
    <w:p w:rsidR="00FC359C" w:rsidRDefault="00FC359C" w:rsidP="00F23C8E">
      <w:pPr>
        <w:pStyle w:val="Bezodstpw"/>
        <w:numPr>
          <w:ilvl w:val="0"/>
          <w:numId w:val="6"/>
        </w:numPr>
      </w:pPr>
      <w:r>
        <w:t>Typu before-after</w:t>
      </w:r>
    </w:p>
    <w:p w:rsidR="00FC359C" w:rsidRPr="00F23C8E" w:rsidRDefault="00FC359C" w:rsidP="00F23C8E">
      <w:pPr>
        <w:pStyle w:val="Bezodstpw"/>
        <w:numPr>
          <w:ilvl w:val="0"/>
          <w:numId w:val="6"/>
        </w:numPr>
      </w:pPr>
      <w:r>
        <w:t>Typu after only z kontrolą</w:t>
      </w:r>
    </w:p>
    <w:p w:rsidR="00856951" w:rsidRDefault="00856951" w:rsidP="004D1BB2">
      <w:pPr>
        <w:pStyle w:val="Bezodstpw"/>
      </w:pPr>
    </w:p>
    <w:p w:rsidR="00870275" w:rsidRDefault="00870275" w:rsidP="004D1BB2">
      <w:pPr>
        <w:pStyle w:val="Bezodstpw"/>
      </w:pPr>
    </w:p>
    <w:p w:rsidR="00870275" w:rsidRDefault="00870275" w:rsidP="004D1BB2">
      <w:pPr>
        <w:pStyle w:val="Bezodstpw"/>
      </w:pPr>
      <w:r>
        <w:t>Standaryzowanie komunikacji, strukturalizowanie</w:t>
      </w:r>
    </w:p>
    <w:p w:rsidR="00870275" w:rsidRDefault="00870275" w:rsidP="004D1BB2">
      <w:pPr>
        <w:pStyle w:val="Bezodstpw"/>
      </w:pPr>
    </w:p>
    <w:p w:rsidR="000B2A5A" w:rsidRPr="000D5B9C" w:rsidRDefault="00870275" w:rsidP="004D1BB2">
      <w:pPr>
        <w:pStyle w:val="Bezodstpw"/>
      </w:pPr>
      <w:r>
        <w:t xml:space="preserve"> </w:t>
      </w:r>
    </w:p>
    <w:sectPr w:rsidR="000B2A5A" w:rsidRPr="000D5B9C" w:rsidSect="004E5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926" w:rsidRDefault="00547926" w:rsidP="00E9725F">
      <w:pPr>
        <w:spacing w:after="0" w:line="240" w:lineRule="auto"/>
      </w:pPr>
      <w:r>
        <w:separator/>
      </w:r>
    </w:p>
  </w:endnote>
  <w:endnote w:type="continuationSeparator" w:id="0">
    <w:p w:rsidR="00547926" w:rsidRDefault="00547926" w:rsidP="00E97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926" w:rsidRDefault="00547926" w:rsidP="00E9725F">
      <w:pPr>
        <w:spacing w:after="0" w:line="240" w:lineRule="auto"/>
      </w:pPr>
      <w:r>
        <w:separator/>
      </w:r>
    </w:p>
  </w:footnote>
  <w:footnote w:type="continuationSeparator" w:id="0">
    <w:p w:rsidR="00547926" w:rsidRDefault="00547926" w:rsidP="00E97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C"/>
      </v:shape>
    </w:pict>
  </w:numPicBullet>
  <w:abstractNum w:abstractNumId="0">
    <w:nsid w:val="053F7478"/>
    <w:multiLevelType w:val="hybridMultilevel"/>
    <w:tmpl w:val="E3C0C7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47127E"/>
    <w:multiLevelType w:val="hybridMultilevel"/>
    <w:tmpl w:val="87F41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63E74"/>
    <w:multiLevelType w:val="hybridMultilevel"/>
    <w:tmpl w:val="6C1275B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9467BBE"/>
    <w:multiLevelType w:val="hybridMultilevel"/>
    <w:tmpl w:val="0DFAA31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6510D9"/>
    <w:multiLevelType w:val="hybridMultilevel"/>
    <w:tmpl w:val="2F58A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BC19E3"/>
    <w:multiLevelType w:val="hybridMultilevel"/>
    <w:tmpl w:val="30D600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5B9C"/>
    <w:rsid w:val="000B2A5A"/>
    <w:rsid w:val="000D5B9C"/>
    <w:rsid w:val="000E66F1"/>
    <w:rsid w:val="0011002E"/>
    <w:rsid w:val="00151BFE"/>
    <w:rsid w:val="001718B4"/>
    <w:rsid w:val="00174ACD"/>
    <w:rsid w:val="001828BC"/>
    <w:rsid w:val="001C7E96"/>
    <w:rsid w:val="001F0627"/>
    <w:rsid w:val="00207362"/>
    <w:rsid w:val="002533D7"/>
    <w:rsid w:val="002F083E"/>
    <w:rsid w:val="002F56F9"/>
    <w:rsid w:val="0034088D"/>
    <w:rsid w:val="003633F5"/>
    <w:rsid w:val="003651FA"/>
    <w:rsid w:val="00385D24"/>
    <w:rsid w:val="003C0599"/>
    <w:rsid w:val="00463303"/>
    <w:rsid w:val="004B5215"/>
    <w:rsid w:val="004B6773"/>
    <w:rsid w:val="004D1BB2"/>
    <w:rsid w:val="004D222E"/>
    <w:rsid w:val="004E5A74"/>
    <w:rsid w:val="00521D11"/>
    <w:rsid w:val="00534791"/>
    <w:rsid w:val="00547926"/>
    <w:rsid w:val="00570E81"/>
    <w:rsid w:val="005F6571"/>
    <w:rsid w:val="0064304C"/>
    <w:rsid w:val="00667A4B"/>
    <w:rsid w:val="006A05C2"/>
    <w:rsid w:val="007A378B"/>
    <w:rsid w:val="007B444B"/>
    <w:rsid w:val="00856951"/>
    <w:rsid w:val="00862C80"/>
    <w:rsid w:val="00870275"/>
    <w:rsid w:val="00892876"/>
    <w:rsid w:val="00937562"/>
    <w:rsid w:val="00954CE6"/>
    <w:rsid w:val="009C2E48"/>
    <w:rsid w:val="009E5091"/>
    <w:rsid w:val="00A549E8"/>
    <w:rsid w:val="00A63DFD"/>
    <w:rsid w:val="00AA3DEA"/>
    <w:rsid w:val="00AE4C3E"/>
    <w:rsid w:val="00B23B60"/>
    <w:rsid w:val="00BF2414"/>
    <w:rsid w:val="00DA4C4C"/>
    <w:rsid w:val="00DC1539"/>
    <w:rsid w:val="00E04D76"/>
    <w:rsid w:val="00E57A5D"/>
    <w:rsid w:val="00E64A68"/>
    <w:rsid w:val="00E83A2B"/>
    <w:rsid w:val="00E9725F"/>
    <w:rsid w:val="00EA7B0C"/>
    <w:rsid w:val="00EB33FF"/>
    <w:rsid w:val="00ED58A1"/>
    <w:rsid w:val="00F029E3"/>
    <w:rsid w:val="00F23C8E"/>
    <w:rsid w:val="00FA1D29"/>
    <w:rsid w:val="00FC359C"/>
    <w:rsid w:val="00FE182B"/>
    <w:rsid w:val="00FE6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5A74"/>
  </w:style>
  <w:style w:type="paragraph" w:styleId="Nagwek1">
    <w:name w:val="heading 1"/>
    <w:basedOn w:val="Normalny"/>
    <w:next w:val="Normalny"/>
    <w:link w:val="Nagwek1Znak"/>
    <w:uiPriority w:val="9"/>
    <w:qFormat/>
    <w:rsid w:val="000D5B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67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75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5B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0D5B9C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4B67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25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725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725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9375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8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250</Words>
  <Characters>1501</Characters>
  <Application>Microsoft Office Word</Application>
  <DocSecurity>0</DocSecurity>
  <Lines>12</Lines>
  <Paragraphs>3</Paragraphs>
  <ScaleCrop>false</ScaleCrop>
  <Company>Twoja nazwa firmy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71</cp:revision>
  <dcterms:created xsi:type="dcterms:W3CDTF">2009-11-12T06:12:00Z</dcterms:created>
  <dcterms:modified xsi:type="dcterms:W3CDTF">2009-11-19T08:09:00Z</dcterms:modified>
</cp:coreProperties>
</file>