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2C" w:rsidRDefault="00C57B2C" w:rsidP="00977C4A">
      <w:pPr>
        <w:jc w:val="both"/>
        <w:rPr>
          <w:b/>
          <w:sz w:val="24"/>
          <w:szCs w:val="24"/>
          <w:lang w:val="ro-RO"/>
        </w:rPr>
      </w:pPr>
    </w:p>
    <w:p w:rsidR="009D58A3" w:rsidRDefault="006C2A6F" w:rsidP="009D58A3">
      <w:pPr>
        <w:jc w:val="center"/>
        <w:rPr>
          <w:b/>
          <w:sz w:val="28"/>
          <w:szCs w:val="28"/>
          <w:lang w:val="ro-RO"/>
        </w:rPr>
      </w:pPr>
      <w:r>
        <w:rPr>
          <w:b/>
          <w:sz w:val="28"/>
          <w:szCs w:val="28"/>
          <w:lang w:val="ro-RO"/>
        </w:rPr>
        <w:t>M</w:t>
      </w:r>
      <w:r w:rsidR="009D58A3" w:rsidRPr="009D58A3">
        <w:rPr>
          <w:b/>
          <w:sz w:val="28"/>
          <w:szCs w:val="28"/>
          <w:lang w:val="ro-RO"/>
        </w:rPr>
        <w:t>odelarea politicilor europene: Intră în dezbaterea privind migrația în România și U.E!</w:t>
      </w:r>
      <w:r>
        <w:rPr>
          <w:b/>
          <w:sz w:val="28"/>
          <w:szCs w:val="28"/>
          <w:lang w:val="ro-RO"/>
        </w:rPr>
        <w:t xml:space="preserve"> </w:t>
      </w:r>
    </w:p>
    <w:p w:rsidR="006C2A6F" w:rsidRPr="006C2A6F" w:rsidRDefault="006C2A6F" w:rsidP="006C2A6F">
      <w:pPr>
        <w:jc w:val="right"/>
        <w:rPr>
          <w:i/>
          <w:sz w:val="24"/>
          <w:szCs w:val="24"/>
          <w:lang w:val="ro-RO"/>
        </w:rPr>
      </w:pPr>
      <w:r w:rsidRPr="006C2A6F">
        <w:rPr>
          <w:i/>
          <w:sz w:val="24"/>
          <w:szCs w:val="24"/>
          <w:lang w:val="ro-RO"/>
        </w:rPr>
        <w:t>in cadrul GOAL (Granting Opportunities for Active Learning)</w:t>
      </w:r>
    </w:p>
    <w:p w:rsidR="00B65C6F" w:rsidRPr="00B65C6F" w:rsidRDefault="00B65C6F" w:rsidP="00B65C6F">
      <w:pPr>
        <w:rPr>
          <w:i/>
          <w:sz w:val="24"/>
          <w:szCs w:val="24"/>
          <w:lang w:val="ro-RO"/>
        </w:rPr>
      </w:pPr>
    </w:p>
    <w:p w:rsidR="00E034DB" w:rsidRPr="00E034DB" w:rsidRDefault="00E034DB" w:rsidP="00E034DB">
      <w:pPr>
        <w:pStyle w:val="ListParagraph"/>
        <w:numPr>
          <w:ilvl w:val="0"/>
          <w:numId w:val="2"/>
        </w:numPr>
        <w:jc w:val="center"/>
        <w:rPr>
          <w:i/>
          <w:sz w:val="24"/>
          <w:szCs w:val="24"/>
          <w:lang w:val="ro-RO"/>
        </w:rPr>
      </w:pPr>
      <w:r w:rsidRPr="00E034DB">
        <w:rPr>
          <w:i/>
          <w:sz w:val="24"/>
          <w:szCs w:val="24"/>
          <w:lang w:val="ro-RO"/>
        </w:rPr>
        <w:t>Descriere proiect -</w:t>
      </w:r>
    </w:p>
    <w:p w:rsidR="00E034DB" w:rsidRDefault="00E034DB" w:rsidP="00977C4A">
      <w:pPr>
        <w:jc w:val="both"/>
        <w:rPr>
          <w:sz w:val="24"/>
          <w:szCs w:val="24"/>
          <w:lang w:val="ro-RO"/>
        </w:rPr>
      </w:pPr>
    </w:p>
    <w:p w:rsidR="00FB5AC2" w:rsidRDefault="006C2A6F" w:rsidP="00977C4A">
      <w:pPr>
        <w:jc w:val="both"/>
        <w:rPr>
          <w:sz w:val="24"/>
          <w:szCs w:val="24"/>
          <w:lang w:val="ro-RO"/>
        </w:rPr>
      </w:pPr>
      <w:r w:rsidRPr="006C2A6F">
        <w:rPr>
          <w:sz w:val="24"/>
          <w:szCs w:val="24"/>
          <w:lang w:val="ro-RO"/>
        </w:rPr>
        <w:t xml:space="preserve">Proiectul </w:t>
      </w:r>
      <w:r w:rsidR="0012149B" w:rsidRPr="00C57B2C">
        <w:rPr>
          <w:b/>
          <w:sz w:val="24"/>
          <w:szCs w:val="24"/>
          <w:lang w:val="ro-RO"/>
        </w:rPr>
        <w:t>GOAL</w:t>
      </w:r>
      <w:r w:rsidR="007B152D" w:rsidRPr="00C57B2C">
        <w:rPr>
          <w:b/>
          <w:sz w:val="24"/>
          <w:szCs w:val="24"/>
          <w:lang w:val="ro-RO"/>
        </w:rPr>
        <w:t xml:space="preserve"> (</w:t>
      </w:r>
      <w:r w:rsidR="00C57B2C" w:rsidRPr="00C57B2C">
        <w:rPr>
          <w:b/>
          <w:sz w:val="24"/>
          <w:szCs w:val="24"/>
          <w:lang w:val="ro-RO"/>
        </w:rPr>
        <w:t>G</w:t>
      </w:r>
      <w:r w:rsidR="007B152D" w:rsidRPr="00C57B2C">
        <w:rPr>
          <w:b/>
          <w:sz w:val="24"/>
          <w:szCs w:val="24"/>
          <w:lang w:val="ro-RO"/>
        </w:rPr>
        <w:t>ranting Opportunities for Active Learning)</w:t>
      </w:r>
      <w:r>
        <w:rPr>
          <w:sz w:val="24"/>
          <w:szCs w:val="24"/>
          <w:lang w:val="ro-RO"/>
        </w:rPr>
        <w:t xml:space="preserve"> </w:t>
      </w:r>
      <w:r w:rsidR="00977C4A" w:rsidRPr="00C57B2C">
        <w:rPr>
          <w:sz w:val="24"/>
          <w:szCs w:val="24"/>
          <w:lang w:val="ro-RO"/>
        </w:rPr>
        <w:t xml:space="preserve">desfășurat de </w:t>
      </w:r>
      <w:r w:rsidR="009D58A3">
        <w:rPr>
          <w:sz w:val="24"/>
          <w:szCs w:val="24"/>
          <w:lang w:val="ro-RO"/>
        </w:rPr>
        <w:t>Association of Local Democracy Agencies (</w:t>
      </w:r>
      <w:r w:rsidR="00977C4A" w:rsidRPr="00C57B2C">
        <w:rPr>
          <w:sz w:val="24"/>
          <w:szCs w:val="24"/>
          <w:lang w:val="ro-RO"/>
        </w:rPr>
        <w:t>ALDA</w:t>
      </w:r>
      <w:r w:rsidR="009D58A3">
        <w:rPr>
          <w:sz w:val="24"/>
          <w:szCs w:val="24"/>
          <w:lang w:val="ro-RO"/>
        </w:rPr>
        <w:t>)</w:t>
      </w:r>
      <w:r w:rsidR="00977C4A" w:rsidRPr="00C57B2C">
        <w:rPr>
          <w:sz w:val="24"/>
          <w:szCs w:val="24"/>
          <w:lang w:val="ro-RO"/>
        </w:rPr>
        <w:t xml:space="preserve"> Europe în parteneriat cu Institutul European pentru Democrație Participativă – Qvorum,</w:t>
      </w:r>
      <w:r w:rsidR="0012149B" w:rsidRPr="00C57B2C">
        <w:rPr>
          <w:sz w:val="24"/>
          <w:szCs w:val="24"/>
          <w:lang w:val="ro-RO"/>
        </w:rPr>
        <w:t xml:space="preserve"> urmărește promovarea partici</w:t>
      </w:r>
      <w:r w:rsidR="00F117BB">
        <w:rPr>
          <w:sz w:val="24"/>
          <w:szCs w:val="24"/>
          <w:lang w:val="ro-RO"/>
        </w:rPr>
        <w:t>p</w:t>
      </w:r>
      <w:r w:rsidR="0012149B" w:rsidRPr="00C57B2C">
        <w:rPr>
          <w:sz w:val="24"/>
          <w:szCs w:val="24"/>
          <w:lang w:val="ro-RO"/>
        </w:rPr>
        <w:t xml:space="preserve">ării cetățenești în construirea unei Europe unite, mai democratice și mai orientate către lume, prin </w:t>
      </w:r>
      <w:r w:rsidR="007B152D" w:rsidRPr="00C57B2C">
        <w:rPr>
          <w:sz w:val="24"/>
          <w:szCs w:val="24"/>
          <w:lang w:val="ro-RO"/>
        </w:rPr>
        <w:t>abordarea provocării migrației. Aceasta este privită ca o “oportunitate” în dezvoltarea cetățeniei active și a simțului de apartenență la U.E., în același timp promovând toleranța, solidaritatea și înțelegerea mutual.</w:t>
      </w:r>
    </w:p>
    <w:p w:rsidR="00B65C6F" w:rsidRPr="000A18AB" w:rsidRDefault="00B65C6F" w:rsidP="00B65C6F">
      <w:pPr>
        <w:jc w:val="both"/>
        <w:rPr>
          <w:sz w:val="24"/>
          <w:szCs w:val="24"/>
          <w:lang w:val="ro-RO"/>
        </w:rPr>
      </w:pPr>
      <w:r>
        <w:rPr>
          <w:sz w:val="24"/>
          <w:szCs w:val="24"/>
          <w:lang w:val="ro-RO"/>
        </w:rPr>
        <w:t>Proiectul implică</w:t>
      </w:r>
      <w:r w:rsidRPr="000A18AB">
        <w:rPr>
          <w:sz w:val="24"/>
          <w:szCs w:val="24"/>
          <w:lang w:val="ro-RO"/>
        </w:rPr>
        <w:t xml:space="preserve"> </w:t>
      </w:r>
      <w:r>
        <w:rPr>
          <w:b/>
          <w:sz w:val="24"/>
          <w:szCs w:val="24"/>
          <w:lang w:val="ro-RO"/>
        </w:rPr>
        <w:t>7 ță</w:t>
      </w:r>
      <w:r w:rsidRPr="000A18AB">
        <w:rPr>
          <w:b/>
          <w:sz w:val="24"/>
          <w:szCs w:val="24"/>
          <w:lang w:val="ro-RO"/>
        </w:rPr>
        <w:t>ri participante</w:t>
      </w:r>
      <w:r>
        <w:rPr>
          <w:sz w:val="24"/>
          <w:szCs w:val="24"/>
          <w:lang w:val="ro-RO"/>
        </w:rPr>
        <w:t>: România, Bulgaria, Italia, Franț</w:t>
      </w:r>
      <w:r w:rsidRPr="000A18AB">
        <w:rPr>
          <w:sz w:val="24"/>
          <w:szCs w:val="24"/>
          <w:lang w:val="ro-RO"/>
        </w:rPr>
        <w:t>a, Albania, Grecia, Macedonia.</w:t>
      </w:r>
    </w:p>
    <w:p w:rsidR="007B152D" w:rsidRPr="00C57B2C" w:rsidRDefault="007B152D" w:rsidP="00977C4A">
      <w:pPr>
        <w:jc w:val="both"/>
        <w:rPr>
          <w:sz w:val="24"/>
          <w:szCs w:val="24"/>
          <w:lang w:val="ro-RO"/>
        </w:rPr>
      </w:pPr>
      <w:r w:rsidRPr="00C57B2C">
        <w:rPr>
          <w:sz w:val="24"/>
          <w:szCs w:val="24"/>
          <w:lang w:val="ro-RO"/>
        </w:rPr>
        <w:t>Proiectul prezintă un set de activități care acordă cetățenilor șansa de a interacționa – atât la nivel local cât și European - și le oferă posibilitatea de a “lucra” împreună către un țel comun.</w:t>
      </w:r>
    </w:p>
    <w:p w:rsidR="007B152D" w:rsidRPr="00C57B2C" w:rsidRDefault="007B152D" w:rsidP="00977C4A">
      <w:pPr>
        <w:jc w:val="both"/>
        <w:rPr>
          <w:sz w:val="24"/>
          <w:szCs w:val="24"/>
          <w:lang w:val="ro-RO"/>
        </w:rPr>
      </w:pPr>
      <w:r w:rsidRPr="00C57B2C">
        <w:rPr>
          <w:sz w:val="24"/>
          <w:szCs w:val="24"/>
          <w:lang w:val="ro-RO"/>
        </w:rPr>
        <w:t>Țelul specific al proiectului GOAL este acela de a perfecționa metodologia ”citizen panels”, adăugându-i componenta migrației. Aceste adunări cetățenești reprezintă o platformă unde cetățenii și alți actori interesați adună împreună informații (printr-o abordare de jos în sus), dezbat, colectează opinii individuale și colective, își formulează propriile viziuni și le scriu sub formă de recomandări pentru decidenții pe tema migrației, de la nivel European.</w:t>
      </w:r>
    </w:p>
    <w:p w:rsidR="00B65C6F" w:rsidRDefault="00B65C6F" w:rsidP="00977C4A">
      <w:pPr>
        <w:jc w:val="both"/>
        <w:rPr>
          <w:sz w:val="24"/>
          <w:szCs w:val="24"/>
          <w:lang w:val="ro-RO"/>
        </w:rPr>
      </w:pPr>
    </w:p>
    <w:p w:rsidR="007B152D" w:rsidRPr="00C57B2C" w:rsidRDefault="007B152D" w:rsidP="00977C4A">
      <w:pPr>
        <w:jc w:val="both"/>
        <w:rPr>
          <w:sz w:val="24"/>
          <w:szCs w:val="24"/>
          <w:lang w:val="ro-RO"/>
        </w:rPr>
      </w:pPr>
      <w:r w:rsidRPr="00C57B2C">
        <w:rPr>
          <w:sz w:val="24"/>
          <w:szCs w:val="24"/>
          <w:lang w:val="ro-RO"/>
        </w:rPr>
        <w:t>A</w:t>
      </w:r>
      <w:r w:rsidR="005C40A6" w:rsidRPr="00C57B2C">
        <w:rPr>
          <w:sz w:val="24"/>
          <w:szCs w:val="24"/>
          <w:lang w:val="ro-RO"/>
        </w:rPr>
        <w:t>ctivitățile proiectului prevăd mai mulți</w:t>
      </w:r>
      <w:r w:rsidRPr="00C57B2C">
        <w:rPr>
          <w:sz w:val="24"/>
          <w:szCs w:val="24"/>
          <w:lang w:val="ro-RO"/>
        </w:rPr>
        <w:t xml:space="preserve"> pași</w:t>
      </w:r>
      <w:r w:rsidR="005C40A6" w:rsidRPr="00C57B2C">
        <w:rPr>
          <w:sz w:val="24"/>
          <w:szCs w:val="24"/>
          <w:lang w:val="ro-RO"/>
        </w:rPr>
        <w:t xml:space="preserve">, cu impact atât la nivel local cât și European. </w:t>
      </w:r>
    </w:p>
    <w:p w:rsidR="005C40A6" w:rsidRPr="00C57B2C" w:rsidRDefault="008954A0" w:rsidP="00977C4A">
      <w:pPr>
        <w:pStyle w:val="ListParagraph"/>
        <w:numPr>
          <w:ilvl w:val="0"/>
          <w:numId w:val="1"/>
        </w:numPr>
        <w:jc w:val="both"/>
        <w:rPr>
          <w:sz w:val="24"/>
          <w:szCs w:val="24"/>
          <w:lang w:val="ro-RO"/>
        </w:rPr>
      </w:pPr>
      <w:r w:rsidRPr="00C57B2C">
        <w:rPr>
          <w:sz w:val="24"/>
          <w:szCs w:val="24"/>
          <w:lang w:val="ro-RO"/>
        </w:rPr>
        <w:t>5 citizen panels, ce se vor desfasura in București cu un grup de 30 de persoane</w:t>
      </w:r>
    </w:p>
    <w:p w:rsidR="008954A0" w:rsidRPr="00C57B2C" w:rsidRDefault="008954A0" w:rsidP="00977C4A">
      <w:pPr>
        <w:pStyle w:val="ListParagraph"/>
        <w:numPr>
          <w:ilvl w:val="0"/>
          <w:numId w:val="1"/>
        </w:numPr>
        <w:jc w:val="both"/>
        <w:rPr>
          <w:sz w:val="24"/>
          <w:szCs w:val="24"/>
          <w:lang w:val="ro-RO"/>
        </w:rPr>
      </w:pPr>
      <w:r w:rsidRPr="00C57B2C">
        <w:rPr>
          <w:sz w:val="24"/>
          <w:szCs w:val="24"/>
          <w:lang w:val="ro-RO"/>
        </w:rPr>
        <w:t>Un workshop local cu 50 de participanți, care va dura două zile</w:t>
      </w:r>
    </w:p>
    <w:p w:rsidR="008954A0" w:rsidRPr="00C57B2C" w:rsidRDefault="008954A0" w:rsidP="00977C4A">
      <w:pPr>
        <w:pStyle w:val="ListParagraph"/>
        <w:numPr>
          <w:ilvl w:val="0"/>
          <w:numId w:val="1"/>
        </w:numPr>
        <w:jc w:val="both"/>
        <w:rPr>
          <w:sz w:val="24"/>
          <w:szCs w:val="24"/>
          <w:lang w:val="ro-RO"/>
        </w:rPr>
      </w:pPr>
      <w:r w:rsidRPr="00C57B2C">
        <w:rPr>
          <w:sz w:val="24"/>
          <w:szCs w:val="24"/>
          <w:lang w:val="ro-RO"/>
        </w:rPr>
        <w:t>Un eveniment Open Days, cu 150 de participanți</w:t>
      </w:r>
    </w:p>
    <w:p w:rsidR="008954A0" w:rsidRPr="00C57B2C" w:rsidRDefault="008954A0" w:rsidP="00977C4A">
      <w:pPr>
        <w:pStyle w:val="ListParagraph"/>
        <w:numPr>
          <w:ilvl w:val="0"/>
          <w:numId w:val="1"/>
        </w:numPr>
        <w:jc w:val="both"/>
        <w:rPr>
          <w:sz w:val="24"/>
          <w:szCs w:val="24"/>
          <w:lang w:val="ro-RO"/>
        </w:rPr>
      </w:pPr>
      <w:r w:rsidRPr="00C57B2C">
        <w:rPr>
          <w:sz w:val="24"/>
          <w:szCs w:val="24"/>
          <w:lang w:val="ro-RO"/>
        </w:rPr>
        <w:t>2 întâlniri cu partenerii europeni, una desfășurată în Grecia în Iunie și cea de-a doua în București, în luna Noiembrie</w:t>
      </w:r>
    </w:p>
    <w:p w:rsidR="00B65C6F" w:rsidRDefault="00B65C6F">
      <w:pPr>
        <w:rPr>
          <w:b/>
          <w:sz w:val="24"/>
          <w:szCs w:val="24"/>
          <w:lang w:val="ro-RO"/>
        </w:rPr>
      </w:pPr>
      <w:r>
        <w:rPr>
          <w:b/>
          <w:sz w:val="24"/>
          <w:szCs w:val="24"/>
          <w:lang w:val="ro-RO"/>
        </w:rPr>
        <w:br w:type="page"/>
      </w:r>
    </w:p>
    <w:p w:rsidR="00B65C6F" w:rsidRDefault="00B65C6F" w:rsidP="00977C4A">
      <w:pPr>
        <w:jc w:val="both"/>
        <w:rPr>
          <w:b/>
          <w:sz w:val="24"/>
          <w:szCs w:val="24"/>
          <w:lang w:val="ro-RO"/>
        </w:rPr>
      </w:pPr>
    </w:p>
    <w:p w:rsidR="00B65C6F" w:rsidRDefault="00B65C6F" w:rsidP="00977C4A">
      <w:pPr>
        <w:jc w:val="both"/>
        <w:rPr>
          <w:b/>
          <w:sz w:val="24"/>
          <w:szCs w:val="24"/>
          <w:lang w:val="ro-RO"/>
        </w:rPr>
      </w:pPr>
    </w:p>
    <w:p w:rsidR="008954A0" w:rsidRPr="00C57B2C" w:rsidRDefault="008954A0" w:rsidP="00977C4A">
      <w:pPr>
        <w:jc w:val="both"/>
        <w:rPr>
          <w:b/>
          <w:sz w:val="24"/>
          <w:szCs w:val="24"/>
          <w:lang w:val="ro-RO"/>
        </w:rPr>
      </w:pPr>
      <w:r w:rsidRPr="00C57B2C">
        <w:rPr>
          <w:b/>
          <w:sz w:val="24"/>
          <w:szCs w:val="24"/>
          <w:lang w:val="ro-RO"/>
        </w:rPr>
        <w:t>Citizen</w:t>
      </w:r>
      <w:r w:rsidR="00FE5A9E">
        <w:rPr>
          <w:b/>
          <w:sz w:val="24"/>
          <w:szCs w:val="24"/>
          <w:lang w:val="ro-RO"/>
        </w:rPr>
        <w:t>s</w:t>
      </w:r>
      <w:r w:rsidRPr="00C57B2C">
        <w:rPr>
          <w:b/>
          <w:sz w:val="24"/>
          <w:szCs w:val="24"/>
          <w:lang w:val="ro-RO"/>
        </w:rPr>
        <w:t xml:space="preserve"> panels</w:t>
      </w:r>
    </w:p>
    <w:p w:rsidR="008954A0" w:rsidRPr="00C57B2C" w:rsidRDefault="003C3828" w:rsidP="00977C4A">
      <w:pPr>
        <w:jc w:val="both"/>
        <w:rPr>
          <w:sz w:val="24"/>
          <w:szCs w:val="24"/>
          <w:lang w:val="ro-RO"/>
        </w:rPr>
      </w:pPr>
      <w:r w:rsidRPr="00C57B2C">
        <w:rPr>
          <w:sz w:val="24"/>
          <w:szCs w:val="24"/>
          <w:lang w:val="ro-RO"/>
        </w:rPr>
        <w:t xml:space="preserve">Întrunirile cetățenești </w:t>
      </w:r>
      <w:r w:rsidR="00977C4A" w:rsidRPr="00C57B2C">
        <w:rPr>
          <w:sz w:val="24"/>
          <w:szCs w:val="24"/>
          <w:lang w:val="ro-RO"/>
        </w:rPr>
        <w:t>vor fi formate dintr-un grup</w:t>
      </w:r>
      <w:r w:rsidR="00F117BB">
        <w:rPr>
          <w:sz w:val="24"/>
          <w:szCs w:val="24"/>
          <w:lang w:val="ro-RO"/>
        </w:rPr>
        <w:t xml:space="preserve"> de 30 de personae, care provin</w:t>
      </w:r>
      <w:r w:rsidR="00977C4A" w:rsidRPr="00C57B2C">
        <w:rPr>
          <w:sz w:val="24"/>
          <w:szCs w:val="24"/>
          <w:lang w:val="ro-RO"/>
        </w:rPr>
        <w:t xml:space="preserve"> din diferite medii: ONG-uri, studenți, academicieni, persoane care ap</w:t>
      </w:r>
      <w:r w:rsidR="00F117BB">
        <w:rPr>
          <w:sz w:val="24"/>
          <w:szCs w:val="24"/>
          <w:lang w:val="ro-RO"/>
        </w:rPr>
        <w:t>a</w:t>
      </w:r>
      <w:r w:rsidR="00977C4A" w:rsidRPr="00C57B2C">
        <w:rPr>
          <w:sz w:val="24"/>
          <w:szCs w:val="24"/>
          <w:lang w:val="ro-RO"/>
        </w:rPr>
        <w:t>rțin grupurilor de minorități, experți în domeniu, persoane care au lucrat/studiat în străinătate etc. Dorim un grup care să dețină o experiență cât mai vastă în domeniul migrației.</w:t>
      </w:r>
    </w:p>
    <w:p w:rsidR="00977C4A" w:rsidRPr="00C57B2C" w:rsidRDefault="00977C4A" w:rsidP="00977C4A">
      <w:pPr>
        <w:jc w:val="both"/>
        <w:rPr>
          <w:sz w:val="24"/>
          <w:szCs w:val="24"/>
          <w:lang w:val="ro-RO"/>
        </w:rPr>
      </w:pPr>
    </w:p>
    <w:p w:rsidR="00977C4A" w:rsidRPr="00C57B2C" w:rsidRDefault="00977C4A" w:rsidP="00977C4A">
      <w:pPr>
        <w:jc w:val="both"/>
        <w:rPr>
          <w:b/>
          <w:sz w:val="24"/>
          <w:szCs w:val="24"/>
          <w:lang w:val="ro-RO"/>
        </w:rPr>
      </w:pPr>
      <w:r w:rsidRPr="00C57B2C">
        <w:rPr>
          <w:b/>
          <w:sz w:val="24"/>
          <w:szCs w:val="24"/>
          <w:lang w:val="ro-RO"/>
        </w:rPr>
        <w:t>Workshop local</w:t>
      </w:r>
    </w:p>
    <w:p w:rsidR="00C57B2C" w:rsidRDefault="00977C4A" w:rsidP="00977C4A">
      <w:pPr>
        <w:jc w:val="both"/>
        <w:rPr>
          <w:sz w:val="24"/>
          <w:szCs w:val="24"/>
          <w:lang w:val="ro-RO"/>
        </w:rPr>
      </w:pPr>
      <w:r w:rsidRPr="00C57B2C">
        <w:rPr>
          <w:sz w:val="24"/>
          <w:szCs w:val="24"/>
          <w:lang w:val="ro-RO"/>
        </w:rPr>
        <w:t>Workshopul, desfașurat pe durata a două zile, va include 50 de persoane interesate în domeniul migrației. Vor fi invitați speakeri cu expe</w:t>
      </w:r>
      <w:r w:rsidR="00F117BB">
        <w:rPr>
          <w:sz w:val="24"/>
          <w:szCs w:val="24"/>
          <w:lang w:val="ro-RO"/>
        </w:rPr>
        <w:t>riență în domeniul migrației, care</w:t>
      </w:r>
      <w:r w:rsidRPr="00C57B2C">
        <w:rPr>
          <w:sz w:val="24"/>
          <w:szCs w:val="24"/>
          <w:lang w:val="ro-RO"/>
        </w:rPr>
        <w:t xml:space="preserve"> vor organiza dezbateri și aplicații practi</w:t>
      </w:r>
      <w:r w:rsidR="00F117BB">
        <w:rPr>
          <w:sz w:val="24"/>
          <w:szCs w:val="24"/>
          <w:lang w:val="ro-RO"/>
        </w:rPr>
        <w:t>ce pentru a stimula împărtășire</w:t>
      </w:r>
      <w:r w:rsidRPr="00C57B2C">
        <w:rPr>
          <w:sz w:val="24"/>
          <w:szCs w:val="24"/>
          <w:lang w:val="ro-RO"/>
        </w:rPr>
        <w:t>a de experiențe și opinii într-o manieră structurată.</w:t>
      </w:r>
    </w:p>
    <w:p w:rsidR="001B2D1B" w:rsidRDefault="001B2D1B" w:rsidP="00977C4A">
      <w:pPr>
        <w:jc w:val="both"/>
        <w:rPr>
          <w:sz w:val="24"/>
          <w:szCs w:val="24"/>
          <w:lang w:val="ro-RO"/>
        </w:rPr>
      </w:pPr>
    </w:p>
    <w:p w:rsidR="001B2D1B" w:rsidRPr="001B2D1B" w:rsidRDefault="001B2D1B" w:rsidP="00977C4A">
      <w:pPr>
        <w:jc w:val="both"/>
        <w:rPr>
          <w:b/>
          <w:sz w:val="24"/>
          <w:szCs w:val="24"/>
          <w:lang w:val="ro-RO"/>
        </w:rPr>
      </w:pPr>
      <w:r w:rsidRPr="001B2D1B">
        <w:rPr>
          <w:b/>
          <w:sz w:val="24"/>
          <w:szCs w:val="24"/>
          <w:lang w:val="ro-RO"/>
        </w:rPr>
        <w:t xml:space="preserve">Open Days </w:t>
      </w:r>
    </w:p>
    <w:p w:rsidR="001B2D1B" w:rsidRPr="001B2D1B" w:rsidRDefault="001B2D1B" w:rsidP="001B2D1B">
      <w:pPr>
        <w:jc w:val="both"/>
        <w:rPr>
          <w:sz w:val="24"/>
          <w:szCs w:val="24"/>
          <w:lang w:val="ro-RO"/>
        </w:rPr>
      </w:pPr>
      <w:r>
        <w:rPr>
          <w:sz w:val="24"/>
          <w:szCs w:val="24"/>
          <w:lang w:val="ro-RO"/>
        </w:rPr>
        <w:t>E</w:t>
      </w:r>
      <w:r w:rsidRPr="001B2D1B">
        <w:rPr>
          <w:sz w:val="24"/>
          <w:szCs w:val="24"/>
          <w:lang w:val="ro-RO"/>
        </w:rPr>
        <w:t>veniment de tipul  „Open Day” ce trebuie structurat dupa cum urmeaza:</w:t>
      </w:r>
      <w:r>
        <w:rPr>
          <w:sz w:val="24"/>
          <w:szCs w:val="24"/>
          <w:lang w:val="ro-RO"/>
        </w:rPr>
        <w:t xml:space="preserve"> asta e din descrierea oficiala- trebuie adaptat cu ce se va intampla efectiv atunci, ce idei vom face</w:t>
      </w:r>
    </w:p>
    <w:p w:rsidR="001B2D1B" w:rsidRPr="001B2D1B" w:rsidRDefault="001B2D1B" w:rsidP="001B2D1B">
      <w:pPr>
        <w:jc w:val="both"/>
        <w:rPr>
          <w:sz w:val="24"/>
          <w:szCs w:val="24"/>
          <w:lang w:val="ro-RO"/>
        </w:rPr>
      </w:pPr>
      <w:r w:rsidRPr="001B2D1B">
        <w:rPr>
          <w:sz w:val="24"/>
          <w:szCs w:val="24"/>
          <w:lang w:val="ro-RO"/>
        </w:rPr>
        <w:t>a)</w:t>
      </w:r>
      <w:r w:rsidRPr="001B2D1B">
        <w:rPr>
          <w:sz w:val="24"/>
          <w:szCs w:val="24"/>
          <w:lang w:val="ro-RO"/>
        </w:rPr>
        <w:tab/>
        <w:t>Asigurarea informatiilor despre subiectul in discutie (cu implicarea serviciilor informationale ale UE) prin ateliere, dezbateri, sesiuni informative, etc.</w:t>
      </w:r>
    </w:p>
    <w:p w:rsidR="001B2D1B" w:rsidRPr="001B2D1B" w:rsidRDefault="001B2D1B" w:rsidP="001B2D1B">
      <w:pPr>
        <w:jc w:val="both"/>
        <w:rPr>
          <w:sz w:val="24"/>
          <w:szCs w:val="24"/>
          <w:lang w:val="ro-RO"/>
        </w:rPr>
      </w:pPr>
      <w:r w:rsidRPr="001B2D1B">
        <w:rPr>
          <w:sz w:val="24"/>
          <w:szCs w:val="24"/>
          <w:lang w:val="ro-RO"/>
        </w:rPr>
        <w:t>b)</w:t>
      </w:r>
      <w:r w:rsidRPr="001B2D1B">
        <w:rPr>
          <w:sz w:val="24"/>
          <w:szCs w:val="24"/>
          <w:lang w:val="ro-RO"/>
        </w:rPr>
        <w:tab/>
        <w:t>Strangerea de opinii prin chestionare ad-hoc;</w:t>
      </w:r>
    </w:p>
    <w:p w:rsidR="001B2D1B" w:rsidRPr="001B2D1B" w:rsidRDefault="001B2D1B" w:rsidP="001B2D1B">
      <w:pPr>
        <w:jc w:val="both"/>
        <w:rPr>
          <w:sz w:val="24"/>
          <w:szCs w:val="24"/>
          <w:lang w:val="ro-RO"/>
        </w:rPr>
      </w:pPr>
      <w:r w:rsidRPr="001B2D1B">
        <w:rPr>
          <w:sz w:val="24"/>
          <w:szCs w:val="24"/>
          <w:lang w:val="ro-RO"/>
        </w:rPr>
        <w:t>c)</w:t>
      </w:r>
      <w:r w:rsidRPr="001B2D1B">
        <w:rPr>
          <w:sz w:val="24"/>
          <w:szCs w:val="24"/>
          <w:lang w:val="ro-RO"/>
        </w:rPr>
        <w:tab/>
        <w:t>Lucru in grupuri pe scrierea de recomandari;</w:t>
      </w:r>
    </w:p>
    <w:p w:rsidR="001B2D1B" w:rsidRDefault="001B2D1B" w:rsidP="001B2D1B">
      <w:pPr>
        <w:jc w:val="both"/>
        <w:rPr>
          <w:sz w:val="24"/>
          <w:szCs w:val="24"/>
          <w:lang w:val="ro-RO"/>
        </w:rPr>
      </w:pPr>
      <w:r w:rsidRPr="001B2D1B">
        <w:rPr>
          <w:sz w:val="24"/>
          <w:szCs w:val="24"/>
          <w:lang w:val="ro-RO"/>
        </w:rPr>
        <w:t>d)</w:t>
      </w:r>
      <w:r w:rsidRPr="001B2D1B">
        <w:rPr>
          <w:sz w:val="24"/>
          <w:szCs w:val="24"/>
          <w:lang w:val="ro-RO"/>
        </w:rPr>
        <w:tab/>
        <w:t>Activitati interculturale, promovarea integrarii si cooperarii cetatenilor la nivel local concentrandu-se in sepcial pe imigranti</w:t>
      </w:r>
    </w:p>
    <w:p w:rsidR="00B65C6F" w:rsidRPr="00C57B2C" w:rsidRDefault="00B65C6F" w:rsidP="00977C4A">
      <w:pPr>
        <w:jc w:val="both"/>
        <w:rPr>
          <w:sz w:val="24"/>
          <w:szCs w:val="24"/>
          <w:lang w:val="ro-RO"/>
        </w:rPr>
      </w:pPr>
    </w:p>
    <w:p w:rsidR="00977C4A" w:rsidRPr="00C57B2C" w:rsidRDefault="00B65C6F" w:rsidP="00977C4A">
      <w:pPr>
        <w:jc w:val="both"/>
        <w:rPr>
          <w:b/>
          <w:sz w:val="24"/>
          <w:szCs w:val="24"/>
          <w:lang w:val="ro-RO"/>
        </w:rPr>
      </w:pPr>
      <w:r>
        <w:rPr>
          <w:b/>
          <w:sz w:val="24"/>
          <w:szCs w:val="24"/>
          <w:lang w:val="ro-RO"/>
        </w:rPr>
        <w:t>Rezultatele proiectului</w:t>
      </w:r>
    </w:p>
    <w:p w:rsidR="00977C4A" w:rsidRPr="00C57B2C" w:rsidRDefault="00977C4A" w:rsidP="00977C4A">
      <w:pPr>
        <w:pStyle w:val="ListParagraph"/>
        <w:numPr>
          <w:ilvl w:val="0"/>
          <w:numId w:val="1"/>
        </w:numPr>
        <w:jc w:val="both"/>
        <w:rPr>
          <w:sz w:val="24"/>
          <w:szCs w:val="24"/>
          <w:lang w:val="ro-RO"/>
        </w:rPr>
      </w:pPr>
      <w:r w:rsidRPr="00C57B2C">
        <w:rPr>
          <w:sz w:val="24"/>
          <w:szCs w:val="24"/>
          <w:lang w:val="ro-RO"/>
        </w:rPr>
        <w:t>Crearea unui grup de cetățeni activi, care vor putea desfășura proiecte la nivel local pentru a crește viz</w:t>
      </w:r>
      <w:r w:rsidR="00F117BB">
        <w:rPr>
          <w:sz w:val="24"/>
          <w:szCs w:val="24"/>
          <w:lang w:val="ro-RO"/>
        </w:rPr>
        <w:t>ibilitatea asupra provocării ge</w:t>
      </w:r>
      <w:r w:rsidRPr="00C57B2C">
        <w:rPr>
          <w:sz w:val="24"/>
          <w:szCs w:val="24"/>
          <w:lang w:val="ro-RO"/>
        </w:rPr>
        <w:t>n</w:t>
      </w:r>
      <w:r w:rsidR="00F117BB">
        <w:rPr>
          <w:sz w:val="24"/>
          <w:szCs w:val="24"/>
          <w:lang w:val="ro-RO"/>
        </w:rPr>
        <w:t>e</w:t>
      </w:r>
      <w:r w:rsidRPr="00C57B2C">
        <w:rPr>
          <w:sz w:val="24"/>
          <w:szCs w:val="24"/>
          <w:lang w:val="ro-RO"/>
        </w:rPr>
        <w:t>rate de fenomenul migrației;</w:t>
      </w:r>
    </w:p>
    <w:p w:rsidR="00977C4A" w:rsidRPr="00C57B2C" w:rsidRDefault="00977C4A" w:rsidP="00977C4A">
      <w:pPr>
        <w:pStyle w:val="ListParagraph"/>
        <w:numPr>
          <w:ilvl w:val="0"/>
          <w:numId w:val="1"/>
        </w:numPr>
        <w:jc w:val="both"/>
        <w:rPr>
          <w:sz w:val="24"/>
          <w:szCs w:val="24"/>
          <w:lang w:val="ro-RO"/>
        </w:rPr>
      </w:pPr>
      <w:r w:rsidRPr="00C57B2C">
        <w:rPr>
          <w:sz w:val="24"/>
          <w:szCs w:val="24"/>
          <w:lang w:val="ro-RO"/>
        </w:rPr>
        <w:t>Centralizarea recomandărilor adunate de la participanți. Acestea vor fi transpuse într-o publicație ce va fi transmisă decidenților de la nivel European în domeniul migrației.</w:t>
      </w:r>
    </w:p>
    <w:p w:rsidR="00977C4A" w:rsidRPr="00C57B2C" w:rsidRDefault="00977C4A" w:rsidP="00977C4A">
      <w:pPr>
        <w:jc w:val="both"/>
        <w:rPr>
          <w:sz w:val="24"/>
          <w:szCs w:val="24"/>
          <w:lang w:val="ro-RO"/>
        </w:rPr>
      </w:pPr>
    </w:p>
    <w:sectPr w:rsidR="00977C4A" w:rsidRPr="00C57B2C" w:rsidSect="00FB5AC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8DA" w:rsidRDefault="004D68DA" w:rsidP="00C57B2C">
      <w:pPr>
        <w:spacing w:after="0" w:line="240" w:lineRule="auto"/>
      </w:pPr>
      <w:r>
        <w:separator/>
      </w:r>
    </w:p>
  </w:endnote>
  <w:endnote w:type="continuationSeparator" w:id="0">
    <w:p w:rsidR="004D68DA" w:rsidRDefault="004D68DA" w:rsidP="00C57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8DA" w:rsidRDefault="004D68DA" w:rsidP="00C57B2C">
      <w:pPr>
        <w:spacing w:after="0" w:line="240" w:lineRule="auto"/>
      </w:pPr>
      <w:r>
        <w:separator/>
      </w:r>
    </w:p>
  </w:footnote>
  <w:footnote w:type="continuationSeparator" w:id="0">
    <w:p w:rsidR="004D68DA" w:rsidRDefault="004D68DA" w:rsidP="00C57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B2C" w:rsidRPr="00C57B2C" w:rsidRDefault="00C57B2C" w:rsidP="00C57B2C">
    <w:pPr>
      <w:pStyle w:val="Header"/>
      <w:jc w:val="center"/>
      <w:rPr>
        <w:sz w:val="24"/>
        <w:szCs w:val="24"/>
      </w:rPr>
    </w:pPr>
    <w:r w:rsidRPr="00C57B2C">
      <w:rPr>
        <w:sz w:val="24"/>
        <w:szCs w:val="24"/>
        <w:lang w:val="ro-RO"/>
      </w:rPr>
      <w:t>Granting Opportunities for Active Learning</w:t>
    </w:r>
    <w:r w:rsidR="00BD35DE" w:rsidRPr="00BD35DE">
      <w:rPr>
        <w:noProof/>
        <w:color w:val="0070C0"/>
        <w:sz w:val="24"/>
        <w:szCs w:val="24"/>
      </w:rPr>
      <w:pict>
        <v:shapetype id="_x0000_t32" coordsize="21600,21600" o:spt="32" o:oned="t" path="m,l21600,21600e" filled="f">
          <v:path arrowok="t" fillok="f" o:connecttype="none"/>
          <o:lock v:ext="edit" shapetype="t"/>
        </v:shapetype>
        <v:shape id="_x0000_s2049" type="#_x0000_t32" style="position:absolute;left:0;text-align:left;margin-left:79.55pt;margin-top:25.1pt;width:317.3pt;height:0;z-index:251660288;mso-position-horizontal-relative:text;mso-position-vertical-relative:text" o:connectortype="straight" strokecolor="#0070c0"/>
      </w:pict>
    </w:r>
    <w:r w:rsidRPr="00C57B2C">
      <w:rPr>
        <w:noProof/>
        <w:sz w:val="24"/>
        <w:szCs w:val="24"/>
        <w:lang w:val="ro-RO" w:eastAsia="ro-RO"/>
      </w:rPr>
      <w:drawing>
        <wp:anchor distT="0" distB="0" distL="114300" distR="114300" simplePos="0" relativeHeight="251659264" behindDoc="1" locked="0" layoutInCell="1" allowOverlap="1">
          <wp:simplePos x="0" y="0"/>
          <wp:positionH relativeFrom="column">
            <wp:posOffset>5302885</wp:posOffset>
          </wp:positionH>
          <wp:positionV relativeFrom="paragraph">
            <wp:posOffset>-234315</wp:posOffset>
          </wp:positionV>
          <wp:extent cx="1033145" cy="680085"/>
          <wp:effectExtent l="19050" t="0" r="0" b="0"/>
          <wp:wrapNone/>
          <wp:docPr id="2" name="Picture 1" descr="sigla_qvorum_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qvorum_rom.jpg"/>
                  <pic:cNvPicPr/>
                </pic:nvPicPr>
                <pic:blipFill>
                  <a:blip r:embed="rId1"/>
                  <a:stretch>
                    <a:fillRect/>
                  </a:stretch>
                </pic:blipFill>
                <pic:spPr>
                  <a:xfrm>
                    <a:off x="0" y="0"/>
                    <a:ext cx="1033145" cy="680085"/>
                  </a:xfrm>
                  <a:prstGeom prst="rect">
                    <a:avLst/>
                  </a:prstGeom>
                </pic:spPr>
              </pic:pic>
            </a:graphicData>
          </a:graphic>
        </wp:anchor>
      </w:drawing>
    </w:r>
    <w:r w:rsidRPr="00C57B2C">
      <w:rPr>
        <w:noProof/>
        <w:sz w:val="24"/>
        <w:szCs w:val="24"/>
        <w:lang w:val="ro-RO" w:eastAsia="ro-RO"/>
      </w:rPr>
      <w:drawing>
        <wp:anchor distT="0" distB="0" distL="114300" distR="114300" simplePos="0" relativeHeight="251658240" behindDoc="1" locked="0" layoutInCell="1" allowOverlap="1">
          <wp:simplePos x="0" y="0"/>
          <wp:positionH relativeFrom="column">
            <wp:posOffset>-438150</wp:posOffset>
          </wp:positionH>
          <wp:positionV relativeFrom="paragraph">
            <wp:posOffset>-329609</wp:posOffset>
          </wp:positionV>
          <wp:extent cx="1214327" cy="701749"/>
          <wp:effectExtent l="19050" t="0" r="4873" b="0"/>
          <wp:wrapNone/>
          <wp:docPr id="1" name="Picture 0" descr="logo AL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LDA.png"/>
                  <pic:cNvPicPr/>
                </pic:nvPicPr>
                <pic:blipFill>
                  <a:blip r:embed="rId2"/>
                  <a:stretch>
                    <a:fillRect/>
                  </a:stretch>
                </pic:blipFill>
                <pic:spPr>
                  <a:xfrm>
                    <a:off x="0" y="0"/>
                    <a:ext cx="1214327" cy="70174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445A9"/>
    <w:multiLevelType w:val="hybridMultilevel"/>
    <w:tmpl w:val="F3ACAD12"/>
    <w:lvl w:ilvl="0" w:tplc="6750015E">
      <w:numFmt w:val="bullet"/>
      <w:lvlText w:val="-"/>
      <w:lvlJc w:val="left"/>
      <w:pPr>
        <w:ind w:left="720" w:hanging="360"/>
      </w:pPr>
      <w:rPr>
        <w:rFonts w:ascii="Calibri" w:eastAsiaTheme="minorEastAsi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751D3BC9"/>
    <w:multiLevelType w:val="hybridMultilevel"/>
    <w:tmpl w:val="44865290"/>
    <w:lvl w:ilvl="0" w:tplc="548A98A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E95AC5"/>
    <w:multiLevelType w:val="hybridMultilevel"/>
    <w:tmpl w:val="712E4F2E"/>
    <w:lvl w:ilvl="0" w:tplc="548A98A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hdrShapeDefaults>
    <o:shapedefaults v:ext="edit" spidmax="11266">
      <o:colormenu v:ext="edit" strokecolor="#0070c0"/>
    </o:shapedefaults>
    <o:shapelayout v:ext="edit">
      <o:idmap v:ext="edit" data="2"/>
      <o:rules v:ext="edit">
        <o:r id="V:Rule2" type="connector" idref="#_x0000_s2049"/>
      </o:rules>
    </o:shapelayout>
  </w:hdrShapeDefaults>
  <w:footnotePr>
    <w:footnote w:id="-1"/>
    <w:footnote w:id="0"/>
  </w:footnotePr>
  <w:endnotePr>
    <w:endnote w:id="-1"/>
    <w:endnote w:id="0"/>
  </w:endnotePr>
  <w:compat>
    <w:useFELayout/>
  </w:compat>
  <w:rsids>
    <w:rsidRoot w:val="0012149B"/>
    <w:rsid w:val="0012149B"/>
    <w:rsid w:val="001B2D1B"/>
    <w:rsid w:val="00345EF6"/>
    <w:rsid w:val="00373D9C"/>
    <w:rsid w:val="003C3828"/>
    <w:rsid w:val="004D68DA"/>
    <w:rsid w:val="005C40A6"/>
    <w:rsid w:val="006C2A6F"/>
    <w:rsid w:val="007B152D"/>
    <w:rsid w:val="008954A0"/>
    <w:rsid w:val="00977C4A"/>
    <w:rsid w:val="009D58A3"/>
    <w:rsid w:val="009E2A3A"/>
    <w:rsid w:val="009F270C"/>
    <w:rsid w:val="00A217F3"/>
    <w:rsid w:val="00AA5A2F"/>
    <w:rsid w:val="00B65C6F"/>
    <w:rsid w:val="00B91AF6"/>
    <w:rsid w:val="00BD35DE"/>
    <w:rsid w:val="00C57B2C"/>
    <w:rsid w:val="00DC25AB"/>
    <w:rsid w:val="00E034DB"/>
    <w:rsid w:val="00EB6A53"/>
    <w:rsid w:val="00F117BB"/>
    <w:rsid w:val="00FB5AC2"/>
    <w:rsid w:val="00FE5A9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A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4A0"/>
    <w:pPr>
      <w:ind w:left="720"/>
      <w:contextualSpacing/>
    </w:pPr>
  </w:style>
  <w:style w:type="paragraph" w:styleId="Header">
    <w:name w:val="header"/>
    <w:basedOn w:val="Normal"/>
    <w:link w:val="HeaderChar"/>
    <w:uiPriority w:val="99"/>
    <w:semiHidden/>
    <w:unhideWhenUsed/>
    <w:rsid w:val="00C57B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B2C"/>
  </w:style>
  <w:style w:type="paragraph" w:styleId="Footer">
    <w:name w:val="footer"/>
    <w:basedOn w:val="Normal"/>
    <w:link w:val="FooterChar"/>
    <w:uiPriority w:val="99"/>
    <w:semiHidden/>
    <w:unhideWhenUsed/>
    <w:rsid w:val="00C57B2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7B2C"/>
  </w:style>
  <w:style w:type="paragraph" w:styleId="BalloonText">
    <w:name w:val="Balloon Text"/>
    <w:basedOn w:val="Normal"/>
    <w:link w:val="BalloonTextChar"/>
    <w:uiPriority w:val="99"/>
    <w:semiHidden/>
    <w:unhideWhenUsed/>
    <w:rsid w:val="00C57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B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17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516</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Jeanette</dc:creator>
  <cp:keywords/>
  <dc:description/>
  <cp:lastModifiedBy>Rucsandra</cp:lastModifiedBy>
  <cp:revision>9</cp:revision>
  <dcterms:created xsi:type="dcterms:W3CDTF">2011-04-04T17:23:00Z</dcterms:created>
  <dcterms:modified xsi:type="dcterms:W3CDTF">2011-09-14T11:53:00Z</dcterms:modified>
</cp:coreProperties>
</file>