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107" w:rsidRPr="00534513" w:rsidRDefault="00BB0107" w:rsidP="00142685">
      <w:pPr>
        <w:spacing w:after="0" w:line="240" w:lineRule="auto"/>
        <w:rPr>
          <w:rFonts w:ascii="Arial Narrow" w:hAnsi="Arial Narrow"/>
          <w:color w:val="000000" w:themeColor="text1"/>
        </w:rPr>
      </w:pPr>
    </w:p>
    <w:p w:rsidR="00BB0107" w:rsidRPr="00FF6DB0" w:rsidRDefault="00186D60" w:rsidP="00142685">
      <w:pPr>
        <w:spacing w:after="0" w:line="240" w:lineRule="auto"/>
        <w:rPr>
          <w:rFonts w:ascii="Arial Narrow" w:hAnsi="Arial Narrow"/>
          <w:color w:val="000000" w:themeColor="text1"/>
          <w:sz w:val="24"/>
          <w:szCs w:val="24"/>
        </w:rPr>
      </w:pPr>
      <w:r w:rsidRPr="00534513">
        <w:rPr>
          <w:rFonts w:ascii="Arial Narrow" w:hAnsi="Arial Narrow"/>
          <w:color w:val="000000" w:themeColor="text1"/>
        </w:rPr>
        <w:tab/>
      </w:r>
      <w:r w:rsidRPr="00534513">
        <w:rPr>
          <w:rFonts w:ascii="Arial Narrow" w:hAnsi="Arial Narrow"/>
          <w:color w:val="000000" w:themeColor="text1"/>
        </w:rPr>
        <w:tab/>
      </w:r>
      <w:r w:rsidRPr="00534513">
        <w:rPr>
          <w:rFonts w:ascii="Arial Narrow" w:hAnsi="Arial Narrow"/>
          <w:color w:val="000000" w:themeColor="text1"/>
        </w:rPr>
        <w:tab/>
      </w:r>
      <w:r w:rsidRPr="00534513">
        <w:rPr>
          <w:rFonts w:ascii="Arial Narrow" w:hAnsi="Arial Narrow"/>
          <w:color w:val="000000" w:themeColor="text1"/>
        </w:rPr>
        <w:tab/>
      </w:r>
      <w:r w:rsidRPr="00534513">
        <w:rPr>
          <w:rFonts w:ascii="Arial Narrow" w:hAnsi="Arial Narrow"/>
          <w:color w:val="000000" w:themeColor="text1"/>
        </w:rPr>
        <w:tab/>
      </w:r>
      <w:r w:rsidRPr="00534513">
        <w:rPr>
          <w:rFonts w:ascii="Arial Narrow" w:hAnsi="Arial Narrow"/>
          <w:color w:val="000000" w:themeColor="text1"/>
        </w:rPr>
        <w:tab/>
      </w:r>
      <w:r w:rsidRPr="00534513">
        <w:rPr>
          <w:rFonts w:ascii="Arial Narrow" w:hAnsi="Arial Narrow"/>
          <w:color w:val="000000" w:themeColor="text1"/>
        </w:rPr>
        <w:tab/>
      </w:r>
      <w:r w:rsidRPr="00FF6DB0">
        <w:rPr>
          <w:rFonts w:ascii="Arial Narrow" w:hAnsi="Arial Narrow"/>
          <w:color w:val="000000" w:themeColor="text1"/>
          <w:sz w:val="24"/>
          <w:szCs w:val="24"/>
        </w:rPr>
        <w:tab/>
        <w:t>December 9, 2015</w:t>
      </w:r>
      <w:r w:rsidR="00085063" w:rsidRPr="00FF6DB0">
        <w:rPr>
          <w:rFonts w:ascii="Arial Narrow" w:hAnsi="Arial Narrow"/>
          <w:color w:val="000000" w:themeColor="text1"/>
          <w:sz w:val="24"/>
          <w:szCs w:val="24"/>
        </w:rPr>
        <w:tab/>
      </w:r>
      <w:r w:rsidR="00085063" w:rsidRPr="00FF6DB0">
        <w:rPr>
          <w:rFonts w:ascii="Arial Narrow" w:hAnsi="Arial Narrow"/>
          <w:color w:val="000000" w:themeColor="text1"/>
          <w:sz w:val="24"/>
          <w:szCs w:val="24"/>
        </w:rPr>
        <w:tab/>
      </w:r>
      <w:r w:rsidR="00085063" w:rsidRPr="00FF6DB0">
        <w:rPr>
          <w:rFonts w:ascii="Arial Narrow" w:hAnsi="Arial Narrow"/>
          <w:color w:val="000000" w:themeColor="text1"/>
          <w:sz w:val="24"/>
          <w:szCs w:val="24"/>
        </w:rPr>
        <w:tab/>
      </w:r>
      <w:r w:rsidR="00085063" w:rsidRPr="00FF6DB0">
        <w:rPr>
          <w:rFonts w:ascii="Arial Narrow" w:hAnsi="Arial Narrow"/>
          <w:color w:val="000000" w:themeColor="text1"/>
          <w:sz w:val="24"/>
          <w:szCs w:val="24"/>
        </w:rPr>
        <w:tab/>
      </w:r>
      <w:r w:rsidR="00085063" w:rsidRPr="00FF6DB0">
        <w:rPr>
          <w:rFonts w:ascii="Arial Narrow" w:hAnsi="Arial Narrow"/>
          <w:color w:val="000000" w:themeColor="text1"/>
          <w:sz w:val="24"/>
          <w:szCs w:val="24"/>
        </w:rPr>
        <w:tab/>
      </w:r>
      <w:r w:rsidR="00085063" w:rsidRPr="00FF6DB0">
        <w:rPr>
          <w:rFonts w:ascii="Arial Narrow" w:hAnsi="Arial Narrow"/>
          <w:color w:val="000000" w:themeColor="text1"/>
          <w:sz w:val="24"/>
          <w:szCs w:val="24"/>
        </w:rPr>
        <w:tab/>
      </w:r>
    </w:p>
    <w:p w:rsidR="008100CC" w:rsidRPr="00FF6DB0" w:rsidRDefault="008100CC" w:rsidP="00142685">
      <w:pPr>
        <w:spacing w:after="0" w:line="240" w:lineRule="auto"/>
        <w:rPr>
          <w:rFonts w:ascii="Arial Narrow" w:hAnsi="Arial Narrow"/>
          <w:color w:val="000000" w:themeColor="text1"/>
          <w:sz w:val="24"/>
          <w:szCs w:val="24"/>
        </w:rPr>
      </w:pPr>
    </w:p>
    <w:p w:rsidR="008100CC" w:rsidRPr="00FF6DB0" w:rsidRDefault="008100CC" w:rsidP="00142685">
      <w:pPr>
        <w:spacing w:after="0" w:line="240" w:lineRule="auto"/>
        <w:rPr>
          <w:rFonts w:ascii="Arial Narrow" w:hAnsi="Arial Narrow"/>
          <w:color w:val="000000" w:themeColor="text1"/>
          <w:sz w:val="24"/>
          <w:szCs w:val="24"/>
        </w:rPr>
      </w:pPr>
    </w:p>
    <w:p w:rsidR="008100CC" w:rsidRPr="00FF6DB0" w:rsidRDefault="008100CC" w:rsidP="00142685">
      <w:pPr>
        <w:spacing w:after="0" w:line="240" w:lineRule="auto"/>
        <w:rPr>
          <w:rFonts w:ascii="Arial Narrow" w:hAnsi="Arial Narrow"/>
          <w:color w:val="000000" w:themeColor="text1"/>
          <w:sz w:val="24"/>
          <w:szCs w:val="24"/>
        </w:rPr>
      </w:pPr>
      <w:r w:rsidRPr="00FF6DB0">
        <w:rPr>
          <w:rFonts w:ascii="Arial Narrow" w:hAnsi="Arial Narrow"/>
          <w:color w:val="000000" w:themeColor="text1"/>
          <w:sz w:val="24"/>
          <w:szCs w:val="24"/>
        </w:rPr>
        <w:t xml:space="preserve">Dear </w:t>
      </w:r>
      <w:r w:rsidR="00085063" w:rsidRPr="00FF6DB0">
        <w:rPr>
          <w:rFonts w:ascii="Arial Narrow" w:hAnsi="Arial Narrow"/>
          <w:b/>
          <w:color w:val="000000" w:themeColor="text1"/>
          <w:sz w:val="24"/>
          <w:szCs w:val="24"/>
        </w:rPr>
        <w:t>Ladies and Gentlemen</w:t>
      </w:r>
      <w:r w:rsidRPr="00FF6DB0">
        <w:rPr>
          <w:rFonts w:ascii="Arial Narrow" w:hAnsi="Arial Narrow"/>
          <w:color w:val="000000" w:themeColor="text1"/>
          <w:sz w:val="24"/>
          <w:szCs w:val="24"/>
        </w:rPr>
        <w:t>:</w:t>
      </w:r>
    </w:p>
    <w:p w:rsidR="008100CC" w:rsidRPr="00FF6DB0" w:rsidRDefault="00FF16B1" w:rsidP="00142685">
      <w:pPr>
        <w:spacing w:after="0" w:line="240" w:lineRule="auto"/>
        <w:rPr>
          <w:rFonts w:ascii="Arial Narrow" w:hAnsi="Arial Narrow"/>
          <w:color w:val="000000" w:themeColor="text1"/>
          <w:sz w:val="24"/>
          <w:szCs w:val="24"/>
        </w:rPr>
      </w:pPr>
      <w:r w:rsidRPr="00FF6DB0">
        <w:rPr>
          <w:rFonts w:ascii="Arial Narrow" w:hAnsi="Arial Narrow"/>
          <w:color w:val="000000" w:themeColor="text1"/>
          <w:sz w:val="24"/>
          <w:szCs w:val="24"/>
        </w:rPr>
        <w:t xml:space="preserve"> </w:t>
      </w:r>
    </w:p>
    <w:p w:rsidR="0015031B" w:rsidRPr="00FF6DB0" w:rsidRDefault="008100CC"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ab/>
      </w:r>
      <w:r w:rsidR="007050EA" w:rsidRPr="00FF6DB0">
        <w:rPr>
          <w:rFonts w:ascii="Arial Narrow" w:hAnsi="Arial Narrow"/>
          <w:color w:val="000000" w:themeColor="text1"/>
          <w:sz w:val="24"/>
          <w:szCs w:val="24"/>
        </w:rPr>
        <w:t>The Department of Labor and Employment (</w:t>
      </w:r>
      <w:r w:rsidR="00E91425" w:rsidRPr="00FF6DB0">
        <w:rPr>
          <w:rFonts w:ascii="Arial Narrow" w:hAnsi="Arial Narrow"/>
          <w:color w:val="000000" w:themeColor="text1"/>
          <w:sz w:val="24"/>
          <w:szCs w:val="24"/>
        </w:rPr>
        <w:t xml:space="preserve">DOLE) cordially invites </w:t>
      </w:r>
      <w:r w:rsidR="00E91425" w:rsidRPr="00FF6DB0">
        <w:rPr>
          <w:rFonts w:ascii="Arial Narrow" w:hAnsi="Arial Narrow"/>
          <w:b/>
          <w:color w:val="000000" w:themeColor="text1"/>
          <w:sz w:val="24"/>
          <w:szCs w:val="24"/>
        </w:rPr>
        <w:t>you</w:t>
      </w:r>
      <w:r w:rsidR="00186D60" w:rsidRPr="00FF6DB0">
        <w:rPr>
          <w:rFonts w:ascii="Arial Narrow" w:hAnsi="Arial Narrow"/>
          <w:color w:val="000000" w:themeColor="text1"/>
          <w:sz w:val="24"/>
          <w:szCs w:val="24"/>
        </w:rPr>
        <w:t xml:space="preserve"> </w:t>
      </w:r>
      <w:r w:rsidR="00186D60" w:rsidRPr="00FF6DB0">
        <w:rPr>
          <w:rFonts w:ascii="Arial Narrow" w:hAnsi="Arial Narrow"/>
          <w:b/>
          <w:color w:val="000000" w:themeColor="text1"/>
          <w:sz w:val="24"/>
          <w:szCs w:val="24"/>
        </w:rPr>
        <w:t xml:space="preserve">and your industry member-companies </w:t>
      </w:r>
      <w:r w:rsidR="00E91425" w:rsidRPr="00FF6DB0">
        <w:rPr>
          <w:rFonts w:ascii="Arial Narrow" w:hAnsi="Arial Narrow"/>
          <w:color w:val="000000" w:themeColor="text1"/>
          <w:sz w:val="24"/>
          <w:szCs w:val="24"/>
        </w:rPr>
        <w:t>to the</w:t>
      </w:r>
      <w:r w:rsidR="00E91425" w:rsidRPr="00FF6DB0">
        <w:rPr>
          <w:rFonts w:ascii="Arial Narrow" w:hAnsi="Arial Narrow"/>
          <w:b/>
          <w:color w:val="000000" w:themeColor="text1"/>
          <w:sz w:val="24"/>
          <w:szCs w:val="24"/>
        </w:rPr>
        <w:t xml:space="preserve"> </w:t>
      </w:r>
      <w:r w:rsidR="00D76E3F" w:rsidRPr="00FF6DB0">
        <w:rPr>
          <w:rFonts w:ascii="Arial Narrow" w:hAnsi="Arial Narrow"/>
          <w:b/>
          <w:color w:val="000000" w:themeColor="text1"/>
          <w:sz w:val="24"/>
          <w:szCs w:val="24"/>
        </w:rPr>
        <w:t>Multisectoral</w:t>
      </w:r>
      <w:r w:rsidR="00E91425" w:rsidRPr="00FF6DB0">
        <w:rPr>
          <w:rFonts w:ascii="Arial Narrow" w:hAnsi="Arial Narrow"/>
          <w:b/>
          <w:color w:val="000000" w:themeColor="text1"/>
          <w:sz w:val="24"/>
          <w:szCs w:val="24"/>
        </w:rPr>
        <w:t xml:space="preserve"> Consultations on the National Human R</w:t>
      </w:r>
      <w:r w:rsidR="00FF16B1" w:rsidRPr="00FF6DB0">
        <w:rPr>
          <w:rFonts w:ascii="Arial Narrow" w:hAnsi="Arial Narrow"/>
          <w:b/>
          <w:color w:val="000000" w:themeColor="text1"/>
          <w:sz w:val="24"/>
          <w:szCs w:val="24"/>
        </w:rPr>
        <w:t>esource Development Roadmapping</w:t>
      </w:r>
      <w:r w:rsidR="00186D60" w:rsidRPr="00FF6DB0">
        <w:rPr>
          <w:rFonts w:ascii="Arial Narrow" w:hAnsi="Arial Narrow"/>
          <w:b/>
          <w:color w:val="000000" w:themeColor="text1"/>
          <w:sz w:val="24"/>
          <w:szCs w:val="24"/>
        </w:rPr>
        <w:t xml:space="preserve"> on December 16, 2015, </w:t>
      </w:r>
      <w:r w:rsidR="00186D60" w:rsidRPr="00FF6DB0">
        <w:rPr>
          <w:rFonts w:ascii="Arial Narrow" w:hAnsi="Arial Narrow"/>
          <w:color w:val="000000" w:themeColor="text1"/>
          <w:sz w:val="24"/>
          <w:szCs w:val="24"/>
        </w:rPr>
        <w:t xml:space="preserve">at the </w:t>
      </w:r>
      <w:r w:rsidR="00186D60" w:rsidRPr="00FF6DB0">
        <w:rPr>
          <w:rFonts w:ascii="Arial Narrow" w:hAnsi="Arial Narrow"/>
          <w:b/>
          <w:color w:val="000000" w:themeColor="text1"/>
          <w:sz w:val="24"/>
          <w:szCs w:val="24"/>
        </w:rPr>
        <w:t>Bayview Park Hotel Manila, Roxas Boulevard cor. United Nations Avenue, Manila</w:t>
      </w:r>
      <w:r w:rsidR="00186D60" w:rsidRPr="00FF6DB0">
        <w:rPr>
          <w:rFonts w:ascii="Arial Narrow" w:hAnsi="Arial Narrow"/>
          <w:color w:val="000000" w:themeColor="text1"/>
          <w:sz w:val="24"/>
          <w:szCs w:val="24"/>
        </w:rPr>
        <w:t xml:space="preserve"> </w:t>
      </w:r>
      <w:r w:rsidR="00186D60" w:rsidRPr="00FF6DB0">
        <w:rPr>
          <w:rFonts w:ascii="Arial Narrow" w:hAnsi="Arial Narrow"/>
          <w:i/>
          <w:color w:val="000000" w:themeColor="text1"/>
          <w:sz w:val="24"/>
          <w:szCs w:val="24"/>
        </w:rPr>
        <w:t>(tentative venue)</w:t>
      </w:r>
      <w:r w:rsidR="00E91425" w:rsidRPr="00FF6DB0">
        <w:rPr>
          <w:rFonts w:ascii="Arial Narrow" w:hAnsi="Arial Narrow"/>
          <w:i/>
          <w:color w:val="000000" w:themeColor="text1"/>
          <w:sz w:val="24"/>
          <w:szCs w:val="24"/>
        </w:rPr>
        <w:t>.</w:t>
      </w:r>
      <w:r w:rsidR="00E91425" w:rsidRPr="00FF6DB0">
        <w:rPr>
          <w:rFonts w:ascii="Arial Narrow" w:hAnsi="Arial Narrow"/>
          <w:color w:val="000000" w:themeColor="text1"/>
          <w:sz w:val="24"/>
          <w:szCs w:val="24"/>
        </w:rPr>
        <w:t xml:space="preserve"> The DOLE is conducting a </w:t>
      </w:r>
      <w:r w:rsidR="004041C6" w:rsidRPr="00FF6DB0">
        <w:rPr>
          <w:rFonts w:ascii="Arial Narrow" w:hAnsi="Arial Narrow"/>
          <w:color w:val="000000" w:themeColor="text1"/>
          <w:sz w:val="24"/>
          <w:szCs w:val="24"/>
        </w:rPr>
        <w:t>series of consultations for the formulation of the National Human Resource Development Roadmap b</w:t>
      </w:r>
      <w:r w:rsidR="004A6195" w:rsidRPr="00FF6DB0">
        <w:rPr>
          <w:rFonts w:ascii="Arial Narrow" w:hAnsi="Arial Narrow"/>
          <w:color w:val="000000" w:themeColor="text1"/>
          <w:sz w:val="24"/>
          <w:szCs w:val="24"/>
        </w:rPr>
        <w:t xml:space="preserve">eing spearheaded by the </w:t>
      </w:r>
      <w:r w:rsidR="00E91425" w:rsidRPr="00FF6DB0">
        <w:rPr>
          <w:rFonts w:ascii="Arial Narrow" w:hAnsi="Arial Narrow"/>
          <w:color w:val="000000" w:themeColor="text1"/>
          <w:sz w:val="24"/>
          <w:szCs w:val="24"/>
        </w:rPr>
        <w:t>Department</w:t>
      </w:r>
      <w:r w:rsidR="004A6195" w:rsidRPr="00FF6DB0">
        <w:rPr>
          <w:rFonts w:ascii="Arial Narrow" w:hAnsi="Arial Narrow"/>
          <w:color w:val="000000" w:themeColor="text1"/>
          <w:sz w:val="24"/>
          <w:szCs w:val="24"/>
        </w:rPr>
        <w:t xml:space="preserve">. </w:t>
      </w:r>
      <w:r w:rsidR="004041C6" w:rsidRPr="00FF6DB0">
        <w:rPr>
          <w:rFonts w:ascii="Arial Narrow" w:hAnsi="Arial Narrow"/>
          <w:color w:val="000000" w:themeColor="text1"/>
          <w:sz w:val="24"/>
          <w:szCs w:val="24"/>
        </w:rPr>
        <w:t>The Roadmap will complement the vision</w:t>
      </w:r>
      <w:r w:rsidR="0015031B" w:rsidRPr="00FF6DB0">
        <w:rPr>
          <w:rFonts w:ascii="Arial Narrow" w:hAnsi="Arial Narrow"/>
          <w:color w:val="000000" w:themeColor="text1"/>
          <w:sz w:val="24"/>
          <w:szCs w:val="24"/>
        </w:rPr>
        <w:t>s</w:t>
      </w:r>
      <w:r w:rsidR="004041C6" w:rsidRPr="00FF6DB0">
        <w:rPr>
          <w:rFonts w:ascii="Arial Narrow" w:hAnsi="Arial Narrow"/>
          <w:color w:val="000000" w:themeColor="text1"/>
          <w:sz w:val="24"/>
          <w:szCs w:val="24"/>
        </w:rPr>
        <w:t xml:space="preserve"> and strategic direction</w:t>
      </w:r>
      <w:r w:rsidR="0015031B" w:rsidRPr="00FF6DB0">
        <w:rPr>
          <w:rFonts w:ascii="Arial Narrow" w:hAnsi="Arial Narrow"/>
          <w:color w:val="000000" w:themeColor="text1"/>
          <w:sz w:val="24"/>
          <w:szCs w:val="24"/>
        </w:rPr>
        <w:t>s</w:t>
      </w:r>
      <w:r w:rsidR="004041C6" w:rsidRPr="00FF6DB0">
        <w:rPr>
          <w:rFonts w:ascii="Arial Narrow" w:hAnsi="Arial Narrow"/>
          <w:color w:val="000000" w:themeColor="text1"/>
          <w:sz w:val="24"/>
          <w:szCs w:val="24"/>
        </w:rPr>
        <w:t xml:space="preserve"> o</w:t>
      </w:r>
      <w:r w:rsidR="0015031B" w:rsidRPr="00FF6DB0">
        <w:rPr>
          <w:rFonts w:ascii="Arial Narrow" w:hAnsi="Arial Narrow"/>
          <w:color w:val="000000" w:themeColor="text1"/>
          <w:sz w:val="24"/>
          <w:szCs w:val="24"/>
        </w:rPr>
        <w:t>f the</w:t>
      </w:r>
      <w:r w:rsidR="004A6195" w:rsidRPr="00FF6DB0">
        <w:rPr>
          <w:rFonts w:ascii="Arial Narrow" w:hAnsi="Arial Narrow"/>
          <w:color w:val="000000" w:themeColor="text1"/>
          <w:sz w:val="24"/>
          <w:szCs w:val="24"/>
        </w:rPr>
        <w:t xml:space="preserve"> 22 completed industry roadmaps </w:t>
      </w:r>
      <w:r w:rsidR="004041C6" w:rsidRPr="00FF6DB0">
        <w:rPr>
          <w:rFonts w:ascii="Arial Narrow" w:hAnsi="Arial Narrow"/>
          <w:color w:val="000000" w:themeColor="text1"/>
          <w:sz w:val="24"/>
          <w:szCs w:val="24"/>
        </w:rPr>
        <w:t>in terms of</w:t>
      </w:r>
      <w:r w:rsidR="0015031B" w:rsidRPr="00FF6DB0">
        <w:rPr>
          <w:rFonts w:ascii="Arial Narrow" w:hAnsi="Arial Narrow"/>
          <w:color w:val="000000" w:themeColor="text1"/>
          <w:sz w:val="24"/>
          <w:szCs w:val="24"/>
        </w:rPr>
        <w:t xml:space="preserve"> developing the right skills and ensuring talent availability in support of industry growth and competitiveness.  </w:t>
      </w:r>
    </w:p>
    <w:p w:rsidR="0015031B" w:rsidRPr="00FF6DB0" w:rsidRDefault="0015031B" w:rsidP="00142685">
      <w:pPr>
        <w:spacing w:after="0" w:line="240" w:lineRule="auto"/>
        <w:jc w:val="both"/>
        <w:rPr>
          <w:rFonts w:ascii="Arial Narrow" w:hAnsi="Arial Narrow"/>
          <w:color w:val="000000" w:themeColor="text1"/>
          <w:sz w:val="24"/>
          <w:szCs w:val="24"/>
        </w:rPr>
      </w:pPr>
    </w:p>
    <w:p w:rsidR="00AF502B" w:rsidRPr="00FF6DB0" w:rsidRDefault="00B517C0"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ab/>
      </w:r>
      <w:r w:rsidR="003C4F45" w:rsidRPr="00FF6DB0">
        <w:rPr>
          <w:rFonts w:ascii="Arial Narrow" w:hAnsi="Arial Narrow"/>
          <w:color w:val="000000" w:themeColor="text1"/>
          <w:sz w:val="24"/>
          <w:szCs w:val="24"/>
        </w:rPr>
        <w:t xml:space="preserve">We would like to seek your </w:t>
      </w:r>
      <w:r w:rsidR="00E91425" w:rsidRPr="00FF6DB0">
        <w:rPr>
          <w:rFonts w:ascii="Arial Narrow" w:hAnsi="Arial Narrow"/>
          <w:color w:val="000000" w:themeColor="text1"/>
          <w:sz w:val="24"/>
          <w:szCs w:val="24"/>
        </w:rPr>
        <w:t xml:space="preserve">participation in the </w:t>
      </w:r>
      <w:r w:rsidR="008831C6" w:rsidRPr="00FF6DB0">
        <w:rPr>
          <w:rFonts w:ascii="Arial Narrow" w:hAnsi="Arial Narrow"/>
          <w:color w:val="000000" w:themeColor="text1"/>
          <w:sz w:val="24"/>
          <w:szCs w:val="24"/>
        </w:rPr>
        <w:t>consultation</w:t>
      </w:r>
      <w:r w:rsidR="005F120B">
        <w:rPr>
          <w:rFonts w:ascii="Arial Narrow" w:hAnsi="Arial Narrow"/>
          <w:color w:val="000000" w:themeColor="text1"/>
          <w:sz w:val="24"/>
          <w:szCs w:val="24"/>
        </w:rPr>
        <w:t>s</w:t>
      </w:r>
      <w:r w:rsidR="00186D60" w:rsidRPr="00FF6DB0">
        <w:rPr>
          <w:rFonts w:ascii="Arial Narrow" w:hAnsi="Arial Narrow"/>
          <w:color w:val="000000" w:themeColor="text1"/>
          <w:sz w:val="24"/>
          <w:szCs w:val="24"/>
        </w:rPr>
        <w:t xml:space="preserve"> by identifying key representatives to the multi-sectoral consultations who can respond </w:t>
      </w:r>
      <w:r w:rsidR="00E91425" w:rsidRPr="00FF6DB0">
        <w:rPr>
          <w:rFonts w:ascii="Arial Narrow" w:hAnsi="Arial Narrow"/>
          <w:color w:val="000000" w:themeColor="text1"/>
          <w:sz w:val="24"/>
          <w:szCs w:val="24"/>
        </w:rPr>
        <w:t xml:space="preserve">to </w:t>
      </w:r>
      <w:r w:rsidR="002E3617" w:rsidRPr="00FF6DB0">
        <w:rPr>
          <w:rFonts w:ascii="Arial Narrow" w:hAnsi="Arial Narrow"/>
          <w:color w:val="000000" w:themeColor="text1"/>
          <w:sz w:val="24"/>
          <w:szCs w:val="24"/>
        </w:rPr>
        <w:t xml:space="preserve">specific issues on skills supply and demand and </w:t>
      </w:r>
      <w:r w:rsidR="00186D60" w:rsidRPr="00FF6DB0">
        <w:rPr>
          <w:rFonts w:ascii="Arial Narrow" w:hAnsi="Arial Narrow"/>
          <w:color w:val="000000" w:themeColor="text1"/>
          <w:sz w:val="24"/>
          <w:szCs w:val="24"/>
        </w:rPr>
        <w:t xml:space="preserve">give </w:t>
      </w:r>
      <w:r w:rsidR="002E3617" w:rsidRPr="00FF6DB0">
        <w:rPr>
          <w:rFonts w:ascii="Arial Narrow" w:hAnsi="Arial Narrow"/>
          <w:color w:val="000000" w:themeColor="text1"/>
          <w:sz w:val="24"/>
          <w:szCs w:val="24"/>
        </w:rPr>
        <w:t xml:space="preserve">inputs for policy enhancements in the area </w:t>
      </w:r>
      <w:r w:rsidR="00186D60" w:rsidRPr="00FF6DB0">
        <w:rPr>
          <w:rFonts w:ascii="Arial Narrow" w:hAnsi="Arial Narrow"/>
          <w:color w:val="000000" w:themeColor="text1"/>
          <w:sz w:val="24"/>
          <w:szCs w:val="24"/>
        </w:rPr>
        <w:t>of human resource development</w:t>
      </w:r>
      <w:r w:rsidR="005F120B">
        <w:rPr>
          <w:rFonts w:ascii="Arial Narrow" w:hAnsi="Arial Narrow"/>
          <w:color w:val="000000" w:themeColor="text1"/>
          <w:sz w:val="24"/>
          <w:szCs w:val="24"/>
        </w:rPr>
        <w:t xml:space="preserve">, </w:t>
      </w:r>
      <w:r w:rsidR="005F120B">
        <w:rPr>
          <w:rFonts w:ascii="Arial Narrow" w:hAnsi="Arial Narrow"/>
          <w:b/>
          <w:color w:val="000000" w:themeColor="text1"/>
          <w:sz w:val="24"/>
          <w:szCs w:val="24"/>
        </w:rPr>
        <w:t>particularly for the Semiconductor and Electronics Industry</w:t>
      </w:r>
      <w:r w:rsidR="00186D60" w:rsidRPr="00FF6DB0">
        <w:rPr>
          <w:rFonts w:ascii="Arial Narrow" w:hAnsi="Arial Narrow"/>
          <w:color w:val="000000" w:themeColor="text1"/>
          <w:sz w:val="24"/>
          <w:szCs w:val="24"/>
        </w:rPr>
        <w:t xml:space="preserve">. </w:t>
      </w:r>
      <w:r w:rsidR="00AF502B" w:rsidRPr="00FF6DB0">
        <w:rPr>
          <w:rFonts w:ascii="Arial Narrow" w:hAnsi="Arial Narrow"/>
          <w:color w:val="000000" w:themeColor="text1"/>
          <w:sz w:val="24"/>
          <w:szCs w:val="24"/>
        </w:rPr>
        <w:t>The consultation</w:t>
      </w:r>
      <w:r w:rsidR="00186D60" w:rsidRPr="00FF6DB0">
        <w:rPr>
          <w:rFonts w:ascii="Arial Narrow" w:hAnsi="Arial Narrow"/>
          <w:color w:val="000000" w:themeColor="text1"/>
          <w:sz w:val="24"/>
          <w:szCs w:val="24"/>
        </w:rPr>
        <w:t>s</w:t>
      </w:r>
      <w:r w:rsidR="00AF502B" w:rsidRPr="00FF6DB0">
        <w:rPr>
          <w:rFonts w:ascii="Arial Narrow" w:hAnsi="Arial Narrow"/>
          <w:color w:val="000000" w:themeColor="text1"/>
          <w:sz w:val="24"/>
          <w:szCs w:val="24"/>
        </w:rPr>
        <w:t xml:space="preserve"> will take off from the analysis of initial labor supply and demand data which will be subject for valida</w:t>
      </w:r>
      <w:r w:rsidR="008831C6" w:rsidRPr="00FF6DB0">
        <w:rPr>
          <w:rFonts w:ascii="Arial Narrow" w:hAnsi="Arial Narrow"/>
          <w:color w:val="000000" w:themeColor="text1"/>
          <w:sz w:val="24"/>
          <w:szCs w:val="24"/>
        </w:rPr>
        <w:t xml:space="preserve">tion during the consultations. </w:t>
      </w:r>
      <w:r w:rsidR="00AF502B" w:rsidRPr="00FF6DB0">
        <w:rPr>
          <w:rFonts w:ascii="Arial Narrow" w:hAnsi="Arial Narrow"/>
          <w:color w:val="000000" w:themeColor="text1"/>
          <w:sz w:val="24"/>
          <w:szCs w:val="24"/>
        </w:rPr>
        <w:t xml:space="preserve">The industry representatives are also expected to provide additional information on in-demand and hard-to-fill occupations, traditional and emerging occupations and core competencies needed. </w:t>
      </w:r>
      <w:r w:rsidR="002F47C1" w:rsidRPr="00FF6DB0">
        <w:rPr>
          <w:rFonts w:ascii="Arial Narrow" w:hAnsi="Arial Narrow"/>
          <w:color w:val="000000" w:themeColor="text1"/>
          <w:sz w:val="24"/>
          <w:szCs w:val="24"/>
        </w:rPr>
        <w:t>Attached</w:t>
      </w:r>
      <w:r w:rsidR="00AF502B" w:rsidRPr="00FF6DB0">
        <w:rPr>
          <w:rFonts w:ascii="Arial Narrow" w:hAnsi="Arial Narrow"/>
          <w:color w:val="000000" w:themeColor="text1"/>
          <w:sz w:val="24"/>
          <w:szCs w:val="24"/>
        </w:rPr>
        <w:t xml:space="preserve"> </w:t>
      </w:r>
    </w:p>
    <w:p w:rsidR="003D0981" w:rsidRPr="00FF6DB0" w:rsidRDefault="003D0981" w:rsidP="00142685">
      <w:pPr>
        <w:spacing w:after="0" w:line="240" w:lineRule="auto"/>
        <w:jc w:val="both"/>
        <w:rPr>
          <w:rFonts w:ascii="Arial Narrow" w:hAnsi="Arial Narrow"/>
          <w:color w:val="000000" w:themeColor="text1"/>
          <w:sz w:val="24"/>
          <w:szCs w:val="24"/>
        </w:rPr>
      </w:pPr>
    </w:p>
    <w:p w:rsidR="00855AE4" w:rsidRPr="00FF6DB0" w:rsidRDefault="00855AE4" w:rsidP="00142685">
      <w:pPr>
        <w:spacing w:after="0" w:line="240" w:lineRule="auto"/>
        <w:ind w:firstLine="720"/>
        <w:jc w:val="both"/>
        <w:rPr>
          <w:rFonts w:ascii="Arial Narrow" w:hAnsi="Arial Narrow"/>
          <w:color w:val="000000" w:themeColor="text1"/>
          <w:sz w:val="24"/>
          <w:szCs w:val="24"/>
        </w:rPr>
      </w:pPr>
      <w:r w:rsidRPr="00FF6DB0">
        <w:rPr>
          <w:rFonts w:ascii="Arial Narrow" w:hAnsi="Arial Narrow"/>
          <w:color w:val="000000" w:themeColor="text1"/>
          <w:sz w:val="24"/>
          <w:szCs w:val="24"/>
        </w:rPr>
        <w:t>For this initiative, the DOLE has received support from roadmap sectors’ leaders who attended the Industry Leaders’ Breakfast Meeting on the National Human Resource Development (HRD) Roadmapping conducted last 13 November 2015. Recognizing the high importance of human resource development for industry productivity and competitiveness, the industry leaders committed their sector’s participation in the Multisectoral Consultations and subsequent undertakings to produce the sectoral HRD roadmaps.</w:t>
      </w:r>
    </w:p>
    <w:p w:rsidR="00855AE4" w:rsidRPr="00FF6DB0" w:rsidRDefault="00855AE4" w:rsidP="00142685">
      <w:pPr>
        <w:spacing w:after="0" w:line="240" w:lineRule="auto"/>
        <w:ind w:firstLine="720"/>
        <w:jc w:val="both"/>
        <w:rPr>
          <w:rFonts w:ascii="Arial Narrow" w:hAnsi="Arial Narrow"/>
          <w:color w:val="000000" w:themeColor="text1"/>
          <w:sz w:val="24"/>
          <w:szCs w:val="24"/>
        </w:rPr>
      </w:pPr>
    </w:p>
    <w:p w:rsidR="00C4018A" w:rsidRPr="00FF6DB0" w:rsidRDefault="00C4018A"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ab/>
      </w:r>
      <w:r w:rsidR="007047C0" w:rsidRPr="00FF6DB0">
        <w:rPr>
          <w:rFonts w:ascii="Arial Narrow" w:hAnsi="Arial Narrow"/>
          <w:color w:val="000000" w:themeColor="text1"/>
          <w:sz w:val="24"/>
          <w:szCs w:val="24"/>
        </w:rPr>
        <w:t xml:space="preserve">The </w:t>
      </w:r>
      <w:r w:rsidR="008831C6" w:rsidRPr="00FF6DB0">
        <w:rPr>
          <w:rFonts w:ascii="Arial Narrow" w:hAnsi="Arial Narrow"/>
          <w:color w:val="000000" w:themeColor="text1"/>
          <w:sz w:val="24"/>
          <w:szCs w:val="24"/>
        </w:rPr>
        <w:t xml:space="preserve">Technical Education and Skills Development Authority (TESDA) </w:t>
      </w:r>
      <w:r w:rsidR="005E6C87" w:rsidRPr="00FF6DB0">
        <w:rPr>
          <w:rFonts w:ascii="Arial Narrow" w:hAnsi="Arial Narrow"/>
          <w:color w:val="000000" w:themeColor="text1"/>
          <w:sz w:val="24"/>
          <w:szCs w:val="24"/>
        </w:rPr>
        <w:t>Planning Office</w:t>
      </w:r>
      <w:r w:rsidR="007047C0" w:rsidRPr="00FF6DB0">
        <w:rPr>
          <w:rFonts w:ascii="Arial Narrow" w:hAnsi="Arial Narrow"/>
          <w:color w:val="000000" w:themeColor="text1"/>
          <w:sz w:val="24"/>
          <w:szCs w:val="24"/>
        </w:rPr>
        <w:t xml:space="preserve"> (c/o </w:t>
      </w:r>
      <w:r w:rsidR="005E6C87" w:rsidRPr="00FF6DB0">
        <w:rPr>
          <w:rFonts w:ascii="Arial Narrow" w:hAnsi="Arial Narrow"/>
          <w:color w:val="000000" w:themeColor="text1"/>
          <w:sz w:val="24"/>
          <w:szCs w:val="24"/>
        </w:rPr>
        <w:t xml:space="preserve">Ms. </w:t>
      </w:r>
      <w:r w:rsidR="00186D60" w:rsidRPr="00FF6DB0">
        <w:rPr>
          <w:rFonts w:ascii="Arial Narrow" w:hAnsi="Arial Narrow"/>
          <w:color w:val="000000" w:themeColor="text1"/>
          <w:sz w:val="24"/>
          <w:szCs w:val="24"/>
        </w:rPr>
        <w:t xml:space="preserve">Sandra </w:t>
      </w:r>
      <w:r w:rsidR="005E6C87" w:rsidRPr="00FF6DB0">
        <w:rPr>
          <w:rFonts w:ascii="Arial Narrow" w:hAnsi="Arial Narrow"/>
          <w:color w:val="000000" w:themeColor="text1"/>
          <w:sz w:val="24"/>
          <w:szCs w:val="24"/>
        </w:rPr>
        <w:t>Lipio</w:t>
      </w:r>
      <w:r w:rsidR="00186D60" w:rsidRPr="00FF6DB0">
        <w:rPr>
          <w:rFonts w:ascii="Arial Narrow" w:hAnsi="Arial Narrow"/>
          <w:color w:val="000000" w:themeColor="text1"/>
          <w:sz w:val="24"/>
          <w:szCs w:val="24"/>
        </w:rPr>
        <w:t xml:space="preserve"> or Ms. Alyssa Santiago</w:t>
      </w:r>
      <w:r w:rsidR="007047C0" w:rsidRPr="00FF6DB0">
        <w:rPr>
          <w:rFonts w:ascii="Arial Narrow" w:hAnsi="Arial Narrow"/>
          <w:color w:val="000000" w:themeColor="text1"/>
          <w:sz w:val="24"/>
          <w:szCs w:val="24"/>
        </w:rPr>
        <w:t>)</w:t>
      </w:r>
      <w:r w:rsidRPr="00FF6DB0">
        <w:rPr>
          <w:rFonts w:ascii="Arial Narrow" w:hAnsi="Arial Narrow"/>
          <w:color w:val="000000" w:themeColor="text1"/>
          <w:sz w:val="24"/>
          <w:szCs w:val="24"/>
        </w:rPr>
        <w:t xml:space="preserve"> will be coordinating with your office to </w:t>
      </w:r>
      <w:r w:rsidR="00D67A82" w:rsidRPr="00FF6DB0">
        <w:rPr>
          <w:rFonts w:ascii="Arial Narrow" w:hAnsi="Arial Narrow"/>
          <w:color w:val="000000" w:themeColor="text1"/>
          <w:sz w:val="24"/>
          <w:szCs w:val="24"/>
        </w:rPr>
        <w:t>confirm</w:t>
      </w:r>
      <w:r w:rsidRPr="00FF6DB0">
        <w:rPr>
          <w:rFonts w:ascii="Arial Narrow" w:hAnsi="Arial Narrow"/>
          <w:color w:val="000000" w:themeColor="text1"/>
          <w:sz w:val="24"/>
          <w:szCs w:val="24"/>
        </w:rPr>
        <w:t xml:space="preserve"> your attendance to the </w:t>
      </w:r>
      <w:r w:rsidR="00771DA9" w:rsidRPr="00FF6DB0">
        <w:rPr>
          <w:rFonts w:ascii="Arial Narrow" w:hAnsi="Arial Narrow"/>
          <w:color w:val="000000" w:themeColor="text1"/>
          <w:sz w:val="24"/>
          <w:szCs w:val="24"/>
        </w:rPr>
        <w:t>Multisectoral</w:t>
      </w:r>
      <w:r w:rsidR="00E91425" w:rsidRPr="00FF6DB0">
        <w:rPr>
          <w:rFonts w:ascii="Arial Narrow" w:hAnsi="Arial Narrow"/>
          <w:color w:val="000000" w:themeColor="text1"/>
          <w:sz w:val="24"/>
          <w:szCs w:val="24"/>
        </w:rPr>
        <w:t xml:space="preserve"> Consultation</w:t>
      </w:r>
      <w:r w:rsidRPr="00FF6DB0">
        <w:rPr>
          <w:rFonts w:ascii="Arial Narrow" w:hAnsi="Arial Narrow"/>
          <w:color w:val="000000" w:themeColor="text1"/>
          <w:sz w:val="24"/>
          <w:szCs w:val="24"/>
        </w:rPr>
        <w:t>.</w:t>
      </w:r>
      <w:r w:rsidR="00D67A82" w:rsidRPr="00FF6DB0">
        <w:rPr>
          <w:rFonts w:ascii="Arial Narrow" w:hAnsi="Arial Narrow"/>
          <w:color w:val="000000" w:themeColor="text1"/>
          <w:sz w:val="24"/>
          <w:szCs w:val="24"/>
        </w:rPr>
        <w:t xml:space="preserve"> Should </w:t>
      </w:r>
      <w:r w:rsidR="004A6195" w:rsidRPr="00FF6DB0">
        <w:rPr>
          <w:rFonts w:ascii="Arial Narrow" w:hAnsi="Arial Narrow"/>
          <w:color w:val="000000" w:themeColor="text1"/>
          <w:sz w:val="24"/>
          <w:szCs w:val="24"/>
        </w:rPr>
        <w:t>you wish to communicate with them</w:t>
      </w:r>
      <w:r w:rsidR="00D67A82" w:rsidRPr="00FF6DB0">
        <w:rPr>
          <w:rFonts w:ascii="Arial Narrow" w:hAnsi="Arial Narrow"/>
          <w:color w:val="000000" w:themeColor="text1"/>
          <w:sz w:val="24"/>
          <w:szCs w:val="24"/>
        </w:rPr>
        <w:t xml:space="preserve"> for clarifica</w:t>
      </w:r>
      <w:r w:rsidR="004A6195" w:rsidRPr="00FF6DB0">
        <w:rPr>
          <w:rFonts w:ascii="Arial Narrow" w:hAnsi="Arial Narrow"/>
          <w:color w:val="000000" w:themeColor="text1"/>
          <w:sz w:val="24"/>
          <w:szCs w:val="24"/>
        </w:rPr>
        <w:t>tion, your staff may contact them</w:t>
      </w:r>
      <w:r w:rsidR="00D67A82" w:rsidRPr="00FF6DB0">
        <w:rPr>
          <w:rFonts w:ascii="Arial Narrow" w:hAnsi="Arial Narrow"/>
          <w:color w:val="000000" w:themeColor="text1"/>
          <w:sz w:val="24"/>
          <w:szCs w:val="24"/>
        </w:rPr>
        <w:t xml:space="preserve"> at </w:t>
      </w:r>
      <w:r w:rsidR="005E6C87" w:rsidRPr="00FF6DB0">
        <w:rPr>
          <w:rFonts w:ascii="Arial Narrow" w:hAnsi="Arial Narrow"/>
          <w:color w:val="000000" w:themeColor="text1"/>
          <w:sz w:val="24"/>
          <w:szCs w:val="24"/>
        </w:rPr>
        <w:t>(+632)-8172675 or (+632)-8931966</w:t>
      </w:r>
      <w:r w:rsidR="00D67A82" w:rsidRPr="00FF6DB0">
        <w:rPr>
          <w:rFonts w:ascii="Arial Narrow" w:hAnsi="Arial Narrow"/>
          <w:color w:val="000000" w:themeColor="text1"/>
          <w:sz w:val="24"/>
          <w:szCs w:val="24"/>
        </w:rPr>
        <w:t xml:space="preserve"> or email </w:t>
      </w:r>
      <w:r w:rsidR="005E6C87" w:rsidRPr="00FF6DB0">
        <w:rPr>
          <w:rFonts w:ascii="Arial Narrow" w:hAnsi="Arial Narrow"/>
          <w:color w:val="000000" w:themeColor="text1"/>
          <w:sz w:val="24"/>
          <w:szCs w:val="24"/>
        </w:rPr>
        <w:t>po.pred@tesda.gov.ph</w:t>
      </w:r>
      <w:r w:rsidR="00D67A82" w:rsidRPr="00FF6DB0">
        <w:rPr>
          <w:rFonts w:ascii="Arial Narrow" w:hAnsi="Arial Narrow"/>
          <w:color w:val="000000" w:themeColor="text1"/>
          <w:sz w:val="24"/>
          <w:szCs w:val="24"/>
        </w:rPr>
        <w:t xml:space="preserve">.  </w:t>
      </w:r>
      <w:r w:rsidR="00E91425" w:rsidRPr="00FF6DB0">
        <w:rPr>
          <w:rFonts w:ascii="Arial Narrow" w:hAnsi="Arial Narrow"/>
          <w:color w:val="000000" w:themeColor="text1"/>
          <w:sz w:val="24"/>
          <w:szCs w:val="24"/>
        </w:rPr>
        <w:t xml:space="preserve">Attached is </w:t>
      </w:r>
      <w:r w:rsidR="008A3489" w:rsidRPr="00FF6DB0">
        <w:rPr>
          <w:rFonts w:ascii="Arial Narrow" w:hAnsi="Arial Narrow"/>
          <w:color w:val="000000" w:themeColor="text1"/>
          <w:sz w:val="24"/>
          <w:szCs w:val="24"/>
        </w:rPr>
        <w:t>the tentative program</w:t>
      </w:r>
      <w:r w:rsidR="00186D60" w:rsidRPr="00FF6DB0">
        <w:rPr>
          <w:rFonts w:ascii="Arial Narrow" w:hAnsi="Arial Narrow"/>
          <w:color w:val="000000" w:themeColor="text1"/>
          <w:sz w:val="24"/>
          <w:szCs w:val="24"/>
        </w:rPr>
        <w:t>, schedule,</w:t>
      </w:r>
      <w:r w:rsidR="008A3489" w:rsidRPr="00FF6DB0">
        <w:rPr>
          <w:rFonts w:ascii="Arial Narrow" w:hAnsi="Arial Narrow"/>
          <w:color w:val="000000" w:themeColor="text1"/>
          <w:sz w:val="24"/>
          <w:szCs w:val="24"/>
        </w:rPr>
        <w:t xml:space="preserve"> and workshop </w:t>
      </w:r>
      <w:r w:rsidR="00542678" w:rsidRPr="00FF6DB0">
        <w:rPr>
          <w:rFonts w:ascii="Arial Narrow" w:hAnsi="Arial Narrow"/>
          <w:color w:val="000000" w:themeColor="text1"/>
          <w:sz w:val="24"/>
          <w:szCs w:val="24"/>
        </w:rPr>
        <w:t>forms</w:t>
      </w:r>
      <w:r w:rsidR="008A3489" w:rsidRPr="00FF6DB0">
        <w:rPr>
          <w:rFonts w:ascii="Arial Narrow" w:hAnsi="Arial Narrow"/>
          <w:color w:val="000000" w:themeColor="text1"/>
          <w:sz w:val="24"/>
          <w:szCs w:val="24"/>
        </w:rPr>
        <w:t xml:space="preserve"> </w:t>
      </w:r>
      <w:r w:rsidR="00E91425" w:rsidRPr="00FF6DB0">
        <w:rPr>
          <w:rFonts w:ascii="Arial Narrow" w:hAnsi="Arial Narrow"/>
          <w:color w:val="000000" w:themeColor="text1"/>
          <w:sz w:val="24"/>
          <w:szCs w:val="24"/>
        </w:rPr>
        <w:t xml:space="preserve">for your </w:t>
      </w:r>
      <w:r w:rsidR="008A3489" w:rsidRPr="00FF6DB0">
        <w:rPr>
          <w:rFonts w:ascii="Arial Narrow" w:hAnsi="Arial Narrow"/>
          <w:color w:val="000000" w:themeColor="text1"/>
          <w:sz w:val="24"/>
          <w:szCs w:val="24"/>
        </w:rPr>
        <w:t>reference</w:t>
      </w:r>
      <w:r w:rsidR="00E91425" w:rsidRPr="00FF6DB0">
        <w:rPr>
          <w:rFonts w:ascii="Arial Narrow" w:hAnsi="Arial Narrow"/>
          <w:color w:val="000000" w:themeColor="text1"/>
          <w:sz w:val="24"/>
          <w:szCs w:val="24"/>
        </w:rPr>
        <w:t>.</w:t>
      </w:r>
    </w:p>
    <w:p w:rsidR="00C4018A" w:rsidRPr="00FF6DB0" w:rsidRDefault="00C4018A" w:rsidP="00142685">
      <w:pPr>
        <w:spacing w:after="0" w:line="240" w:lineRule="auto"/>
        <w:jc w:val="both"/>
        <w:rPr>
          <w:rFonts w:ascii="Arial Narrow" w:hAnsi="Arial Narrow"/>
          <w:color w:val="000000" w:themeColor="text1"/>
          <w:sz w:val="24"/>
          <w:szCs w:val="24"/>
        </w:rPr>
      </w:pPr>
    </w:p>
    <w:p w:rsidR="00C4018A" w:rsidRPr="00FF6DB0" w:rsidRDefault="00C4018A"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ab/>
        <w:t>Thank you very much.  We look forward to your support to this undertaking.</w:t>
      </w:r>
    </w:p>
    <w:p w:rsidR="00C4018A" w:rsidRPr="00FF6DB0" w:rsidRDefault="00C4018A" w:rsidP="00142685">
      <w:pPr>
        <w:spacing w:after="0" w:line="240" w:lineRule="auto"/>
        <w:jc w:val="both"/>
        <w:rPr>
          <w:rFonts w:ascii="Arial Narrow" w:hAnsi="Arial Narrow"/>
          <w:color w:val="000000" w:themeColor="text1"/>
          <w:sz w:val="24"/>
          <w:szCs w:val="24"/>
        </w:rPr>
      </w:pPr>
    </w:p>
    <w:p w:rsidR="00C4018A" w:rsidRPr="00FF6DB0" w:rsidRDefault="00C4018A" w:rsidP="00142685">
      <w:pPr>
        <w:spacing w:after="0" w:line="240" w:lineRule="auto"/>
        <w:jc w:val="both"/>
        <w:rPr>
          <w:rFonts w:ascii="Arial Narrow" w:hAnsi="Arial Narrow"/>
          <w:color w:val="000000" w:themeColor="text1"/>
          <w:sz w:val="24"/>
          <w:szCs w:val="24"/>
        </w:rPr>
      </w:pPr>
    </w:p>
    <w:p w:rsidR="00C4018A" w:rsidRPr="00FF6DB0" w:rsidRDefault="00C4018A"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r>
      <w:r w:rsidRPr="00FF6DB0">
        <w:rPr>
          <w:rFonts w:ascii="Arial Narrow" w:hAnsi="Arial Narrow"/>
          <w:color w:val="000000" w:themeColor="text1"/>
          <w:sz w:val="24"/>
          <w:szCs w:val="24"/>
        </w:rPr>
        <w:tab/>
        <w:t>Very truly yours,</w:t>
      </w:r>
    </w:p>
    <w:p w:rsidR="00C4018A" w:rsidRPr="00FF6DB0" w:rsidRDefault="00C4018A" w:rsidP="00142685">
      <w:pPr>
        <w:spacing w:after="0" w:line="240" w:lineRule="auto"/>
        <w:jc w:val="both"/>
        <w:rPr>
          <w:rFonts w:ascii="Arial Narrow" w:hAnsi="Arial Narrow"/>
          <w:color w:val="000000" w:themeColor="text1"/>
          <w:sz w:val="24"/>
          <w:szCs w:val="24"/>
        </w:rPr>
      </w:pPr>
    </w:p>
    <w:p w:rsidR="00C4018A" w:rsidRPr="00FF6DB0" w:rsidRDefault="00114DA0" w:rsidP="00142685">
      <w:pPr>
        <w:spacing w:after="0" w:line="240" w:lineRule="auto"/>
        <w:jc w:val="both"/>
        <w:rPr>
          <w:rFonts w:ascii="Arial Narrow" w:hAnsi="Arial Narrow"/>
          <w:color w:val="000000" w:themeColor="text1"/>
          <w:sz w:val="24"/>
          <w:szCs w:val="24"/>
        </w:rPr>
      </w:pPr>
      <w:r w:rsidRPr="00FF6DB0">
        <w:rPr>
          <w:rFonts w:ascii="Arial Narrow" w:hAnsi="Arial Narrow"/>
          <w:noProof/>
          <w:color w:val="000000" w:themeColor="text1"/>
          <w:sz w:val="24"/>
          <w:szCs w:val="24"/>
          <w:lang w:val="en-US"/>
        </w:rPr>
        <w:drawing>
          <wp:anchor distT="0" distB="0" distL="114300" distR="114300" simplePos="0" relativeHeight="251657216" behindDoc="0" locked="0" layoutInCell="1" allowOverlap="1">
            <wp:simplePos x="0" y="0"/>
            <wp:positionH relativeFrom="column">
              <wp:posOffset>3444432</wp:posOffset>
            </wp:positionH>
            <wp:positionV relativeFrom="paragraph">
              <wp:posOffset>158750</wp:posOffset>
            </wp:positionV>
            <wp:extent cx="1424763" cy="285681"/>
            <wp:effectExtent l="0" t="0" r="4445" b="0"/>
            <wp:wrapNone/>
            <wp:docPr id="2" name="Picture 2" descr="C:\Users\pkcpacete\Documents\werq\ILS\proforma\signatures\e-signature_RDB (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kcpacete\Documents\werq\ILS\proforma\signatures\e-signature_RDB (tiff).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4763" cy="285681"/>
                    </a:xfrm>
                    <a:prstGeom prst="rect">
                      <a:avLst/>
                    </a:prstGeom>
                    <a:noFill/>
                    <a:ln>
                      <a:noFill/>
                    </a:ln>
                  </pic:spPr>
                </pic:pic>
              </a:graphicData>
            </a:graphic>
          </wp:anchor>
        </w:drawing>
      </w:r>
    </w:p>
    <w:p w:rsidR="0057111D" w:rsidRPr="00FF6DB0" w:rsidRDefault="0057111D" w:rsidP="00142685">
      <w:pPr>
        <w:spacing w:after="0" w:line="240" w:lineRule="auto"/>
        <w:jc w:val="both"/>
        <w:rPr>
          <w:rFonts w:ascii="Arial Narrow" w:hAnsi="Arial Narrow"/>
          <w:color w:val="000000" w:themeColor="text1"/>
          <w:sz w:val="24"/>
          <w:szCs w:val="24"/>
        </w:rPr>
      </w:pPr>
    </w:p>
    <w:p w:rsidR="008100CC" w:rsidRPr="00FF6DB0" w:rsidRDefault="00C4018A" w:rsidP="00142685">
      <w:pPr>
        <w:spacing w:after="0" w:line="240" w:lineRule="auto"/>
        <w:ind w:left="4320" w:firstLine="720"/>
        <w:jc w:val="both"/>
        <w:rPr>
          <w:rFonts w:ascii="Arial Narrow" w:hAnsi="Arial Narrow"/>
          <w:color w:val="000000" w:themeColor="text1"/>
          <w:sz w:val="24"/>
          <w:szCs w:val="24"/>
        </w:rPr>
      </w:pPr>
      <w:r w:rsidRPr="00FF6DB0">
        <w:rPr>
          <w:rFonts w:ascii="Arial Narrow" w:hAnsi="Arial Narrow"/>
          <w:b/>
          <w:color w:val="000000" w:themeColor="text1"/>
          <w:sz w:val="24"/>
          <w:szCs w:val="24"/>
        </w:rPr>
        <w:t>ROSALINDA DIMAPILIS-BALDOZ</w:t>
      </w:r>
      <w:r w:rsidR="002E3617" w:rsidRPr="00FF6DB0">
        <w:rPr>
          <w:rFonts w:ascii="Arial Narrow" w:hAnsi="Arial Narrow"/>
          <w:color w:val="000000" w:themeColor="text1"/>
          <w:sz w:val="24"/>
          <w:szCs w:val="24"/>
        </w:rPr>
        <w:t xml:space="preserve"> </w:t>
      </w:r>
      <w:r w:rsidR="0015031B" w:rsidRPr="00FF6DB0">
        <w:rPr>
          <w:rFonts w:ascii="Arial Narrow" w:hAnsi="Arial Narrow"/>
          <w:color w:val="000000" w:themeColor="text1"/>
          <w:sz w:val="24"/>
          <w:szCs w:val="24"/>
        </w:rPr>
        <w:t xml:space="preserve"> </w:t>
      </w:r>
      <w:r w:rsidR="004041C6" w:rsidRPr="00FF6DB0">
        <w:rPr>
          <w:rFonts w:ascii="Arial Narrow" w:hAnsi="Arial Narrow"/>
          <w:color w:val="000000" w:themeColor="text1"/>
          <w:sz w:val="24"/>
          <w:szCs w:val="24"/>
        </w:rPr>
        <w:t xml:space="preserve">  </w:t>
      </w:r>
    </w:p>
    <w:p w:rsidR="00186D60" w:rsidRPr="00FF6DB0" w:rsidRDefault="00BB0107" w:rsidP="00142685">
      <w:pPr>
        <w:spacing w:after="0" w:line="240" w:lineRule="auto"/>
        <w:jc w:val="both"/>
        <w:rPr>
          <w:rFonts w:ascii="Arial Narrow" w:hAnsi="Arial Narrow"/>
          <w:i/>
          <w:color w:val="000000" w:themeColor="text1"/>
          <w:sz w:val="24"/>
          <w:szCs w:val="24"/>
        </w:rPr>
      </w:pPr>
      <w:r w:rsidRPr="00FF6DB0">
        <w:rPr>
          <w:rFonts w:ascii="Arial Narrow" w:hAnsi="Arial Narrow"/>
          <w:b/>
          <w:color w:val="000000" w:themeColor="text1"/>
          <w:sz w:val="24"/>
          <w:szCs w:val="24"/>
        </w:rPr>
        <w:t xml:space="preserve"> </w:t>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r>
      <w:r w:rsidR="00C4018A" w:rsidRPr="00FF6DB0">
        <w:rPr>
          <w:rFonts w:ascii="Arial Narrow" w:hAnsi="Arial Narrow"/>
          <w:b/>
          <w:color w:val="000000" w:themeColor="text1"/>
          <w:sz w:val="24"/>
          <w:szCs w:val="24"/>
        </w:rPr>
        <w:tab/>
        <w:t xml:space="preserve">      </w:t>
      </w:r>
      <w:r w:rsidR="00C4018A" w:rsidRPr="00FF6DB0">
        <w:rPr>
          <w:rFonts w:ascii="Arial Narrow" w:hAnsi="Arial Narrow"/>
          <w:i/>
          <w:color w:val="000000" w:themeColor="text1"/>
          <w:sz w:val="24"/>
          <w:szCs w:val="24"/>
        </w:rPr>
        <w:t>Secretary</w:t>
      </w:r>
    </w:p>
    <w:p w:rsidR="00186D60" w:rsidRPr="00FF6DB0" w:rsidRDefault="00186D60" w:rsidP="00142685">
      <w:pPr>
        <w:spacing w:after="0" w:line="240" w:lineRule="auto"/>
        <w:jc w:val="both"/>
        <w:rPr>
          <w:rFonts w:ascii="Arial Narrow" w:hAnsi="Arial Narrow"/>
          <w:color w:val="000000" w:themeColor="text1"/>
          <w:sz w:val="24"/>
          <w:szCs w:val="24"/>
        </w:rPr>
      </w:pPr>
    </w:p>
    <w:p w:rsidR="00186D60" w:rsidRPr="00FF6DB0" w:rsidRDefault="00186D60" w:rsidP="00142685">
      <w:pPr>
        <w:spacing w:after="0" w:line="240" w:lineRule="auto"/>
        <w:jc w:val="both"/>
        <w:rPr>
          <w:rFonts w:ascii="Arial Narrow" w:hAnsi="Arial Narrow"/>
          <w:color w:val="000000" w:themeColor="text1"/>
          <w:sz w:val="24"/>
          <w:szCs w:val="24"/>
        </w:rPr>
      </w:pPr>
      <w:r w:rsidRPr="00FF6DB0">
        <w:rPr>
          <w:rFonts w:ascii="Arial Narrow" w:hAnsi="Arial Narrow"/>
          <w:color w:val="000000" w:themeColor="text1"/>
          <w:sz w:val="24"/>
          <w:szCs w:val="24"/>
        </w:rPr>
        <w:t>[PLEASE SEE ENCLOSED DISTRIBUTION LIST]</w:t>
      </w:r>
    </w:p>
    <w:p w:rsidR="00186D60" w:rsidRPr="00534513" w:rsidRDefault="00186D60" w:rsidP="00142685">
      <w:pPr>
        <w:spacing w:after="0" w:line="240" w:lineRule="auto"/>
        <w:rPr>
          <w:rFonts w:ascii="Arial Narrow" w:hAnsi="Arial Narrow"/>
          <w:color w:val="000000" w:themeColor="text1"/>
        </w:rPr>
      </w:pPr>
      <w:r w:rsidRPr="00534513">
        <w:rPr>
          <w:rFonts w:ascii="Arial Narrow" w:hAnsi="Arial Narrow"/>
          <w:color w:val="000000" w:themeColor="text1"/>
        </w:rPr>
        <w:br w:type="page"/>
      </w:r>
    </w:p>
    <w:p w:rsidR="00186D60" w:rsidRPr="00534513" w:rsidRDefault="00186D60" w:rsidP="00142685">
      <w:pPr>
        <w:spacing w:after="0" w:line="240" w:lineRule="auto"/>
        <w:jc w:val="both"/>
        <w:rPr>
          <w:rFonts w:ascii="Arial Narrow" w:hAnsi="Arial Narrow"/>
          <w:color w:val="000000" w:themeColor="text1"/>
        </w:rPr>
      </w:pPr>
      <w:r w:rsidRPr="00534513">
        <w:rPr>
          <w:rFonts w:ascii="Arial Narrow" w:hAnsi="Arial Narrow"/>
          <w:color w:val="000000" w:themeColor="text1"/>
        </w:rPr>
        <w:lastRenderedPageBreak/>
        <w:t>DISTRIBUTION LIST:</w:t>
      </w:r>
    </w:p>
    <w:p w:rsidR="00186D60" w:rsidRPr="00534513" w:rsidRDefault="00186D60" w:rsidP="00142685">
      <w:pPr>
        <w:spacing w:after="0" w:line="240" w:lineRule="auto"/>
        <w:jc w:val="both"/>
        <w:rPr>
          <w:rFonts w:ascii="Arial Narrow" w:hAnsi="Arial Narrow"/>
          <w:color w:val="000000" w:themeColor="text1"/>
        </w:rPr>
      </w:pPr>
    </w:p>
    <w:p w:rsidR="007830AE" w:rsidRPr="00534513" w:rsidRDefault="007830AE" w:rsidP="007830AE">
      <w:pPr>
        <w:spacing w:after="0" w:line="240" w:lineRule="auto"/>
        <w:rPr>
          <w:rStyle w:val="Hyperlink"/>
          <w:rFonts w:ascii="Arial Narrow" w:hAnsi="Arial Narrow" w:cs="Arial"/>
          <w:color w:val="000000" w:themeColor="text1"/>
          <w:shd w:val="clear" w:color="auto" w:fill="FFFFFF"/>
        </w:rPr>
      </w:pPr>
    </w:p>
    <w:p w:rsidR="00186D60" w:rsidRPr="00534513" w:rsidRDefault="00186D60" w:rsidP="007830AE">
      <w:pPr>
        <w:spacing w:after="0" w:line="240" w:lineRule="auto"/>
        <w:jc w:val="center"/>
        <w:rPr>
          <w:rFonts w:ascii="Arial Narrow" w:hAnsi="Arial Narrow"/>
          <w:b/>
          <w:i/>
          <w:color w:val="000000" w:themeColor="text1"/>
          <w:u w:val="single"/>
        </w:rPr>
      </w:pPr>
      <w:r w:rsidRPr="00534513">
        <w:rPr>
          <w:rFonts w:ascii="Arial Narrow" w:hAnsi="Arial Narrow"/>
          <w:b/>
          <w:i/>
          <w:color w:val="000000" w:themeColor="text1"/>
          <w:u w:val="single"/>
        </w:rPr>
        <w:t>Semiconductor and Electronics</w:t>
      </w:r>
    </w:p>
    <w:p w:rsidR="007830AE" w:rsidRPr="00534513" w:rsidRDefault="007830AE" w:rsidP="00142685">
      <w:pPr>
        <w:spacing w:after="0" w:line="240" w:lineRule="auto"/>
        <w:rPr>
          <w:rFonts w:ascii="Arial Narrow" w:hAnsi="Arial Narrow" w:cs="Arial"/>
          <w:b/>
          <w:color w:val="000000" w:themeColor="text1"/>
        </w:rPr>
      </w:pPr>
    </w:p>
    <w:p w:rsidR="00387A3C" w:rsidRPr="00534513" w:rsidRDefault="007830AE" w:rsidP="00142685">
      <w:pPr>
        <w:spacing w:after="0" w:line="240" w:lineRule="auto"/>
        <w:rPr>
          <w:rFonts w:ascii="Arial Narrow" w:hAnsi="Arial Narrow" w:cs="Arial"/>
          <w:b/>
          <w:color w:val="000000" w:themeColor="text1"/>
        </w:rPr>
      </w:pPr>
      <w:r w:rsidRPr="00534513">
        <w:rPr>
          <w:rFonts w:ascii="Arial Narrow" w:hAnsi="Arial Narrow" w:cs="Arial"/>
          <w:b/>
          <w:color w:val="000000" w:themeColor="text1"/>
        </w:rPr>
        <w:t>D</w:t>
      </w:r>
      <w:r w:rsidR="00387A3C" w:rsidRPr="00534513">
        <w:rPr>
          <w:rFonts w:ascii="Arial Narrow" w:hAnsi="Arial Narrow" w:cs="Arial"/>
          <w:b/>
          <w:color w:val="000000" w:themeColor="text1"/>
        </w:rPr>
        <w:t>R. DAN</w:t>
      </w:r>
      <w:r w:rsidR="00446396">
        <w:rPr>
          <w:rFonts w:ascii="Arial Narrow" w:hAnsi="Arial Narrow" w:cs="Arial"/>
          <w:b/>
          <w:color w:val="000000" w:themeColor="text1"/>
        </w:rPr>
        <w:t>ILO C.</w:t>
      </w:r>
      <w:r w:rsidR="00387A3C" w:rsidRPr="00534513">
        <w:rPr>
          <w:rFonts w:ascii="Arial Narrow" w:hAnsi="Arial Narrow" w:cs="Arial"/>
          <w:b/>
          <w:color w:val="000000" w:themeColor="text1"/>
        </w:rPr>
        <w:t xml:space="preserve"> LACHICA</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President</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Semiconductor &amp; Electronics Industries in the Philippines, Inc.</w:t>
      </w:r>
    </w:p>
    <w:p w:rsidR="00446396" w:rsidRPr="00534513" w:rsidRDefault="00446396" w:rsidP="00446396">
      <w:pPr>
        <w:spacing w:after="0" w:line="240" w:lineRule="auto"/>
        <w:rPr>
          <w:rFonts w:ascii="Arial Narrow" w:hAnsi="Arial Narrow" w:cs="Arial"/>
          <w:color w:val="000000" w:themeColor="text1"/>
        </w:rPr>
      </w:pPr>
      <w:r w:rsidRPr="00446396">
        <w:rPr>
          <w:rFonts w:ascii="Arial Narrow" w:hAnsi="Arial Narrow" w:cs="Arial"/>
          <w:color w:val="000000" w:themeColor="text1"/>
        </w:rPr>
        <w:t>Office Address:  SEIPI, 14th/F Tower 2, Insular Life Corporate Centre, Insular Drive Filinvest Corporate City, Alabang, Muntinlupa City</w:t>
      </w:r>
      <w:r w:rsidRPr="00446396">
        <w:rPr>
          <w:rFonts w:ascii="Arial Narrow" w:hAnsi="Arial Narrow" w:cs="Arial"/>
          <w:color w:val="000000" w:themeColor="text1"/>
        </w:rPr>
        <w:br/>
        <w:t>Contact Person:  Ms. Mabelle Dela Cruz /Ms. Katrina Magcalayo</w:t>
      </w:r>
      <w:r w:rsidRPr="00446396">
        <w:rPr>
          <w:rFonts w:ascii="Arial Narrow" w:hAnsi="Arial Narrow" w:cs="Arial"/>
          <w:color w:val="000000" w:themeColor="text1"/>
        </w:rPr>
        <w:br/>
        <w:t>Tel. No. (02) 236-5555 to 58 · Fax  Nos. (02) 869-0000 </w:t>
      </w:r>
      <w:r w:rsidRPr="00446396">
        <w:rPr>
          <w:rFonts w:ascii="Arial Narrow" w:hAnsi="Arial Narrow" w:cs="Arial"/>
          <w:color w:val="000000" w:themeColor="text1"/>
        </w:rPr>
        <w:br/>
        <w:t>Email:  dclachica@seipi.org.ph</w:t>
      </w:r>
      <w:r w:rsidRPr="00446396">
        <w:rPr>
          <w:rFonts w:ascii="Arial Narrow" w:hAnsi="Arial Narrow" w:cs="Arial"/>
          <w:color w:val="000000" w:themeColor="text1"/>
        </w:rPr>
        <w:br/>
        <w:t>Website:  www.seipi.org.ph</w:t>
      </w:r>
      <w:bookmarkStart w:id="0" w:name="_GoBack"/>
      <w:bookmarkEnd w:id="0"/>
    </w:p>
    <w:p w:rsidR="00387A3C" w:rsidRPr="00534513" w:rsidRDefault="00387A3C" w:rsidP="00142685">
      <w:pPr>
        <w:spacing w:after="0" w:line="240" w:lineRule="auto"/>
        <w:rPr>
          <w:rFonts w:ascii="Arial Narrow" w:hAnsi="Arial Narrow" w:cs="Arial"/>
          <w:color w:val="000000" w:themeColor="text1"/>
        </w:rPr>
      </w:pPr>
    </w:p>
    <w:p w:rsidR="00387A3C" w:rsidRPr="00534513" w:rsidRDefault="00387A3C" w:rsidP="00142685">
      <w:pPr>
        <w:spacing w:after="0" w:line="240" w:lineRule="auto"/>
        <w:rPr>
          <w:rFonts w:ascii="Arial Narrow" w:hAnsi="Arial Narrow" w:cs="Arial"/>
          <w:b/>
          <w:color w:val="000000" w:themeColor="text1"/>
        </w:rPr>
      </w:pPr>
      <w:r w:rsidRPr="00534513">
        <w:rPr>
          <w:rFonts w:ascii="Arial Narrow" w:hAnsi="Arial Narrow" w:cs="Arial"/>
          <w:b/>
          <w:color w:val="000000" w:themeColor="text1"/>
        </w:rPr>
        <w:t>MR. MEL ADRIANO</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President</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Philippine Electronics and Semiconductors Suppliers Association (PESSA)</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c/o Maxtronix, Inc., 1 Mon-El St., Mon-El Subd. </w:t>
      </w:r>
      <w:r w:rsidRPr="00534513">
        <w:rPr>
          <w:rFonts w:ascii="Arial Narrow" w:hAnsi="Arial Narrow" w:cs="Arial"/>
          <w:color w:val="000000" w:themeColor="text1"/>
        </w:rPr>
        <w:br/>
        <w:t>San Antonio, Sucat </w:t>
      </w:r>
      <w:r w:rsidRPr="00534513">
        <w:rPr>
          <w:rFonts w:ascii="Arial Narrow" w:hAnsi="Arial Narrow" w:cs="Arial"/>
          <w:color w:val="000000" w:themeColor="text1"/>
        </w:rPr>
        <w:br/>
        <w:t>Parañaque City,   Metro Manila, Philippines</w:t>
      </w:r>
    </w:p>
    <w:p w:rsidR="00387A3C" w:rsidRPr="00534513" w:rsidRDefault="00387A3C" w:rsidP="00142685">
      <w:pPr>
        <w:spacing w:after="0" w:line="240" w:lineRule="auto"/>
        <w:rPr>
          <w:rFonts w:ascii="Arial Narrow" w:hAnsi="Arial Narrow" w:cs="Arial"/>
          <w:color w:val="000000" w:themeColor="text1"/>
        </w:rPr>
      </w:pPr>
      <w:r w:rsidRPr="00534513">
        <w:rPr>
          <w:rFonts w:ascii="Arial Narrow" w:hAnsi="Arial Narrow" w:cs="Arial"/>
          <w:color w:val="000000" w:themeColor="text1"/>
        </w:rPr>
        <w:t>Phone Number: 632-820-4859 or 4609 or 93</w:t>
      </w:r>
      <w:r w:rsidRPr="00534513">
        <w:rPr>
          <w:rFonts w:ascii="Arial Narrow" w:hAnsi="Arial Narrow" w:cs="Arial"/>
          <w:color w:val="000000" w:themeColor="text1"/>
        </w:rPr>
        <w:br/>
        <w:t>Fax Number: 632-820-4839</w:t>
      </w:r>
      <w:r w:rsidRPr="00534513">
        <w:rPr>
          <w:rFonts w:ascii="Arial Narrow" w:hAnsi="Arial Narrow" w:cs="Arial"/>
          <w:color w:val="000000" w:themeColor="text1"/>
        </w:rPr>
        <w:br/>
        <w:t>Contact Name: Maximo E. Daquil</w:t>
      </w:r>
    </w:p>
    <w:p w:rsidR="00387A3C" w:rsidRPr="00534513" w:rsidRDefault="00387A3C" w:rsidP="00142685">
      <w:pPr>
        <w:spacing w:after="0" w:line="240" w:lineRule="auto"/>
        <w:rPr>
          <w:rFonts w:ascii="Arial Narrow" w:hAnsi="Arial Narrow"/>
          <w:color w:val="000000" w:themeColor="text1"/>
        </w:rPr>
      </w:pPr>
      <w:r w:rsidRPr="00534513">
        <w:rPr>
          <w:rFonts w:ascii="Arial Narrow" w:hAnsi="Arial Narrow" w:cs="Arial"/>
          <w:color w:val="000000" w:themeColor="text1"/>
        </w:rPr>
        <w:t xml:space="preserve">Email: </w:t>
      </w:r>
      <w:hyperlink r:id="rId8" w:history="1">
        <w:r w:rsidRPr="00534513">
          <w:rPr>
            <w:rFonts w:ascii="Arial Narrow" w:hAnsi="Arial Narrow"/>
            <w:color w:val="000000" w:themeColor="text1"/>
          </w:rPr>
          <w:t>max.daquil@maxtronix.net</w:t>
        </w:r>
      </w:hyperlink>
    </w:p>
    <w:p w:rsidR="0099324A" w:rsidRPr="00534513" w:rsidRDefault="0099324A" w:rsidP="00142685">
      <w:pPr>
        <w:spacing w:after="0" w:line="240" w:lineRule="auto"/>
        <w:rPr>
          <w:rFonts w:ascii="Arial Narrow" w:hAnsi="Arial Narrow"/>
          <w:color w:val="000000" w:themeColor="text1"/>
        </w:rPr>
      </w:pPr>
    </w:p>
    <w:p w:rsidR="0099324A" w:rsidRPr="00534513" w:rsidRDefault="0099324A" w:rsidP="00142685">
      <w:pPr>
        <w:tabs>
          <w:tab w:val="left" w:pos="360"/>
        </w:tabs>
        <w:spacing w:after="0" w:line="240" w:lineRule="auto"/>
        <w:rPr>
          <w:rFonts w:ascii="Arial Narrow" w:hAnsi="Arial Narrow" w:cs="Arial"/>
          <w:b/>
          <w:color w:val="000000" w:themeColor="text1"/>
        </w:rPr>
      </w:pPr>
      <w:r w:rsidRPr="00534513">
        <w:rPr>
          <w:rFonts w:ascii="Arial Narrow" w:hAnsi="Arial Narrow" w:cs="Arial"/>
          <w:b/>
          <w:color w:val="000000" w:themeColor="text1"/>
        </w:rPr>
        <w:t xml:space="preserve">ENGR. EMMANUEL G. GONZALES </w:t>
      </w:r>
    </w:p>
    <w:p w:rsidR="0099324A" w:rsidRPr="00534513" w:rsidRDefault="0099324A" w:rsidP="00142685">
      <w:pPr>
        <w:tabs>
          <w:tab w:val="left" w:pos="360"/>
        </w:tabs>
        <w:spacing w:after="0" w:line="240" w:lineRule="auto"/>
        <w:rPr>
          <w:rFonts w:ascii="Arial Narrow" w:hAnsi="Arial Narrow" w:cs="Arial"/>
          <w:color w:val="000000" w:themeColor="text1"/>
        </w:rPr>
      </w:pPr>
      <w:r w:rsidRPr="00534513">
        <w:rPr>
          <w:rFonts w:ascii="Arial Narrow" w:hAnsi="Arial Narrow" w:cs="Arial"/>
          <w:color w:val="000000" w:themeColor="text1"/>
        </w:rPr>
        <w:t>Academic Director</w:t>
      </w:r>
    </w:p>
    <w:p w:rsidR="00186D60" w:rsidRPr="00FF6DB0" w:rsidRDefault="0099324A" w:rsidP="00FF6DB0">
      <w:pPr>
        <w:spacing w:after="0" w:line="240" w:lineRule="auto"/>
        <w:rPr>
          <w:rFonts w:ascii="Arial Narrow" w:hAnsi="Arial Narrow" w:cs="Arial"/>
          <w:color w:val="000000" w:themeColor="text1"/>
        </w:rPr>
      </w:pPr>
      <w:r w:rsidRPr="00534513">
        <w:rPr>
          <w:rStyle w:val="Strong"/>
          <w:rFonts w:ascii="Arial Narrow" w:hAnsi="Arial Narrow"/>
          <w:b w:val="0"/>
          <w:color w:val="000000" w:themeColor="text1"/>
          <w:bdr w:val="none" w:sz="0" w:space="0" w:color="auto" w:frame="1"/>
          <w:shd w:val="clear" w:color="auto" w:fill="FCFCFC"/>
        </w:rPr>
        <w:t>Nityo Infotech Inc.</w:t>
      </w:r>
      <w:r w:rsidRPr="00534513">
        <w:rPr>
          <w:rFonts w:ascii="Arial Narrow" w:hAnsi="Arial Narrow"/>
          <w:color w:val="000000" w:themeColor="text1"/>
        </w:rPr>
        <w:br/>
      </w:r>
      <w:r w:rsidRPr="00534513">
        <w:rPr>
          <w:rFonts w:ascii="Arial Narrow" w:hAnsi="Arial Narrow"/>
          <w:color w:val="000000" w:themeColor="text1"/>
          <w:shd w:val="clear" w:color="auto" w:fill="FCFCFC"/>
        </w:rPr>
        <w:t>1001, 139 Corporate Center, Valero Street,</w:t>
      </w:r>
      <w:r w:rsidRPr="00534513">
        <w:rPr>
          <w:rFonts w:ascii="Arial Narrow" w:hAnsi="Arial Narrow"/>
          <w:color w:val="000000" w:themeColor="text1"/>
        </w:rPr>
        <w:br/>
      </w:r>
      <w:r w:rsidRPr="00534513">
        <w:rPr>
          <w:rFonts w:ascii="Arial Narrow" w:hAnsi="Arial Narrow"/>
          <w:color w:val="000000" w:themeColor="text1"/>
          <w:shd w:val="clear" w:color="auto" w:fill="FCFCFC"/>
        </w:rPr>
        <w:t>Salcedo Village,</w:t>
      </w:r>
      <w:r w:rsidR="007830AE" w:rsidRPr="00534513">
        <w:rPr>
          <w:rFonts w:ascii="Arial Narrow" w:hAnsi="Arial Narrow"/>
          <w:color w:val="000000" w:themeColor="text1"/>
          <w:shd w:val="clear" w:color="auto" w:fill="FCFCFC"/>
        </w:rPr>
        <w:t xml:space="preserve"> </w:t>
      </w:r>
      <w:r w:rsidRPr="00534513">
        <w:rPr>
          <w:rFonts w:ascii="Arial Narrow" w:hAnsi="Arial Narrow"/>
          <w:color w:val="000000" w:themeColor="text1"/>
          <w:shd w:val="clear" w:color="auto" w:fill="FCFCFC"/>
        </w:rPr>
        <w:t>Makati City.</w:t>
      </w:r>
      <w:r w:rsidRPr="00534513">
        <w:rPr>
          <w:rFonts w:ascii="Arial Narrow" w:hAnsi="Arial Narrow"/>
          <w:color w:val="000000" w:themeColor="text1"/>
        </w:rPr>
        <w:br/>
      </w:r>
      <w:r w:rsidRPr="00534513">
        <w:rPr>
          <w:rFonts w:ascii="Arial Narrow" w:hAnsi="Arial Narrow"/>
          <w:color w:val="000000" w:themeColor="text1"/>
          <w:shd w:val="clear" w:color="auto" w:fill="FCFCFC"/>
        </w:rPr>
        <w:t>Phone: +63.2.833 0807 / +63.2.833 3371</w:t>
      </w:r>
      <w:r w:rsidRPr="00534513">
        <w:rPr>
          <w:rFonts w:ascii="Arial Narrow" w:hAnsi="Arial Narrow"/>
          <w:color w:val="000000" w:themeColor="text1"/>
        </w:rPr>
        <w:br/>
      </w:r>
      <w:r w:rsidRPr="00534513">
        <w:rPr>
          <w:rFonts w:ascii="Arial Narrow" w:hAnsi="Arial Narrow"/>
          <w:color w:val="000000" w:themeColor="text1"/>
          <w:shd w:val="clear" w:color="auto" w:fill="FCFCFC"/>
        </w:rPr>
        <w:t>Fax: +632 753 1014</w:t>
      </w:r>
    </w:p>
    <w:sectPr w:rsidR="00186D60" w:rsidRPr="00FF6DB0" w:rsidSect="00C4018A">
      <w:pgSz w:w="11906" w:h="16838" w:code="9"/>
      <w:pgMar w:top="1440"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FDD" w:rsidRDefault="00A33FDD" w:rsidP="00E26EC8">
      <w:pPr>
        <w:spacing w:after="0" w:line="240" w:lineRule="auto"/>
      </w:pPr>
      <w:r>
        <w:separator/>
      </w:r>
    </w:p>
  </w:endnote>
  <w:endnote w:type="continuationSeparator" w:id="0">
    <w:p w:rsidR="00A33FDD" w:rsidRDefault="00A33FDD" w:rsidP="00E2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FDD" w:rsidRDefault="00A33FDD" w:rsidP="00E26EC8">
      <w:pPr>
        <w:spacing w:after="0" w:line="240" w:lineRule="auto"/>
      </w:pPr>
      <w:r>
        <w:separator/>
      </w:r>
    </w:p>
  </w:footnote>
  <w:footnote w:type="continuationSeparator" w:id="0">
    <w:p w:rsidR="00A33FDD" w:rsidRDefault="00A33FDD" w:rsidP="00E26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10377"/>
    <w:multiLevelType w:val="multilevel"/>
    <w:tmpl w:val="551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B0107"/>
    <w:rsid w:val="000022A4"/>
    <w:rsid w:val="000519E0"/>
    <w:rsid w:val="000633FE"/>
    <w:rsid w:val="00085063"/>
    <w:rsid w:val="000A1D63"/>
    <w:rsid w:val="000B0DE9"/>
    <w:rsid w:val="00114DA0"/>
    <w:rsid w:val="00142685"/>
    <w:rsid w:val="0015031B"/>
    <w:rsid w:val="00161767"/>
    <w:rsid w:val="00186D60"/>
    <w:rsid w:val="002108FA"/>
    <w:rsid w:val="0021615D"/>
    <w:rsid w:val="00223031"/>
    <w:rsid w:val="00282114"/>
    <w:rsid w:val="00283E8F"/>
    <w:rsid w:val="00292051"/>
    <w:rsid w:val="002A40B7"/>
    <w:rsid w:val="002B46C2"/>
    <w:rsid w:val="002E3617"/>
    <w:rsid w:val="002F4525"/>
    <w:rsid w:val="002F47C1"/>
    <w:rsid w:val="00310DEF"/>
    <w:rsid w:val="00315F5E"/>
    <w:rsid w:val="00331216"/>
    <w:rsid w:val="00333635"/>
    <w:rsid w:val="00387A3C"/>
    <w:rsid w:val="003B2242"/>
    <w:rsid w:val="003B3B67"/>
    <w:rsid w:val="003C4F45"/>
    <w:rsid w:val="003D0981"/>
    <w:rsid w:val="003D1C26"/>
    <w:rsid w:val="003E0F3F"/>
    <w:rsid w:val="003E74EA"/>
    <w:rsid w:val="00400B30"/>
    <w:rsid w:val="004041C6"/>
    <w:rsid w:val="004460C2"/>
    <w:rsid w:val="00446396"/>
    <w:rsid w:val="0045360C"/>
    <w:rsid w:val="00486648"/>
    <w:rsid w:val="004A6195"/>
    <w:rsid w:val="004B07EB"/>
    <w:rsid w:val="00504FE4"/>
    <w:rsid w:val="00507731"/>
    <w:rsid w:val="00513673"/>
    <w:rsid w:val="005141E7"/>
    <w:rsid w:val="00534513"/>
    <w:rsid w:val="00542678"/>
    <w:rsid w:val="0057111D"/>
    <w:rsid w:val="005A408B"/>
    <w:rsid w:val="005B6573"/>
    <w:rsid w:val="005C1ECD"/>
    <w:rsid w:val="005C6C94"/>
    <w:rsid w:val="005D77E4"/>
    <w:rsid w:val="005E6C87"/>
    <w:rsid w:val="005F120B"/>
    <w:rsid w:val="006151A5"/>
    <w:rsid w:val="00621206"/>
    <w:rsid w:val="00645FB0"/>
    <w:rsid w:val="00693FE8"/>
    <w:rsid w:val="00697129"/>
    <w:rsid w:val="006A01F3"/>
    <w:rsid w:val="006E134C"/>
    <w:rsid w:val="006F5BBF"/>
    <w:rsid w:val="00700A9D"/>
    <w:rsid w:val="007047C0"/>
    <w:rsid w:val="007050EA"/>
    <w:rsid w:val="007471D0"/>
    <w:rsid w:val="00771DA9"/>
    <w:rsid w:val="007830AE"/>
    <w:rsid w:val="007D220D"/>
    <w:rsid w:val="007D29DA"/>
    <w:rsid w:val="008100CC"/>
    <w:rsid w:val="008148CB"/>
    <w:rsid w:val="0081777F"/>
    <w:rsid w:val="008227F4"/>
    <w:rsid w:val="00823BC2"/>
    <w:rsid w:val="00824D10"/>
    <w:rsid w:val="0085005E"/>
    <w:rsid w:val="00855AE4"/>
    <w:rsid w:val="00863697"/>
    <w:rsid w:val="008831C6"/>
    <w:rsid w:val="008A0701"/>
    <w:rsid w:val="008A3489"/>
    <w:rsid w:val="008F48ED"/>
    <w:rsid w:val="00914DDD"/>
    <w:rsid w:val="00924A4E"/>
    <w:rsid w:val="00955E44"/>
    <w:rsid w:val="0096278A"/>
    <w:rsid w:val="0099324A"/>
    <w:rsid w:val="009A7191"/>
    <w:rsid w:val="009B69E0"/>
    <w:rsid w:val="009D22F2"/>
    <w:rsid w:val="009F0CDB"/>
    <w:rsid w:val="00A33FDD"/>
    <w:rsid w:val="00A47192"/>
    <w:rsid w:val="00A8466B"/>
    <w:rsid w:val="00AD3F84"/>
    <w:rsid w:val="00AE4C1D"/>
    <w:rsid w:val="00AF502B"/>
    <w:rsid w:val="00B50676"/>
    <w:rsid w:val="00B517C0"/>
    <w:rsid w:val="00B519AF"/>
    <w:rsid w:val="00BB0107"/>
    <w:rsid w:val="00BB33E9"/>
    <w:rsid w:val="00BE4FAD"/>
    <w:rsid w:val="00C4018A"/>
    <w:rsid w:val="00C56228"/>
    <w:rsid w:val="00C73C0E"/>
    <w:rsid w:val="00C73DF1"/>
    <w:rsid w:val="00CD1F13"/>
    <w:rsid w:val="00CE4395"/>
    <w:rsid w:val="00D50170"/>
    <w:rsid w:val="00D67A82"/>
    <w:rsid w:val="00D76E3F"/>
    <w:rsid w:val="00D82877"/>
    <w:rsid w:val="00DE4830"/>
    <w:rsid w:val="00DF765B"/>
    <w:rsid w:val="00E01353"/>
    <w:rsid w:val="00E26EC8"/>
    <w:rsid w:val="00E84D8B"/>
    <w:rsid w:val="00E90058"/>
    <w:rsid w:val="00E91425"/>
    <w:rsid w:val="00F24580"/>
    <w:rsid w:val="00F603D4"/>
    <w:rsid w:val="00F636D7"/>
    <w:rsid w:val="00FA0544"/>
    <w:rsid w:val="00FB7151"/>
    <w:rsid w:val="00FC20B8"/>
    <w:rsid w:val="00FC265A"/>
    <w:rsid w:val="00FC58B3"/>
    <w:rsid w:val="00FF16B1"/>
    <w:rsid w:val="00FF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F4C703-5D3E-4E6E-86D4-E4629D21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65B"/>
  </w:style>
  <w:style w:type="paragraph" w:styleId="Heading7">
    <w:name w:val="heading 7"/>
    <w:basedOn w:val="Normal"/>
    <w:next w:val="Normal"/>
    <w:link w:val="Heading7Char"/>
    <w:qFormat/>
    <w:rsid w:val="0099324A"/>
    <w:pPr>
      <w:autoSpaceDE w:val="0"/>
      <w:autoSpaceDN w:val="0"/>
      <w:spacing w:before="240" w:after="60" w:line="240" w:lineRule="auto"/>
      <w:outlineLvl w:val="6"/>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100C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67A82"/>
    <w:rPr>
      <w:color w:val="0563C1" w:themeColor="hyperlink"/>
      <w:u w:val="single"/>
    </w:rPr>
  </w:style>
  <w:style w:type="paragraph" w:styleId="NoSpacing">
    <w:name w:val="No Spacing"/>
    <w:basedOn w:val="Normal"/>
    <w:link w:val="NoSpacingChar"/>
    <w:uiPriority w:val="1"/>
    <w:qFormat/>
    <w:rsid w:val="004460C2"/>
    <w:pPr>
      <w:spacing w:after="0" w:line="240" w:lineRule="auto"/>
    </w:pPr>
    <w:rPr>
      <w:rFonts w:eastAsiaTheme="minorEastAsia"/>
      <w:sz w:val="20"/>
      <w:szCs w:val="20"/>
    </w:rPr>
  </w:style>
  <w:style w:type="character" w:customStyle="1" w:styleId="NoSpacingChar">
    <w:name w:val="No Spacing Char"/>
    <w:basedOn w:val="DefaultParagraphFont"/>
    <w:link w:val="NoSpacing"/>
    <w:uiPriority w:val="1"/>
    <w:rsid w:val="004460C2"/>
    <w:rPr>
      <w:rFonts w:eastAsiaTheme="minorEastAsia"/>
      <w:sz w:val="20"/>
      <w:szCs w:val="20"/>
    </w:rPr>
  </w:style>
  <w:style w:type="table" w:styleId="TableGrid">
    <w:name w:val="Table Grid"/>
    <w:basedOn w:val="TableNormal"/>
    <w:uiPriority w:val="39"/>
    <w:rsid w:val="00446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E0F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F3F"/>
    <w:rPr>
      <w:rFonts w:ascii="Segoe UI" w:hAnsi="Segoe UI" w:cs="Segoe UI"/>
      <w:sz w:val="18"/>
      <w:szCs w:val="18"/>
    </w:rPr>
  </w:style>
  <w:style w:type="character" w:customStyle="1" w:styleId="apple-converted-space">
    <w:name w:val="apple-converted-space"/>
    <w:basedOn w:val="DefaultParagraphFont"/>
    <w:rsid w:val="00186D60"/>
  </w:style>
  <w:style w:type="paragraph" w:styleId="NormalWeb">
    <w:name w:val="Normal (Web)"/>
    <w:basedOn w:val="Normal"/>
    <w:uiPriority w:val="99"/>
    <w:unhideWhenUsed/>
    <w:rsid w:val="00387A3C"/>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FC265A"/>
    <w:rPr>
      <w:b/>
      <w:bCs/>
    </w:rPr>
  </w:style>
  <w:style w:type="character" w:customStyle="1" w:styleId="highlight">
    <w:name w:val="highlight"/>
    <w:basedOn w:val="DefaultParagraphFont"/>
    <w:rsid w:val="0099324A"/>
  </w:style>
  <w:style w:type="character" w:customStyle="1" w:styleId="Heading7Char">
    <w:name w:val="Heading 7 Char"/>
    <w:basedOn w:val="DefaultParagraphFont"/>
    <w:link w:val="Heading7"/>
    <w:rsid w:val="0099324A"/>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E26E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6EC8"/>
  </w:style>
  <w:style w:type="paragraph" w:styleId="Footer">
    <w:name w:val="footer"/>
    <w:basedOn w:val="Normal"/>
    <w:link w:val="FooterChar"/>
    <w:uiPriority w:val="99"/>
    <w:semiHidden/>
    <w:unhideWhenUsed/>
    <w:rsid w:val="00E26E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6EC8"/>
  </w:style>
  <w:style w:type="paragraph" w:styleId="ListParagraph">
    <w:name w:val="List Paragraph"/>
    <w:basedOn w:val="Normal"/>
    <w:uiPriority w:val="34"/>
    <w:qFormat/>
    <w:rsid w:val="00E26EC8"/>
    <w:pPr>
      <w:ind w:left="720"/>
      <w:contextualSpacing/>
    </w:pPr>
  </w:style>
  <w:style w:type="character" w:styleId="Emphasis">
    <w:name w:val="Emphasis"/>
    <w:basedOn w:val="DefaultParagraphFont"/>
    <w:uiPriority w:val="20"/>
    <w:qFormat/>
    <w:rsid w:val="006971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73176">
      <w:bodyDiv w:val="1"/>
      <w:marLeft w:val="0"/>
      <w:marRight w:val="0"/>
      <w:marTop w:val="0"/>
      <w:marBottom w:val="0"/>
      <w:divBdr>
        <w:top w:val="none" w:sz="0" w:space="0" w:color="auto"/>
        <w:left w:val="none" w:sz="0" w:space="0" w:color="auto"/>
        <w:bottom w:val="none" w:sz="0" w:space="0" w:color="auto"/>
        <w:right w:val="none" w:sz="0" w:space="0" w:color="auto"/>
      </w:divBdr>
    </w:div>
    <w:div w:id="312754081">
      <w:bodyDiv w:val="1"/>
      <w:marLeft w:val="0"/>
      <w:marRight w:val="0"/>
      <w:marTop w:val="0"/>
      <w:marBottom w:val="0"/>
      <w:divBdr>
        <w:top w:val="none" w:sz="0" w:space="0" w:color="auto"/>
        <w:left w:val="none" w:sz="0" w:space="0" w:color="auto"/>
        <w:bottom w:val="none" w:sz="0" w:space="0" w:color="auto"/>
        <w:right w:val="none" w:sz="0" w:space="0" w:color="auto"/>
      </w:divBdr>
    </w:div>
    <w:div w:id="965354886">
      <w:bodyDiv w:val="1"/>
      <w:marLeft w:val="0"/>
      <w:marRight w:val="0"/>
      <w:marTop w:val="0"/>
      <w:marBottom w:val="0"/>
      <w:divBdr>
        <w:top w:val="none" w:sz="0" w:space="0" w:color="auto"/>
        <w:left w:val="none" w:sz="0" w:space="0" w:color="auto"/>
        <w:bottom w:val="none" w:sz="0" w:space="0" w:color="auto"/>
        <w:right w:val="none" w:sz="0" w:space="0" w:color="auto"/>
      </w:divBdr>
    </w:div>
    <w:div w:id="1588538708">
      <w:bodyDiv w:val="1"/>
      <w:marLeft w:val="0"/>
      <w:marRight w:val="0"/>
      <w:marTop w:val="0"/>
      <w:marBottom w:val="0"/>
      <w:divBdr>
        <w:top w:val="none" w:sz="0" w:space="0" w:color="auto"/>
        <w:left w:val="none" w:sz="0" w:space="0" w:color="auto"/>
        <w:bottom w:val="none" w:sz="0" w:space="0" w:color="auto"/>
        <w:right w:val="none" w:sz="0" w:space="0" w:color="auto"/>
      </w:divBdr>
      <w:divsChild>
        <w:div w:id="247082144">
          <w:marLeft w:val="0"/>
          <w:marRight w:val="497"/>
          <w:marTop w:val="0"/>
          <w:marBottom w:val="167"/>
          <w:divBdr>
            <w:top w:val="none" w:sz="0" w:space="0" w:color="auto"/>
            <w:left w:val="none" w:sz="0" w:space="0" w:color="auto"/>
            <w:bottom w:val="none" w:sz="0" w:space="0" w:color="auto"/>
            <w:right w:val="none" w:sz="0" w:space="0" w:color="auto"/>
          </w:divBdr>
        </w:div>
      </w:divsChild>
    </w:div>
    <w:div w:id="192036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daquil@maxtronix.net" TargetMode="Externa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Atty. Stephanie Tabladillo</dc:creator>
  <cp:lastModifiedBy>PRED</cp:lastModifiedBy>
  <cp:revision>7</cp:revision>
  <cp:lastPrinted>2015-12-09T06:23:00Z</cp:lastPrinted>
  <dcterms:created xsi:type="dcterms:W3CDTF">2015-12-10T02:05:00Z</dcterms:created>
  <dcterms:modified xsi:type="dcterms:W3CDTF">2015-12-10T03:53:00Z</dcterms:modified>
</cp:coreProperties>
</file>