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r>
        <w:t>s</w:t>
      </w:r>
      <w:r>
        <w:t>oal uts</w:t>
      </w:r>
    </w:p>
    <w:p>
      <w:r>
        <w:t>1.Jelaskan tiga kompetensi dasar yang harus dimiliki oleh pemandu pariwisata ekologi?</w:t>
      </w:r>
      <w:r>
        <w:br/>
      </w:r>
      <w:r>
        <w:br/>
      </w:r>
      <w:r>
        <w:t>2. Jelaskan dan sebutkan definisi ekoturisme menurut Hector Ceballos Lascurain?</w:t>
      </w:r>
      <w:r>
        <w:br/>
      </w:r>
      <w:r>
        <w:br/>
      </w:r>
      <w:r>
        <w:t>3. Mengapa ekoturisme membutuhkan partisipasi masyarakat dan pengembangan ekonomi masyarakat? Mohon dijelaskan</w:t>
      </w:r>
      <w:r>
        <w:br/>
      </w:r>
      <w:r>
        <w:br/>
      </w:r>
      <w:r>
        <w:t>4. Berikan lima alasan mengapa kawasan konservasi seperti taman nasional, taman laut, Suaka Margasatwa perlu dilindungi?</w:t>
      </w:r>
      <w:r>
        <w:br/>
      </w:r>
      <w:r>
        <w:br/>
      </w:r>
      <w:r>
        <w:t>5. Sebutkan tiga ancaman utama bagi taman nasional di Indonesia pada umumnya dan bagaimana cara mengatasinya menurut Anda?</w:t>
      </w:r>
      <w:bookmarkStart w:id="0" w:name="_GoBack"/>
      <w:bookmarkEnd w:id="0"/>
    </w:p>
    <w:p/>
    <w:p>
      <w:r>
        <w:t>jawaban</w:t>
      </w:r>
    </w:p>
    <w:p>
      <w:pPr>
        <w:pStyle w:val="style0"/>
        <w:rPr/>
      </w:pPr>
      <w:r>
        <w:t>1</w:t>
      </w:r>
      <w:r>
        <w:t>. kom</w:t>
      </w:r>
      <w:r>
        <w:t>pe</w:t>
      </w:r>
      <w:r>
        <w:t>tensi dasa</w:t>
      </w:r>
      <w:r>
        <w:t>r pem</w:t>
      </w:r>
      <w:r>
        <w:t>andu wisata ekologi a</w:t>
      </w:r>
      <w:r>
        <w:t>dala</w:t>
      </w:r>
      <w:r>
        <w:t>h:</w:t>
      </w:r>
    </w:p>
    <w:p>
      <w:pPr>
        <w:pStyle w:val="style0"/>
        <w:rPr/>
      </w:pPr>
      <w:r>
        <w:t>- st</w:t>
      </w:r>
      <w:r>
        <w:t>ory teller</w:t>
      </w:r>
      <w:r>
        <w:t xml:space="preserve"> a</w:t>
      </w:r>
      <w:r>
        <w:t>dalah seseoran</w:t>
      </w:r>
      <w:r>
        <w:t>g yang dapat men</w:t>
      </w:r>
      <w:r>
        <w:t>citakan suat</w:t>
      </w:r>
      <w:r>
        <w:t>u sej</w:t>
      </w:r>
      <w:r>
        <w:t>arah a</w:t>
      </w:r>
      <w:r>
        <w:t>sal muasal dari suat</w:t>
      </w:r>
      <w:r>
        <w:t xml:space="preserve">u tempat maupun masa lampau yang telah terjadi dan </w:t>
      </w:r>
      <w:r>
        <w:t>memberikan keterang</w:t>
      </w:r>
      <w:r>
        <w:t>an kepada wisatawan secara jelas</w:t>
      </w:r>
    </w:p>
    <w:p>
      <w:pPr>
        <w:pStyle w:val="style0"/>
        <w:rPr/>
      </w:pPr>
      <w:r>
        <w:t>- interpreteur ad</w:t>
      </w:r>
      <w:r>
        <w:t>alah seseorang yang dapat menjadi juru bahas</w:t>
      </w:r>
      <w:r>
        <w:t xml:space="preserve">a </w:t>
      </w:r>
      <w:r>
        <w:t>dalam berinteraksi atau berkomu</w:t>
      </w:r>
      <w:r>
        <w:t>nikasi dengan touri</w:t>
      </w:r>
      <w:r>
        <w:t xml:space="preserve">s asing untuk memberikan informasi atau kejelasan </w:t>
      </w:r>
      <w:r>
        <w:t xml:space="preserve">di </w:t>
      </w:r>
      <w:r>
        <w:t>suatu aktivitas pemanduan</w:t>
      </w:r>
    </w:p>
    <w:p>
      <w:pPr>
        <w:pStyle w:val="style0"/>
        <w:rPr/>
      </w:pPr>
      <w:r>
        <w:t>- knowladge ha</w:t>
      </w:r>
      <w:r>
        <w:t>ndling adalah se</w:t>
      </w:r>
      <w:r>
        <w:t>seorang ya</w:t>
      </w:r>
      <w:r>
        <w:t xml:space="preserve">ng mempunyai pengetahuan tentang menangani suatu masalah yang </w:t>
      </w:r>
      <w:r>
        <w:t xml:space="preserve">terjadi </w:t>
      </w:r>
      <w:r>
        <w:t>dengan solusinya</w:t>
      </w:r>
    </w:p>
    <w:p>
      <w:pPr>
        <w:pStyle w:val="style0"/>
        <w:rPr/>
      </w:pPr>
      <w:r>
        <w:t>2. ecotourism menurut Hector Ceballos Lascurain</w:t>
      </w:r>
      <w:r>
        <w:t xml:space="preserve"> a</w:t>
      </w:r>
      <w:r>
        <w:t>dala</w:t>
      </w:r>
      <w:r>
        <w:t>h pembangunan yang berkelanjutan secara pe</w:t>
      </w:r>
      <w:r>
        <w:t>n</w:t>
      </w:r>
      <w:r>
        <w:t>dekatan displin dengan perencanaan yang berhati</w:t>
      </w:r>
      <w:r>
        <w:t xml:space="preserve">-hati, berhubungan </w:t>
      </w:r>
      <w:r>
        <w:t>deng</w:t>
      </w:r>
      <w:r>
        <w:t>an atraksi</w:t>
      </w:r>
      <w:r>
        <w:t>-atraksi wisata a</w:t>
      </w:r>
      <w:r>
        <w:t>lam maupun budaya d</w:t>
      </w:r>
      <w:r>
        <w:t>alam suatu pengelolaan yang berk</w:t>
      </w:r>
      <w:r>
        <w:t>elanjutan.</w:t>
      </w:r>
    </w:p>
    <w:p>
      <w:pPr>
        <w:pStyle w:val="style0"/>
        <w:rPr/>
      </w:pPr>
      <w:r>
        <w:t xml:space="preserve">3. </w:t>
      </w:r>
      <w:r>
        <w:t xml:space="preserve">- </w:t>
      </w:r>
      <w:r>
        <w:t>penghematan barang-barang dari luar</w:t>
      </w:r>
      <w:r>
        <w:t>, m</w:t>
      </w:r>
      <w:r>
        <w:t>emberikan rancangan</w:t>
      </w:r>
      <w:r>
        <w:t xml:space="preserve">-rancangan </w:t>
      </w:r>
      <w:r>
        <w:t>ya</w:t>
      </w:r>
      <w:r>
        <w:t>ng p</w:t>
      </w:r>
      <w:r>
        <w:t xml:space="preserve">eka lingkungan </w:t>
      </w:r>
      <w:r>
        <w:t>dan partisipasi lok</w:t>
      </w:r>
      <w:r>
        <w:t>al dala</w:t>
      </w:r>
      <w:r>
        <w:t xml:space="preserve">m </w:t>
      </w:r>
      <w:r>
        <w:t>in</w:t>
      </w:r>
      <w:r>
        <w:t>dustri p</w:t>
      </w:r>
      <w:r>
        <w:t>erjalanan.</w:t>
      </w:r>
    </w:p>
    <w:p>
      <w:pPr>
        <w:pStyle w:val="style0"/>
        <w:rPr/>
      </w:pPr>
      <w:r>
        <w:t xml:space="preserve">- memberikan peluang kerja </w:t>
      </w:r>
      <w:r>
        <w:t>untuk membantu ekonomi masyarakat sekitar wilayah konservasi</w:t>
      </w:r>
    </w:p>
    <w:p>
      <w:pPr>
        <w:pStyle w:val="style0"/>
        <w:rPr/>
      </w:pPr>
      <w:r>
        <w:t xml:space="preserve">- memudahkan </w:t>
      </w:r>
      <w:r>
        <w:t>pengel</w:t>
      </w:r>
      <w:r>
        <w:t xml:space="preserve">olaan yang terjaga agar </w:t>
      </w:r>
      <w:r>
        <w:t xml:space="preserve">masyarakat </w:t>
      </w:r>
      <w:r>
        <w:t>sekitar dapat mengkoordinasikan w</w:t>
      </w:r>
      <w:r>
        <w:t>a</w:t>
      </w:r>
      <w:r>
        <w:t xml:space="preserve">layah konservasi </w:t>
      </w:r>
      <w:r>
        <w:t>t</w:t>
      </w:r>
      <w:r>
        <w:t>e</w:t>
      </w:r>
      <w:r>
        <w:t>rsebut secara ter</w:t>
      </w:r>
      <w:r>
        <w:t>struk</w:t>
      </w:r>
      <w:r>
        <w:t>tur</w:t>
      </w:r>
      <w:r>
        <w:t>.</w:t>
      </w:r>
    </w:p>
    <w:p>
      <w:pPr>
        <w:pStyle w:val="style0"/>
        <w:rPr/>
      </w:pPr>
    </w:p>
    <w:p>
      <w:pPr>
        <w:pStyle w:val="style0"/>
        <w:rPr/>
      </w:pPr>
      <w:r>
        <w:t>- membantu u</w:t>
      </w:r>
      <w:r>
        <w:t>nt</w:t>
      </w:r>
      <w:r>
        <w:t xml:space="preserve">uk mengantisipasi terjadinya </w:t>
      </w:r>
      <w:r>
        <w:t>pembabatan liar di daerah tertentu, maka</w:t>
      </w:r>
      <w:r>
        <w:t xml:space="preserve"> ma</w:t>
      </w:r>
      <w:r>
        <w:t>syaraka</w:t>
      </w:r>
      <w:r>
        <w:t xml:space="preserve">t </w:t>
      </w:r>
      <w:r>
        <w:t xml:space="preserve">sekitar </w:t>
      </w:r>
      <w:r>
        <w:t>dapat me</w:t>
      </w:r>
      <w:r>
        <w:t>mban</w:t>
      </w:r>
      <w:r>
        <w:t>tu melawan para lawanya yang besikeras untuk merusak alam tersebut.</w:t>
      </w:r>
    </w:p>
    <w:p>
      <w:pPr>
        <w:pStyle w:val="style0"/>
        <w:rPr/>
      </w:pPr>
      <w:r>
        <w:t>- melindungi lingkungan masyar</w:t>
      </w:r>
      <w:r>
        <w:t>akat setempat dan member</w:t>
      </w:r>
      <w:r>
        <w:t>ikan ke</w:t>
      </w:r>
      <w:r>
        <w:t>sejahter</w:t>
      </w:r>
      <w:r>
        <w:t>aan pend</w:t>
      </w:r>
      <w:r>
        <w:t>uduk setempat.</w:t>
      </w:r>
    </w:p>
    <w:p>
      <w:pPr>
        <w:pStyle w:val="style0"/>
        <w:rPr/>
      </w:pPr>
      <w:r>
        <w:t>- m</w:t>
      </w:r>
      <w:r>
        <w:t>enjaga suatu budaya asli masyarakat sekitar agar tidak punahn</w:t>
      </w:r>
      <w:r>
        <w:t xml:space="preserve">ya oleh </w:t>
      </w:r>
      <w:r>
        <w:t>wisatawan asin</w:t>
      </w:r>
      <w:r>
        <w:t>g yang berkunjung.</w:t>
      </w:r>
    </w:p>
    <w:p>
      <w:pPr>
        <w:pStyle w:val="style0"/>
        <w:rPr/>
      </w:pPr>
      <w:r>
        <w:t xml:space="preserve">4. </w:t>
      </w:r>
      <w:r>
        <w:t>- perlind</w:t>
      </w:r>
      <w:r>
        <w:t>ungan untuk penyangga kehidupan untuk mengatur tata a</w:t>
      </w:r>
      <w:r>
        <w:t>ir</w:t>
      </w:r>
      <w:r>
        <w:t>, mencegah banjir, memilih</w:t>
      </w:r>
      <w:r>
        <w:t xml:space="preserve">ara </w:t>
      </w:r>
      <w:r>
        <w:t>kesuburan dan lain-lain.</w:t>
      </w:r>
    </w:p>
    <w:p>
      <w:pPr>
        <w:pStyle w:val="style0"/>
        <w:rPr/>
      </w:pPr>
      <w:r>
        <w:t>- berfungsi sebagai pe</w:t>
      </w:r>
      <w:r>
        <w:t>ngawe</w:t>
      </w:r>
      <w:r>
        <w:t>ta</w:t>
      </w:r>
      <w:r>
        <w:t>n keanekaragaman tu</w:t>
      </w:r>
      <w:r>
        <w:t>mbuhan dan s</w:t>
      </w:r>
      <w:r>
        <w:t>atw</w:t>
      </w:r>
      <w:r>
        <w:t xml:space="preserve">a </w:t>
      </w:r>
      <w:r>
        <w:t>serta ekosistem</w:t>
      </w:r>
      <w:r>
        <w:t>ya</w:t>
      </w:r>
      <w:r>
        <w:t>.</w:t>
      </w:r>
    </w:p>
    <w:p>
      <w:pPr>
        <w:pStyle w:val="style0"/>
        <w:rPr/>
      </w:pPr>
      <w:r>
        <w:t>-</w:t>
      </w:r>
      <w:r>
        <w:t xml:space="preserve"> p</w:t>
      </w:r>
      <w:r>
        <w:t xml:space="preserve">emanfaatan </w:t>
      </w:r>
      <w:r>
        <w:t>secara lestari s</w:t>
      </w:r>
      <w:r>
        <w:t xml:space="preserve">umber daya alam hayati </w:t>
      </w:r>
      <w:r>
        <w:t>dan ekosistemnya</w:t>
      </w:r>
      <w:r>
        <w:t>.</w:t>
      </w:r>
    </w:p>
    <w:p>
      <w:pPr>
        <w:pStyle w:val="style0"/>
        <w:rPr/>
      </w:pPr>
      <w:r>
        <w:t>- m</w:t>
      </w:r>
      <w:r>
        <w:t>emilihara dan meningkatkan kual</w:t>
      </w:r>
      <w:r>
        <w:t>itas keanekaragaman</w:t>
      </w:r>
      <w:r>
        <w:t xml:space="preserve"> dan nilai</w:t>
      </w:r>
      <w:r>
        <w:t>n</w:t>
      </w:r>
      <w:r>
        <w:t>ya.</w:t>
      </w:r>
    </w:p>
    <w:p>
      <w:pPr>
        <w:pStyle w:val="style0"/>
        <w:rPr/>
      </w:pPr>
      <w:r>
        <w:t xml:space="preserve">- </w:t>
      </w:r>
      <w:r>
        <w:t>melind</w:t>
      </w:r>
      <w:r>
        <w:t>ungi k</w:t>
      </w:r>
      <w:r>
        <w:t xml:space="preserve">elangsungan ekosistem agar tidak </w:t>
      </w:r>
      <w:r>
        <w:t>terjadinya kepunahan dan tidak adanya ek</w:t>
      </w:r>
      <w:r>
        <w:t>sploita</w:t>
      </w:r>
      <w:r>
        <w:t>si terhadap lingkungan.</w:t>
      </w:r>
    </w:p>
    <w:p>
      <w:pPr>
        <w:pStyle w:val="style0"/>
        <w:rPr/>
      </w:pPr>
      <w:r>
        <w:t xml:space="preserve">5. </w:t>
      </w:r>
      <w:r>
        <w:t>3 ancaman :</w:t>
      </w:r>
    </w:p>
    <w:p>
      <w:pPr>
        <w:pStyle w:val="style0"/>
        <w:rPr/>
      </w:pPr>
      <w:r>
        <w:t xml:space="preserve">- penurunan kulitas lingkungan </w:t>
      </w:r>
    </w:p>
    <w:p>
      <w:pPr>
        <w:pStyle w:val="style0"/>
        <w:rPr/>
      </w:pPr>
      <w:r>
        <w:t>- ketidakstabilan ekonomi</w:t>
      </w:r>
    </w:p>
    <w:p>
      <w:pPr>
        <w:pStyle w:val="style0"/>
        <w:rPr/>
      </w:pPr>
      <w:r>
        <w:t>- per</w:t>
      </w:r>
      <w:r>
        <w:t>ubahan s</w:t>
      </w:r>
      <w:r>
        <w:t>osial</w:t>
      </w:r>
      <w:r>
        <w:t xml:space="preserve"> budaya yang negatif</w:t>
      </w:r>
    </w:p>
    <w:p>
      <w:pPr>
        <w:pStyle w:val="style0"/>
        <w:rPr/>
      </w:pPr>
      <w:r>
        <w:t xml:space="preserve">solusi menurut saya : </w:t>
      </w:r>
    </w:p>
    <w:p>
      <w:pPr>
        <w:pStyle w:val="style0"/>
        <w:rPr/>
      </w:pPr>
      <w:r>
        <w:t>- kualitas lingkungan dapat terjaga j</w:t>
      </w:r>
      <w:r>
        <w:t>ika kawa</w:t>
      </w:r>
      <w:r>
        <w:t>san yang dilindungi memajukan pendi</w:t>
      </w:r>
      <w:r>
        <w:t>dikan tentang pemiliharaan lin</w:t>
      </w:r>
      <w:r>
        <w:t>gkungan dan pendidikan konservasi</w:t>
      </w:r>
    </w:p>
    <w:p>
      <w:pPr>
        <w:pStyle w:val="style0"/>
        <w:rPr/>
      </w:pPr>
      <w:r>
        <w:t>- ke</w:t>
      </w:r>
      <w:r>
        <w:t>stabilan</w:t>
      </w:r>
      <w:r>
        <w:t xml:space="preserve"> ekonomi dapat diatasi de</w:t>
      </w:r>
      <w:r>
        <w:t>ngan</w:t>
      </w:r>
      <w:r>
        <w:t xml:space="preserve"> cara adanya pemerataan y</w:t>
      </w:r>
      <w:r>
        <w:t xml:space="preserve">ang sesuai dengan </w:t>
      </w:r>
      <w:r>
        <w:t>pengguna</w:t>
      </w:r>
      <w:r>
        <w:t>an</w:t>
      </w:r>
      <w:r>
        <w:t xml:space="preserve">nya, mengkoordinasikan </w:t>
      </w:r>
      <w:r>
        <w:t>pengelolaan tempat koservasi dengan dana yang seimbang, contonya dari biaya masuk ke tempat ko</w:t>
      </w:r>
      <w:r>
        <w:t>servasi agar lebih stabil.</w:t>
      </w:r>
    </w:p>
    <w:p>
      <w:pPr>
        <w:pStyle w:val="style0"/>
        <w:rPr/>
      </w:pPr>
      <w:r>
        <w:t xml:space="preserve">- </w:t>
      </w:r>
      <w:r>
        <w:t>sosial budaya yang negatif dapa</w:t>
      </w:r>
      <w:r>
        <w:t xml:space="preserve">t </w:t>
      </w:r>
      <w:r>
        <w:t>di cegah dengan adanya kesada</w:t>
      </w:r>
      <w:r>
        <w:t>ran dan keadilan dalam hak dan tanggung jawab akan penggambilan lahan yan</w:t>
      </w:r>
      <w:r>
        <w:t>g tidak terjaga, memperhati</w:t>
      </w:r>
      <w:r>
        <w:t xml:space="preserve">kan juga menjaga dari diri </w:t>
      </w:r>
      <w:r>
        <w:t>send</w:t>
      </w:r>
      <w:r>
        <w:t xml:space="preserve">iri oleh </w:t>
      </w:r>
      <w:r>
        <w:t xml:space="preserve">setiap wisatawan </w:t>
      </w:r>
      <w:r>
        <w:t xml:space="preserve">untuk selalu melestarikan budaya yang </w:t>
      </w:r>
      <w:r>
        <w:t>ada d</w:t>
      </w:r>
      <w:r>
        <w:t>apat mencegah terja</w:t>
      </w:r>
      <w:r>
        <w:t>dinya sosial budaya yang negatif.</w:t>
      </w:r>
    </w:p>
    <w:p>
      <w:pPr>
        <w:pStyle w:val="style0"/>
        <w:rPr/>
      </w:pPr>
      <w:r>
        <w:t>su</w:t>
      </w:r>
      <w:r>
        <w:t>mber : www.</w:t>
      </w:r>
      <w:r>
        <w:t>w</w:t>
      </w:r>
      <w:r>
        <w:t>ikipedia.c</w:t>
      </w:r>
      <w:r>
        <w:t xml:space="preserve">om  </w:t>
      </w:r>
      <w:r>
        <w:t>dan dprd.jatimprov.go.id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Words>445</Words>
  <Characters>3002</Characters>
  <Application>Kingsoft Office Writer</Application>
  <DocSecurity>0</DocSecurity>
  <Paragraphs>30</Paragraphs>
  <ScaleCrop>false</ScaleCrop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2013-10-07T04:06:00Z</dcterms:created>
  <dc:creator>TOSHIBA</dc:creator>
  <lastModifiedBy>Kingsoft Office</lastModifiedBy>
  <dcterms:modified xsi:type="dcterms:W3CDTF">2013-10-07T14:03:45Z</dcterms:modified>
  <revision>1</revision>
</coreProperties>
</file>