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4DD" w:rsidRDefault="00FF6421">
      <w:r>
        <w:t>Unfortunately, my partner and I did not have any conversation because he was not able to go online.</w:t>
      </w:r>
    </w:p>
    <w:sectPr w:rsidR="001F24DD" w:rsidSect="001F24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FF6421"/>
    <w:rsid w:val="001F24DD"/>
    <w:rsid w:val="00FF6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>College of Education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EDTECH</dc:creator>
  <cp:keywords/>
  <dc:description/>
  <cp:lastModifiedBy>EDTECH</cp:lastModifiedBy>
  <cp:revision>1</cp:revision>
  <dcterms:created xsi:type="dcterms:W3CDTF">2013-11-25T07:31:00Z</dcterms:created>
  <dcterms:modified xsi:type="dcterms:W3CDTF">2013-11-25T07:32:00Z</dcterms:modified>
</cp:coreProperties>
</file>