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8C1" w:rsidRPr="001618C1" w:rsidRDefault="001618C1" w:rsidP="001618C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18C1" w:rsidRPr="001618C1" w:rsidRDefault="001618C1" w:rsidP="001618C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bookmarkStart w:id="0" w:name="3266027288206432214"/>
      <w:bookmarkEnd w:id="0"/>
      <w:proofErr w:type="spellStart"/>
      <w:r w:rsidRPr="001618C1">
        <w:rPr>
          <w:rFonts w:ascii="Times New Roman" w:eastAsia="Times New Roman" w:hAnsi="Times New Roman" w:cs="Times New Roman"/>
          <w:b/>
          <w:bCs/>
          <w:sz w:val="27"/>
          <w:szCs w:val="27"/>
        </w:rPr>
        <w:t>Pesan</w:t>
      </w:r>
      <w:proofErr w:type="spellEnd"/>
      <w:r w:rsidRPr="001618C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Pr="001618C1">
        <w:rPr>
          <w:rFonts w:ascii="Times New Roman" w:eastAsia="Times New Roman" w:hAnsi="Times New Roman" w:cs="Times New Roman"/>
          <w:b/>
          <w:bCs/>
          <w:sz w:val="27"/>
          <w:szCs w:val="27"/>
        </w:rPr>
        <w:t>Mulia</w:t>
      </w:r>
      <w:proofErr w:type="spellEnd"/>
      <w:r w:rsidRPr="001618C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Dari </w:t>
      </w:r>
      <w:proofErr w:type="spellStart"/>
      <w:r w:rsidRPr="001618C1">
        <w:rPr>
          <w:rFonts w:ascii="Times New Roman" w:eastAsia="Times New Roman" w:hAnsi="Times New Roman" w:cs="Times New Roman"/>
          <w:b/>
          <w:bCs/>
          <w:sz w:val="27"/>
          <w:szCs w:val="27"/>
        </w:rPr>
        <w:t>Saydina</w:t>
      </w:r>
      <w:proofErr w:type="spellEnd"/>
      <w:r w:rsidRPr="001618C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Ali Bin </w:t>
      </w:r>
      <w:proofErr w:type="spellStart"/>
      <w:r w:rsidRPr="001618C1">
        <w:rPr>
          <w:rFonts w:ascii="Times New Roman" w:eastAsia="Times New Roman" w:hAnsi="Times New Roman" w:cs="Times New Roman"/>
          <w:b/>
          <w:bCs/>
          <w:sz w:val="27"/>
          <w:szCs w:val="27"/>
        </w:rPr>
        <w:t>Abi</w:t>
      </w:r>
      <w:proofErr w:type="spellEnd"/>
      <w:r w:rsidRPr="001618C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Pr="001618C1">
        <w:rPr>
          <w:rFonts w:ascii="Times New Roman" w:eastAsia="Times New Roman" w:hAnsi="Times New Roman" w:cs="Times New Roman"/>
          <w:b/>
          <w:bCs/>
          <w:sz w:val="27"/>
          <w:szCs w:val="27"/>
        </w:rPr>
        <w:t>Thalib</w:t>
      </w:r>
      <w:proofErr w:type="spellEnd"/>
      <w:r w:rsidRPr="001618C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</w:p>
    <w:p w:rsidR="001618C1" w:rsidRDefault="001618C1" w:rsidP="001618C1">
      <w:pPr>
        <w:shd w:val="clear" w:color="auto" w:fill="FFFFFF"/>
        <w:spacing w:after="90" w:line="270" w:lineRule="atLeast"/>
        <w:jc w:val="center"/>
        <w:rPr>
          <w:rFonts w:ascii="Trebuchet MS" w:eastAsia="Times New Roman" w:hAnsi="Trebuchet MS" w:cs="Times New Roman"/>
          <w:color w:val="141823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4981575" cy="1133475"/>
            <wp:effectExtent l="19050" t="0" r="9525" b="0"/>
            <wp:docPr id="2" name="Picture 2" descr="http://4.bp.blogspot.com/-M5lSeVddCsw/UeXqQ0Ci4LI/AAAAAAAACSc/qkskxwFu_vI/s200/inspirasi-islam-motivasi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4.bp.blogspot.com/-M5lSeVddCsw/UeXqQ0Ci4LI/AAAAAAAACSc/qkskxwFu_vI/s200/inspirasi-islam-motivasi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57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18C1" w:rsidRPr="001618C1" w:rsidRDefault="001618C1" w:rsidP="001618C1">
      <w:pPr>
        <w:shd w:val="clear" w:color="auto" w:fill="FFFFFF"/>
        <w:spacing w:after="90" w:line="270" w:lineRule="atLeast"/>
        <w:rPr>
          <w:rFonts w:ascii="Times New Roman" w:eastAsia="Times New Roman" w:hAnsi="Times New Roman" w:cs="Times New Roman"/>
          <w:color w:val="141823"/>
          <w:sz w:val="24"/>
          <w:szCs w:val="24"/>
        </w:rPr>
      </w:pPr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1.*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Janganlah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engkau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tergesa-gesa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mencela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seseorang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karena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dosanya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. </w:t>
      </w:r>
      <w:proofErr w:type="spellStart"/>
      <w:proofErr w:type="gram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Sebab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barangkali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dosanya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telah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diampuni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.</w:t>
      </w:r>
      <w:proofErr w:type="gram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Dan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janganlah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engkau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merasa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aman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proofErr w:type="gram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akan</w:t>
      </w:r>
      <w:proofErr w:type="spellEnd"/>
      <w:proofErr w:type="gram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dirimu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karena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suatu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dosa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kecil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.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Sebab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,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barangkali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engkau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proofErr w:type="gram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akan</w:t>
      </w:r>
      <w:proofErr w:type="spellEnd"/>
      <w:proofErr w:type="gram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diazab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karena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dosa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kecilmu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itu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.</w:t>
      </w:r>
    </w:p>
    <w:p w:rsidR="001618C1" w:rsidRPr="001618C1" w:rsidRDefault="001618C1" w:rsidP="001618C1">
      <w:pPr>
        <w:shd w:val="clear" w:color="auto" w:fill="FFFFFF"/>
        <w:spacing w:after="90" w:line="270" w:lineRule="atLeast"/>
        <w:rPr>
          <w:rFonts w:ascii="Times New Roman" w:eastAsia="Times New Roman" w:hAnsi="Times New Roman" w:cs="Times New Roman"/>
          <w:color w:val="141823"/>
          <w:sz w:val="24"/>
          <w:szCs w:val="24"/>
        </w:rPr>
      </w:pPr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2.*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Jauhilah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olehmu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posisi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mengemukakan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alasan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. </w:t>
      </w:r>
      <w:proofErr w:type="spellStart"/>
      <w:proofErr w:type="gram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Sebab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,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ada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kalanya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alasan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justru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menetapkan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kesalahan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terhadap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orang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yang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berdalih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itu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,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meskipun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dia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bersih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dari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dosa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itu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.</w:t>
      </w:r>
      <w:proofErr w:type="gramEnd"/>
    </w:p>
    <w:p w:rsidR="001618C1" w:rsidRPr="001618C1" w:rsidRDefault="001618C1" w:rsidP="001618C1">
      <w:pPr>
        <w:shd w:val="clear" w:color="auto" w:fill="FFFFFF"/>
        <w:spacing w:after="90" w:line="270" w:lineRule="atLeast"/>
        <w:rPr>
          <w:rFonts w:ascii="Times New Roman" w:eastAsia="Times New Roman" w:hAnsi="Times New Roman" w:cs="Times New Roman"/>
          <w:color w:val="141823"/>
          <w:sz w:val="24"/>
          <w:szCs w:val="24"/>
        </w:rPr>
      </w:pPr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3.*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Barangsiapa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yang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telah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kehilangan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keutamaan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kejujuran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dalam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pembicaraannya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,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maka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dia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telah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kehilangan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akhlaknya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yang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termulia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.</w:t>
      </w:r>
    </w:p>
    <w:p w:rsidR="001618C1" w:rsidRPr="001618C1" w:rsidRDefault="001618C1" w:rsidP="001618C1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141823"/>
          <w:sz w:val="24"/>
          <w:szCs w:val="24"/>
        </w:rPr>
      </w:pPr>
    </w:p>
    <w:p w:rsidR="001618C1" w:rsidRPr="001618C1" w:rsidRDefault="001618C1" w:rsidP="001618C1">
      <w:pPr>
        <w:shd w:val="clear" w:color="auto" w:fill="FFFFFF"/>
        <w:spacing w:after="90" w:line="270" w:lineRule="atLeast"/>
        <w:rPr>
          <w:rFonts w:ascii="Times New Roman" w:eastAsia="Times New Roman" w:hAnsi="Times New Roman" w:cs="Times New Roman"/>
          <w:color w:val="141823"/>
          <w:sz w:val="24"/>
          <w:szCs w:val="24"/>
        </w:rPr>
      </w:pPr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4.*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Buruk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sangka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melayukan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hati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,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mencurigai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orang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yang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terpercaya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,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menjadikan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asing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kawan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yang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ramah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,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dan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merusak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kecintaan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saudara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.</w:t>
      </w:r>
    </w:p>
    <w:p w:rsidR="001618C1" w:rsidRPr="001618C1" w:rsidRDefault="001618C1" w:rsidP="001618C1">
      <w:pPr>
        <w:shd w:val="clear" w:color="auto" w:fill="FFFFFF"/>
        <w:spacing w:after="0" w:line="270" w:lineRule="atLeast"/>
        <w:rPr>
          <w:rFonts w:ascii="Trebuchet MS" w:eastAsia="Times New Roman" w:hAnsi="Trebuchet MS" w:cs="Times New Roman"/>
          <w:color w:val="141823"/>
          <w:sz w:val="24"/>
          <w:szCs w:val="24"/>
        </w:rPr>
      </w:pPr>
      <w:bookmarkStart w:id="1" w:name="more"/>
      <w:bookmarkEnd w:id="1"/>
    </w:p>
    <w:p w:rsidR="001618C1" w:rsidRPr="001618C1" w:rsidRDefault="001618C1" w:rsidP="001618C1">
      <w:pPr>
        <w:shd w:val="clear" w:color="auto" w:fill="FFFFFF"/>
        <w:spacing w:after="90" w:line="270" w:lineRule="atLeast"/>
        <w:rPr>
          <w:rFonts w:ascii="Trebuchet MS" w:eastAsia="Times New Roman" w:hAnsi="Trebuchet MS" w:cs="Times New Roman"/>
          <w:color w:val="141823"/>
          <w:sz w:val="24"/>
          <w:szCs w:val="24"/>
        </w:rPr>
      </w:pPr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5.*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Janganlah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engkau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merasa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senang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dengan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banyaknya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teman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,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selama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mereka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bukan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orang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yang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baik-baik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.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Sebab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,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kedudukan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teman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seperti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proofErr w:type="gram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api</w:t>
      </w:r>
      <w:proofErr w:type="spellEnd"/>
      <w:proofErr w:type="gram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,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sedikitnya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adalah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kenikmatan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,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sedangkan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banyaknya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adalah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kebinasaan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.</w:t>
      </w:r>
    </w:p>
    <w:p w:rsidR="001618C1" w:rsidRPr="001618C1" w:rsidRDefault="001618C1" w:rsidP="001618C1">
      <w:pPr>
        <w:shd w:val="clear" w:color="auto" w:fill="FFFFFF"/>
        <w:spacing w:after="90" w:line="270" w:lineRule="atLeast"/>
        <w:rPr>
          <w:rFonts w:ascii="Trebuchet MS" w:eastAsia="Times New Roman" w:hAnsi="Trebuchet MS" w:cs="Times New Roman"/>
          <w:color w:val="141823"/>
          <w:sz w:val="24"/>
          <w:szCs w:val="24"/>
        </w:rPr>
      </w:pPr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6.*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Sebaik-baik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teman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,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jika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engkau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tidak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membutuhkannya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,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dia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proofErr w:type="gram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akan</w:t>
      </w:r>
      <w:proofErr w:type="spellEnd"/>
      <w:proofErr w:type="gram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bertambah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dalam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kecintaannya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kepadamu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,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dan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jika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engkau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membutuhkannya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,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dia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tidak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akan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berkurang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sedikitpun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kecintaannya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kepadamu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.</w:t>
      </w:r>
    </w:p>
    <w:p w:rsidR="001618C1" w:rsidRPr="001618C1" w:rsidRDefault="001618C1" w:rsidP="001618C1">
      <w:pPr>
        <w:shd w:val="clear" w:color="auto" w:fill="FFFFFF"/>
        <w:spacing w:after="90" w:line="270" w:lineRule="atLeast"/>
        <w:rPr>
          <w:rFonts w:ascii="Trebuchet MS" w:eastAsia="Times New Roman" w:hAnsi="Trebuchet MS" w:cs="Times New Roman"/>
          <w:color w:val="141823"/>
          <w:sz w:val="24"/>
          <w:szCs w:val="24"/>
        </w:rPr>
      </w:pPr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7.*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Ada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kalanya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perang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terjadi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karena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satu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kalimat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,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dan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ada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kalanya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pula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cinta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tertanam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karena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pandangan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sekilas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.</w:t>
      </w:r>
    </w:p>
    <w:p w:rsidR="001618C1" w:rsidRPr="001618C1" w:rsidRDefault="001618C1" w:rsidP="001618C1">
      <w:pPr>
        <w:shd w:val="clear" w:color="auto" w:fill="FFFFFF"/>
        <w:spacing w:after="90" w:line="270" w:lineRule="atLeast"/>
        <w:rPr>
          <w:rFonts w:ascii="Trebuchet MS" w:eastAsia="Times New Roman" w:hAnsi="Trebuchet MS" w:cs="Times New Roman"/>
          <w:color w:val="141823"/>
          <w:sz w:val="24"/>
          <w:szCs w:val="24"/>
        </w:rPr>
      </w:pPr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8.*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Perbuatan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buruk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yang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menjadikanmu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bersedih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karenanya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lebih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baik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di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sisi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Allah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dari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pada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perbutan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baik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yang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membuatmu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bangga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Siapa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yang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memandang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dirinya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buruk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maka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dia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adalah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orang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yang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baik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. </w:t>
      </w:r>
      <w:proofErr w:type="gram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Dan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siapa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yang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memandang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dirinya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baik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,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dia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adalah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orang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 xml:space="preserve"> yang </w:t>
      </w:r>
      <w:proofErr w:type="spellStart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buruk</w:t>
      </w:r>
      <w:proofErr w:type="spellEnd"/>
      <w:r w:rsidRPr="001618C1">
        <w:rPr>
          <w:rFonts w:ascii="Trebuchet MS" w:eastAsia="Times New Roman" w:hAnsi="Trebuchet MS" w:cs="Times New Roman"/>
          <w:color w:val="141823"/>
          <w:sz w:val="24"/>
          <w:szCs w:val="24"/>
        </w:rPr>
        <w:t>.</w:t>
      </w:r>
      <w:proofErr w:type="gramEnd"/>
    </w:p>
    <w:sectPr w:rsidR="001618C1" w:rsidRPr="001618C1" w:rsidSect="00BB2F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097622"/>
    <w:multiLevelType w:val="multilevel"/>
    <w:tmpl w:val="72708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E8F1121"/>
    <w:multiLevelType w:val="multilevel"/>
    <w:tmpl w:val="5F2C7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618C1"/>
    <w:rsid w:val="001618C1"/>
    <w:rsid w:val="00BB2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FA8"/>
  </w:style>
  <w:style w:type="paragraph" w:styleId="Heading2">
    <w:name w:val="heading 2"/>
    <w:basedOn w:val="Normal"/>
    <w:link w:val="Heading2Char"/>
    <w:uiPriority w:val="9"/>
    <w:qFormat/>
    <w:rsid w:val="001618C1"/>
    <w:pPr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1618C1"/>
    <w:pPr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1618C1"/>
    <w:pPr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618C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1618C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1618C1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618C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618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618C1"/>
    <w:rPr>
      <w:b/>
      <w:bCs/>
    </w:rPr>
  </w:style>
  <w:style w:type="character" w:customStyle="1" w:styleId="share-button-link-text1">
    <w:name w:val="share-button-link-text1"/>
    <w:basedOn w:val="DefaultParagraphFont"/>
    <w:rsid w:val="001618C1"/>
    <w:rPr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618C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618C1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618C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618C1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1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18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61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6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56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8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177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73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398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1721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7380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7350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4902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1452641">
                                                  <w:marLeft w:val="0"/>
                                                  <w:marRight w:val="0"/>
                                                  <w:marTop w:val="450"/>
                                                  <w:marBottom w:val="4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58668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5988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0209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97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4276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7276005">
                                                  <w:marLeft w:val="0"/>
                                                  <w:marRight w:val="0"/>
                                                  <w:marTop w:val="450"/>
                                                  <w:marBottom w:val="4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0577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75894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479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1641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5111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2549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14416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770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42154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4783883">
                                                                  <w:marLeft w:val="0"/>
                                                                  <w:marRight w:val="0"/>
                                                                  <w:marTop w:val="450"/>
                                                                  <w:marBottom w:val="4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4516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44779840">
                                                                  <w:marLeft w:val="0"/>
                                                                  <w:marRight w:val="0"/>
                                                                  <w:marTop w:val="450"/>
                                                                  <w:marBottom w:val="4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62058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2761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3136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63589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21992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78604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295221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9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683899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90"/>
                                                                                              <w:marBottom w:val="9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930858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90"/>
                                                                                              <w:marBottom w:val="9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794032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12435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9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527122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90"/>
                                                                                                  <w:marBottom w:val="9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3423906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90"/>
                                                                                                  <w:marBottom w:val="9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174198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90"/>
                                                                                                  <w:marBottom w:val="9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3707173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90"/>
                                                                                                  <w:marBottom w:val="9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6960808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90"/>
                                                                                                  <w:marBottom w:val="9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252405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90"/>
                                                                                                  <w:marBottom w:val="9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7015925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9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0032410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502001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486871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3010085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283125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5227395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45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5991066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0601901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45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64284998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0139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45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84987412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6210789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45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809118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056666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9400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10041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5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38140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19094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39381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6914424">
                                                                  <w:marLeft w:val="0"/>
                                                                  <w:marRight w:val="0"/>
                                                                  <w:marTop w:val="450"/>
                                                                  <w:marBottom w:val="4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161117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0690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6153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761867">
                                                                  <w:marLeft w:val="0"/>
                                                                  <w:marRight w:val="0"/>
                                                                  <w:marTop w:val="450"/>
                                                                  <w:marBottom w:val="4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3675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1396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1628810">
                                                                  <w:marLeft w:val="0"/>
                                                                  <w:marRight w:val="0"/>
                                                                  <w:marTop w:val="450"/>
                                                                  <w:marBottom w:val="4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8977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08949106">
                                                                  <w:marLeft w:val="0"/>
                                                                  <w:marRight w:val="0"/>
                                                                  <w:marTop w:val="450"/>
                                                                  <w:marBottom w:val="4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5740019">
                                                                  <w:marLeft w:val="0"/>
                                                                  <w:marRight w:val="0"/>
                                                                  <w:marTop w:val="450"/>
                                                                  <w:marBottom w:val="4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5534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7375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8199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13815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63208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71384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7459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045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6457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491254">
                                                  <w:marLeft w:val="0"/>
                                                  <w:marRight w:val="0"/>
                                                  <w:marTop w:val="450"/>
                                                  <w:marBottom w:val="4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4.bp.blogspot.com/-M5lSeVddCsw/UeXqQ0Ci4LI/AAAAAAAACSc/qkskxwFu_vI/s1600/inspirasi-islam-motivasi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SMPIT MENTIL</Company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pc01</dc:creator>
  <cp:keywords/>
  <dc:description/>
  <cp:lastModifiedBy>pc01</cp:lastModifiedBy>
  <cp:revision>1</cp:revision>
  <dcterms:created xsi:type="dcterms:W3CDTF">2013-10-10T07:29:00Z</dcterms:created>
  <dcterms:modified xsi:type="dcterms:W3CDTF">2013-10-10T07:36:00Z</dcterms:modified>
</cp:coreProperties>
</file>