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EA4" w:rsidRPr="00761EA4" w:rsidRDefault="00761EA4" w:rsidP="00761EA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61E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Es </w:t>
      </w:r>
      <w:proofErr w:type="spellStart"/>
      <w:r w:rsidRPr="00761E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Perlambat</w:t>
      </w:r>
      <w:proofErr w:type="spellEnd"/>
      <w:r w:rsidRPr="00761E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Penyembuhan</w:t>
      </w:r>
      <w:proofErr w:type="spellEnd"/>
      <w:r w:rsidRPr="00761E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Cedera</w:t>
      </w:r>
      <w:proofErr w:type="spellEnd"/>
      <w:r w:rsidRPr="00761E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</w:p>
    <w:p w:rsidR="00761EA4" w:rsidRPr="00761EA4" w:rsidRDefault="00761EA4" w:rsidP="00761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61EA4">
        <w:rPr>
          <w:rFonts w:ascii="Times New Roman" w:eastAsia="Times New Roman" w:hAnsi="Times New Roman" w:cs="Times New Roman"/>
          <w:b/>
          <w:bCs/>
          <w:sz w:val="24"/>
          <w:szCs w:val="24"/>
        </w:rPr>
        <w:t>Menaruh</w:t>
      </w:r>
      <w:proofErr w:type="spellEnd"/>
      <w:r w:rsidRPr="00761E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b/>
          <w:bCs/>
          <w:sz w:val="24"/>
          <w:szCs w:val="24"/>
        </w:rPr>
        <w:t>es</w:t>
      </w:r>
      <w:proofErr w:type="spellEnd"/>
      <w:r w:rsidRPr="00761E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b/>
          <w:bCs/>
          <w:sz w:val="24"/>
          <w:szCs w:val="24"/>
        </w:rPr>
        <w:t>pada</w:t>
      </w:r>
      <w:proofErr w:type="spellEnd"/>
      <w:r w:rsidRPr="00761E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b/>
          <w:bCs/>
          <w:sz w:val="24"/>
          <w:szCs w:val="24"/>
        </w:rPr>
        <w:t>bagian</w:t>
      </w:r>
      <w:proofErr w:type="spellEnd"/>
      <w:r w:rsidRPr="00761E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yang </w:t>
      </w:r>
      <w:proofErr w:type="spellStart"/>
      <w:r w:rsidRPr="00761EA4">
        <w:rPr>
          <w:rFonts w:ascii="Times New Roman" w:eastAsia="Times New Roman" w:hAnsi="Times New Roman" w:cs="Times New Roman"/>
          <w:b/>
          <w:bCs/>
          <w:sz w:val="24"/>
          <w:szCs w:val="24"/>
        </w:rPr>
        <w:t>cedera</w:t>
      </w:r>
      <w:proofErr w:type="spellEnd"/>
      <w:r w:rsidRPr="00761E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b/>
          <w:bCs/>
          <w:sz w:val="24"/>
          <w:szCs w:val="24"/>
        </w:rPr>
        <w:t>misalnya</w:t>
      </w:r>
      <w:proofErr w:type="spellEnd"/>
      <w:r w:rsidRPr="00761E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b/>
          <w:bCs/>
          <w:sz w:val="24"/>
          <w:szCs w:val="24"/>
        </w:rPr>
        <w:t>pergelangan</w:t>
      </w:r>
      <w:proofErr w:type="spellEnd"/>
      <w:r w:rsidRPr="00761E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yang </w:t>
      </w:r>
      <w:proofErr w:type="spellStart"/>
      <w:r w:rsidRPr="00761EA4">
        <w:rPr>
          <w:rFonts w:ascii="Times New Roman" w:eastAsia="Times New Roman" w:hAnsi="Times New Roman" w:cs="Times New Roman"/>
          <w:b/>
          <w:bCs/>
          <w:sz w:val="24"/>
          <w:szCs w:val="24"/>
        </w:rPr>
        <w:t>terkilir</w:t>
      </w:r>
      <w:proofErr w:type="spellEnd"/>
      <w:r w:rsidRPr="00761E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b/>
          <w:bCs/>
          <w:sz w:val="24"/>
          <w:szCs w:val="24"/>
        </w:rPr>
        <w:t>bisa</w:t>
      </w:r>
      <w:proofErr w:type="spellEnd"/>
      <w:r w:rsidRPr="00761E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b/>
          <w:bCs/>
          <w:sz w:val="24"/>
          <w:szCs w:val="24"/>
        </w:rPr>
        <w:t>memperlambat</w:t>
      </w:r>
      <w:proofErr w:type="spellEnd"/>
      <w:r w:rsidRPr="00761E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b/>
          <w:bCs/>
          <w:sz w:val="24"/>
          <w:szCs w:val="24"/>
        </w:rPr>
        <w:t>penyembuhan</w:t>
      </w:r>
      <w:proofErr w:type="spellEnd"/>
      <w:r w:rsidRPr="00761E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761EA4">
        <w:rPr>
          <w:rFonts w:ascii="Times New Roman" w:eastAsia="Times New Roman" w:hAnsi="Times New Roman" w:cs="Times New Roman"/>
          <w:b/>
          <w:bCs/>
          <w:sz w:val="24"/>
          <w:szCs w:val="24"/>
        </w:rPr>
        <w:t>menurut</w:t>
      </w:r>
      <w:proofErr w:type="spellEnd"/>
      <w:r w:rsidRPr="00761E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b/>
          <w:bCs/>
          <w:sz w:val="24"/>
          <w:szCs w:val="24"/>
        </w:rPr>
        <w:t>penelitian</w:t>
      </w:r>
      <w:proofErr w:type="spellEnd"/>
      <w:r w:rsidRPr="00761E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b/>
          <w:bCs/>
          <w:sz w:val="24"/>
          <w:szCs w:val="24"/>
        </w:rPr>
        <w:t>baru</w:t>
      </w:r>
      <w:proofErr w:type="spellEnd"/>
      <w:r w:rsidRPr="00761EA4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761EA4">
        <w:rPr>
          <w:rFonts w:ascii="Times New Roman" w:eastAsia="Times New Roman" w:hAnsi="Times New Roman" w:cs="Times New Roman"/>
          <w:sz w:val="24"/>
          <w:szCs w:val="24"/>
        </w:rPr>
        <w:br/>
      </w:r>
      <w:r w:rsidRPr="00761EA4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81250" cy="1790700"/>
            <wp:effectExtent l="19050" t="0" r="0" b="0"/>
            <wp:docPr id="1" name="Picture 1" descr="Es Memperlambat Penyembuhan Cid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s Memperlambat Penyembuhan Cidera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1EA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61EA4">
        <w:rPr>
          <w:rFonts w:ascii="Times New Roman" w:eastAsia="Times New Roman" w:hAnsi="Times New Roman" w:cs="Times New Roman"/>
          <w:sz w:val="20"/>
          <w:szCs w:val="20"/>
        </w:rPr>
        <w:t>Menaruh</w:t>
      </w:r>
      <w:proofErr w:type="spellEnd"/>
      <w:r w:rsidRPr="00761E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0"/>
          <w:szCs w:val="20"/>
        </w:rPr>
        <w:t>es</w:t>
      </w:r>
      <w:proofErr w:type="spellEnd"/>
      <w:r w:rsidRPr="00761E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0"/>
          <w:szCs w:val="20"/>
        </w:rPr>
        <w:t>pada</w:t>
      </w:r>
      <w:proofErr w:type="spellEnd"/>
      <w:r w:rsidRPr="00761E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0"/>
          <w:szCs w:val="20"/>
        </w:rPr>
        <w:t>bagian</w:t>
      </w:r>
      <w:proofErr w:type="spellEnd"/>
      <w:r w:rsidRPr="00761E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0"/>
          <w:szCs w:val="20"/>
        </w:rPr>
        <w:t>cidera</w:t>
      </w:r>
      <w:proofErr w:type="spellEnd"/>
      <w:r w:rsidRPr="00761EA4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proofErr w:type="spellStart"/>
      <w:r w:rsidRPr="00761EA4">
        <w:rPr>
          <w:rFonts w:ascii="Times New Roman" w:eastAsia="Times New Roman" w:hAnsi="Times New Roman" w:cs="Times New Roman"/>
          <w:sz w:val="20"/>
          <w:szCs w:val="20"/>
        </w:rPr>
        <w:t>Foto</w:t>
      </w:r>
      <w:proofErr w:type="spellEnd"/>
      <w:r w:rsidRPr="00761EA4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proofErr w:type="spellStart"/>
      <w:r w:rsidRPr="00761EA4">
        <w:rPr>
          <w:rFonts w:ascii="Times New Roman" w:eastAsia="Times New Roman" w:hAnsi="Times New Roman" w:cs="Times New Roman"/>
          <w:sz w:val="20"/>
          <w:szCs w:val="20"/>
        </w:rPr>
        <w:t>Flickr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br/>
      </w:r>
      <w:r w:rsidRPr="00761EA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Selama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bertahun-tahun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orang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diajarkan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mendinginkan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memar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otot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terkilir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mengurangi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pembengkakan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761EA4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tetapi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pertama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kalinya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para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peneliti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sekarang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telah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menemukan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memperlambat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penyembuhan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karena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mencegah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pelepasan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hormon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kunci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perbaikan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61EA4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0" w:name="more"/>
      <w:bookmarkEnd w:id="0"/>
      <w:r w:rsidRPr="00761EA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proofErr w:type="gramStart"/>
      <w:r w:rsidRPr="00761EA4">
        <w:rPr>
          <w:rFonts w:ascii="Times New Roman" w:eastAsia="Times New Roman" w:hAnsi="Times New Roman" w:cs="Times New Roman"/>
          <w:sz w:val="24"/>
          <w:szCs w:val="24"/>
        </w:rPr>
        <w:t>Penemuan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mengesampingkan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kearifan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konvensional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mengatakan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pembengkakan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mesti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dikontrol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mendorong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penyembuhan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proofErr w:type="spellStart"/>
        <w:r w:rsidRPr="00761E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mencegah</w:t>
        </w:r>
        <w:proofErr w:type="spellEnd"/>
        <w:r w:rsidRPr="00761E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rasa </w:t>
        </w:r>
        <w:proofErr w:type="spellStart"/>
        <w:r w:rsidRPr="00761E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sakit</w:t>
        </w:r>
        <w:proofErr w:type="spellEnd"/>
      </w:hyperlink>
      <w:r w:rsidRPr="00761EA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61EA4">
        <w:rPr>
          <w:rFonts w:ascii="Times New Roman" w:eastAsia="Times New Roman" w:hAnsi="Times New Roman" w:cs="Times New Roman"/>
          <w:sz w:val="24"/>
          <w:szCs w:val="24"/>
        </w:rPr>
        <w:br/>
      </w:r>
      <w:r w:rsidRPr="00761EA4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Hal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bisa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juga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mengarahkan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kepada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terapi-terapi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baru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bagi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cedera-cedera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otot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menyebabkan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peradangan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61EA4">
        <w:rPr>
          <w:rFonts w:ascii="Times New Roman" w:eastAsia="Times New Roman" w:hAnsi="Times New Roman" w:cs="Times New Roman"/>
          <w:sz w:val="24"/>
          <w:szCs w:val="24"/>
        </w:rPr>
        <w:br/>
      </w:r>
      <w:r w:rsidRPr="00761EA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proofErr w:type="gramStart"/>
      <w:r w:rsidRPr="00761EA4">
        <w:rPr>
          <w:rFonts w:ascii="Times New Roman" w:eastAsia="Times New Roman" w:hAnsi="Times New Roman" w:cs="Times New Roman"/>
          <w:sz w:val="24"/>
          <w:szCs w:val="24"/>
        </w:rPr>
        <w:t>Penelitian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dipublikasikan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jurnal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Biologi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Eksperimental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1EA4">
        <w:rPr>
          <w:rFonts w:ascii="Times New Roman" w:eastAsia="Times New Roman" w:hAnsi="Times New Roman" w:cs="Times New Roman"/>
          <w:i/>
          <w:iCs/>
          <w:sz w:val="24"/>
          <w:szCs w:val="24"/>
        </w:rPr>
        <w:t>the Federation of American Societies</w:t>
      </w:r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menunjukkan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peradangan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otot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setelah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cedera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akut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sangat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penting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bagi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perbaikan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61EA4">
        <w:rPr>
          <w:rFonts w:ascii="Times New Roman" w:eastAsia="Times New Roman" w:hAnsi="Times New Roman" w:cs="Times New Roman"/>
          <w:sz w:val="24"/>
          <w:szCs w:val="24"/>
        </w:rPr>
        <w:br/>
      </w:r>
      <w:r w:rsidRPr="00761EA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Profesor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Lan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Zhou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beserta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para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koleganya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Pusat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Penelitian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Neuroinflamasi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Klinik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Cleveland yang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berlokasi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Ohio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menemukan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sel-sel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meradang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menghasilkan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tingkat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tinggi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hormon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disebut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1EA4">
        <w:rPr>
          <w:rFonts w:ascii="Times New Roman" w:eastAsia="Times New Roman" w:hAnsi="Times New Roman" w:cs="Times New Roman"/>
          <w:i/>
          <w:iCs/>
          <w:sz w:val="24"/>
          <w:szCs w:val="24"/>
        </w:rPr>
        <w:t>insulin-like growth factor-1</w:t>
      </w:r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(IGF-1) yang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signifikan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meningkatkan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rasio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regenerasi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otot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761EA4">
        <w:rPr>
          <w:rFonts w:ascii="Times New Roman" w:eastAsia="Times New Roman" w:hAnsi="Times New Roman" w:cs="Times New Roman"/>
          <w:sz w:val="24"/>
          <w:szCs w:val="24"/>
        </w:rPr>
        <w:t>Demikian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sebagaimana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dikutip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1EA4">
        <w:rPr>
          <w:rFonts w:ascii="Times New Roman" w:eastAsia="Times New Roman" w:hAnsi="Times New Roman" w:cs="Times New Roman"/>
          <w:i/>
          <w:iCs/>
          <w:sz w:val="24"/>
          <w:szCs w:val="24"/>
        </w:rPr>
        <w:t>Telegraph</w:t>
      </w:r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Selasa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(26/10/2010).</w:t>
      </w:r>
      <w:proofErr w:type="gramEnd"/>
      <w:r w:rsidRPr="00761EA4">
        <w:rPr>
          <w:rFonts w:ascii="Times New Roman" w:eastAsia="Times New Roman" w:hAnsi="Times New Roman" w:cs="Times New Roman"/>
          <w:sz w:val="24"/>
          <w:szCs w:val="24"/>
        </w:rPr>
        <w:br/>
      </w:r>
      <w:r w:rsidRPr="00761EA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proofErr w:type="gramStart"/>
      <w:r w:rsidRPr="00761EA4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studi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para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peneliti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mempelajari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dua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kelompok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tikus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61EA4">
        <w:rPr>
          <w:rFonts w:ascii="Times New Roman" w:eastAsia="Times New Roman" w:hAnsi="Times New Roman" w:cs="Times New Roman"/>
          <w:sz w:val="24"/>
          <w:szCs w:val="24"/>
        </w:rPr>
        <w:t>Kelompok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pertama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genetik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direkayasa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agar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mereka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membentuk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respons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peradangan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bagian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cedera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61EA4">
        <w:rPr>
          <w:rFonts w:ascii="Times New Roman" w:eastAsia="Times New Roman" w:hAnsi="Times New Roman" w:cs="Times New Roman"/>
          <w:sz w:val="24"/>
          <w:szCs w:val="24"/>
        </w:rPr>
        <w:t>Kelompok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kedua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kondisi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normal.</w:t>
      </w:r>
      <w:proofErr w:type="gramEnd"/>
      <w:r w:rsidRPr="00761EA4">
        <w:rPr>
          <w:rFonts w:ascii="Times New Roman" w:eastAsia="Times New Roman" w:hAnsi="Times New Roman" w:cs="Times New Roman"/>
          <w:sz w:val="24"/>
          <w:szCs w:val="24"/>
        </w:rPr>
        <w:br/>
      </w:r>
      <w:r w:rsidRPr="00761EA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proofErr w:type="gramStart"/>
      <w:r w:rsidRPr="00761EA4">
        <w:rPr>
          <w:rFonts w:ascii="Times New Roman" w:eastAsia="Times New Roman" w:hAnsi="Times New Roman" w:cs="Times New Roman"/>
          <w:sz w:val="24"/>
          <w:szCs w:val="24"/>
        </w:rPr>
        <w:t>Semua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tikus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kemudian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disuntik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barium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klorida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menyebabkan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cedera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otot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61EA4">
        <w:rPr>
          <w:rFonts w:ascii="Times New Roman" w:eastAsia="Times New Roman" w:hAnsi="Times New Roman" w:cs="Times New Roman"/>
          <w:sz w:val="24"/>
          <w:szCs w:val="24"/>
        </w:rPr>
        <w:br/>
      </w:r>
      <w:r w:rsidRPr="00761EA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proofErr w:type="gramStart"/>
      <w:r w:rsidRPr="00761EA4">
        <w:rPr>
          <w:rFonts w:ascii="Times New Roman" w:eastAsia="Times New Roman" w:hAnsi="Times New Roman" w:cs="Times New Roman"/>
          <w:sz w:val="24"/>
          <w:szCs w:val="24"/>
        </w:rPr>
        <w:t>Kelompok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tikus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pertama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sembuh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tapi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tubuh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tikus-tikus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kelompok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kedua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memperbaiki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lastRenderedPageBreak/>
        <w:t>cedera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61EA4">
        <w:rPr>
          <w:rFonts w:ascii="Times New Roman" w:eastAsia="Times New Roman" w:hAnsi="Times New Roman" w:cs="Times New Roman"/>
          <w:sz w:val="24"/>
          <w:szCs w:val="24"/>
        </w:rPr>
        <w:br/>
      </w:r>
      <w:r w:rsidRPr="00761EA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proofErr w:type="gramStart"/>
      <w:r w:rsidRPr="00761EA4">
        <w:rPr>
          <w:rFonts w:ascii="Times New Roman" w:eastAsia="Times New Roman" w:hAnsi="Times New Roman" w:cs="Times New Roman"/>
          <w:sz w:val="24"/>
          <w:szCs w:val="24"/>
        </w:rPr>
        <w:t>Ketika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mereka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mempelajari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jaringan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otot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mereka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melihat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tikus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sehat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menghasilkan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IGF-1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tingkat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tinggi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jaringan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meradang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61EA4">
        <w:rPr>
          <w:rFonts w:ascii="Times New Roman" w:eastAsia="Times New Roman" w:hAnsi="Times New Roman" w:cs="Times New Roman"/>
          <w:sz w:val="24"/>
          <w:szCs w:val="24"/>
        </w:rPr>
        <w:br/>
      </w:r>
      <w:r w:rsidRPr="00761EA4">
        <w:rPr>
          <w:rFonts w:ascii="Times New Roman" w:eastAsia="Times New Roman" w:hAnsi="Times New Roman" w:cs="Times New Roman"/>
          <w:sz w:val="24"/>
          <w:szCs w:val="24"/>
        </w:rPr>
        <w:br/>
        <w:t xml:space="preserve">Prof Zhou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mengatakan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>: "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Kami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berharap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penemuan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kami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mendorong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penelitian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lanjut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membedah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fungsi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berbeda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diperankan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peradangan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jaringan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latar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klinis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, agar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kita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bisa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menggunakan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pengaruh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positifnya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mengontrol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pengaruh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negatif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peradangan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jaringan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>."</w:t>
      </w:r>
      <w:r w:rsidRPr="00761EA4">
        <w:rPr>
          <w:rFonts w:ascii="Times New Roman" w:eastAsia="Times New Roman" w:hAnsi="Times New Roman" w:cs="Times New Roman"/>
          <w:sz w:val="24"/>
          <w:szCs w:val="24"/>
        </w:rPr>
        <w:br/>
      </w:r>
      <w:r w:rsidRPr="00761EA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proofErr w:type="gramStart"/>
      <w:r w:rsidRPr="00761EA4">
        <w:rPr>
          <w:rFonts w:ascii="Times New Roman" w:eastAsia="Times New Roman" w:hAnsi="Times New Roman" w:cs="Times New Roman"/>
          <w:sz w:val="24"/>
          <w:szCs w:val="24"/>
        </w:rPr>
        <w:t>Penemuan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bisa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mengubah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seberapa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pengawasan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terhadap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pasien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diperlukan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ketika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obat-obatan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keras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anti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peradangan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diberikan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waktu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yang lama.</w:t>
      </w:r>
      <w:proofErr w:type="gramEnd"/>
      <w:r w:rsidRPr="00761EA4">
        <w:rPr>
          <w:rFonts w:ascii="Times New Roman" w:eastAsia="Times New Roman" w:hAnsi="Times New Roman" w:cs="Times New Roman"/>
          <w:sz w:val="24"/>
          <w:szCs w:val="24"/>
        </w:rPr>
        <w:br/>
      </w:r>
      <w:r w:rsidRPr="00761EA4">
        <w:rPr>
          <w:rFonts w:ascii="Times New Roman" w:eastAsia="Times New Roman" w:hAnsi="Times New Roman" w:cs="Times New Roman"/>
          <w:sz w:val="24"/>
          <w:szCs w:val="24"/>
        </w:rPr>
        <w:br/>
        <w:t xml:space="preserve">Gerald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Weissmann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merupakan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editor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jurnal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Biologi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Eksperimental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mengatakan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: "Agar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cedera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bisa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sembuh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kita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perlu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peradangan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terkontrol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terlalu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terlalu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sedikit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761EA4">
        <w:rPr>
          <w:rFonts w:ascii="Times New Roman" w:eastAsia="Times New Roman" w:hAnsi="Times New Roman" w:cs="Times New Roman"/>
          <w:sz w:val="24"/>
          <w:szCs w:val="24"/>
        </w:rPr>
        <w:t>Studi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melewati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jalan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panjang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memberitahukan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kita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mengapa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1EA4">
        <w:rPr>
          <w:rFonts w:ascii="Times New Roman" w:eastAsia="Times New Roman" w:hAnsi="Times New Roman" w:cs="Times New Roman"/>
          <w:i/>
          <w:iCs/>
          <w:sz w:val="24"/>
          <w:szCs w:val="24"/>
        </w:rPr>
        <w:t>insulin-like growth factor</w:t>
      </w:r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material-material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lainnya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dilepaskan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sel-sel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meradang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bisa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membantu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cedera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mencapai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1EA4">
        <w:rPr>
          <w:rFonts w:ascii="Times New Roman" w:eastAsia="Times New Roman" w:hAnsi="Times New Roman" w:cs="Times New Roman"/>
          <w:sz w:val="24"/>
          <w:szCs w:val="24"/>
        </w:rPr>
        <w:t>kesembuhan</w:t>
      </w:r>
      <w:proofErr w:type="spellEnd"/>
      <w:r w:rsidRPr="00761EA4">
        <w:rPr>
          <w:rFonts w:ascii="Times New Roman" w:eastAsia="Times New Roman" w:hAnsi="Times New Roman" w:cs="Times New Roman"/>
          <w:sz w:val="24"/>
          <w:szCs w:val="24"/>
        </w:rPr>
        <w:t>."</w:t>
      </w:r>
      <w:proofErr w:type="gramEnd"/>
    </w:p>
    <w:p w:rsidR="00C74A0D" w:rsidRDefault="00C74A0D"/>
    <w:sectPr w:rsidR="00C74A0D" w:rsidSect="00C74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1EA4"/>
    <w:rsid w:val="00761EA4"/>
    <w:rsid w:val="00C74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A0D"/>
  </w:style>
  <w:style w:type="paragraph" w:styleId="Heading1">
    <w:name w:val="heading 1"/>
    <w:basedOn w:val="Normal"/>
    <w:link w:val="Heading1Char"/>
    <w:uiPriority w:val="9"/>
    <w:qFormat/>
    <w:rsid w:val="00761E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1EA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761EA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1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E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0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9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ainspop.blogspot.com/2010/06/meditasi-mengurangi-dampak-emosional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2013-10-10T07:39:00Z</dcterms:created>
  <dcterms:modified xsi:type="dcterms:W3CDTF">2013-10-10T07:40:00Z</dcterms:modified>
</cp:coreProperties>
</file>