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42D" w:rsidRPr="000F242D" w:rsidRDefault="000F242D" w:rsidP="000F242D">
      <w:pPr>
        <w:shd w:val="clear" w:color="auto" w:fill="FFFFFF"/>
        <w:spacing w:after="0" w:line="240" w:lineRule="auto"/>
        <w:outlineLvl w:val="2"/>
        <w:rPr>
          <w:rFonts w:ascii="Impact" w:eastAsia="Times New Roman" w:hAnsi="Impact" w:cs="Times New Roman"/>
          <w:b/>
          <w:bCs/>
          <w:color w:val="333333"/>
          <w:sz w:val="45"/>
          <w:szCs w:val="45"/>
        </w:rPr>
      </w:pPr>
      <w:r w:rsidRPr="000F242D">
        <w:rPr>
          <w:rFonts w:ascii="Impact" w:eastAsia="Times New Roman" w:hAnsi="Impact" w:cs="Times New Roman"/>
          <w:b/>
          <w:bCs/>
          <w:color w:val="333333"/>
          <w:sz w:val="45"/>
          <w:szCs w:val="45"/>
        </w:rPr>
        <w:t xml:space="preserve">: </w:t>
      </w:r>
      <w:proofErr w:type="spellStart"/>
      <w:r w:rsidRPr="000F242D">
        <w:rPr>
          <w:rFonts w:ascii="Impact" w:eastAsia="Times New Roman" w:hAnsi="Impact" w:cs="Times New Roman"/>
          <w:b/>
          <w:bCs/>
          <w:color w:val="333333"/>
          <w:sz w:val="45"/>
          <w:szCs w:val="45"/>
        </w:rPr>
        <w:t>Bahaya</w:t>
      </w:r>
      <w:proofErr w:type="spellEnd"/>
      <w:r w:rsidRPr="000F242D">
        <w:rPr>
          <w:rFonts w:ascii="Impact" w:eastAsia="Times New Roman" w:hAnsi="Impact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0F242D">
        <w:rPr>
          <w:rFonts w:ascii="Impact" w:eastAsia="Times New Roman" w:hAnsi="Impact" w:cs="Times New Roman"/>
          <w:b/>
          <w:bCs/>
          <w:color w:val="333333"/>
          <w:sz w:val="45"/>
          <w:szCs w:val="45"/>
        </w:rPr>
        <w:t>Tidur</w:t>
      </w:r>
      <w:proofErr w:type="spellEnd"/>
      <w:r w:rsidRPr="000F242D">
        <w:rPr>
          <w:rFonts w:ascii="Impact" w:eastAsia="Times New Roman" w:hAnsi="Impact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0F242D">
        <w:rPr>
          <w:rFonts w:ascii="Impact" w:eastAsia="Times New Roman" w:hAnsi="Impact" w:cs="Times New Roman"/>
          <w:b/>
          <w:bCs/>
          <w:color w:val="333333"/>
          <w:sz w:val="45"/>
          <w:szCs w:val="45"/>
        </w:rPr>
        <w:t>Selepas</w:t>
      </w:r>
      <w:proofErr w:type="spellEnd"/>
      <w:r w:rsidRPr="000F242D">
        <w:rPr>
          <w:rFonts w:ascii="Impact" w:eastAsia="Times New Roman" w:hAnsi="Impact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0F242D">
        <w:rPr>
          <w:rFonts w:ascii="Impact" w:eastAsia="Times New Roman" w:hAnsi="Impact" w:cs="Times New Roman"/>
          <w:b/>
          <w:bCs/>
          <w:color w:val="333333"/>
          <w:sz w:val="45"/>
          <w:szCs w:val="45"/>
        </w:rPr>
        <w:t>Subuh</w:t>
      </w:r>
      <w:proofErr w:type="spellEnd"/>
      <w:r w:rsidRPr="000F242D">
        <w:rPr>
          <w:rFonts w:ascii="Impact" w:eastAsia="Times New Roman" w:hAnsi="Impact" w:cs="Times New Roman"/>
          <w:b/>
          <w:bCs/>
          <w:color w:val="333333"/>
          <w:sz w:val="45"/>
          <w:szCs w:val="45"/>
        </w:rPr>
        <w:t>...^^</w:t>
      </w:r>
    </w:p>
    <w:p w:rsidR="000F242D" w:rsidRPr="000F242D" w:rsidRDefault="000F242D" w:rsidP="000F242D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 w:val="23"/>
          <w:szCs w:val="23"/>
        </w:rPr>
      </w:pPr>
      <w:r>
        <w:rPr>
          <w:rFonts w:ascii="Trebuchet MS" w:eastAsia="Times New Roman" w:hAnsi="Trebuchet MS" w:cs="Times New Roman"/>
          <w:noProof/>
          <w:color w:val="6699CC"/>
          <w:sz w:val="23"/>
          <w:szCs w:val="23"/>
        </w:rPr>
        <w:drawing>
          <wp:inline distT="0" distB="0" distL="0" distR="0">
            <wp:extent cx="1924050" cy="1752600"/>
            <wp:effectExtent l="19050" t="0" r="0" b="0"/>
            <wp:docPr id="1" name="BLOGGER_PHOTO_ID_5546862055327067714" descr="http://3.bp.blogspot.com/_AZ1kkAtnKb0/TPppppnc7kI/AAAAAAAAANA/gg4hAzS9dv8/s320/index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546862055327067714" descr="http://3.bp.blogspot.com/_AZ1kkAtnKb0/TPppppnc7kI/AAAAAAAAANA/gg4hAzS9dv8/s320/index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Kita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ketahui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bersama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bahawa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adalah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penuh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barakah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antara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kita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diperintahkan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untuk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memanfaatkannya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tetapi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pada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kenyataannya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kita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banyak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melihat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orang-orang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melalaikan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mulia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ini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seharusnya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dipergunakan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untuk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bekerja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melakukan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ketaatan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beribadah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ternyata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dipergunakaan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untuk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bermalas-malasan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Saudaraku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ingatlah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bahawa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orang-orang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soleh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terdahulu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sangat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membenci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Kita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dapat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melihat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ini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dari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penuturan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Ibnul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Qayyim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ketika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menjelaskan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masalah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banyak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bahawa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banyak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dapat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mematikan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hati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membuat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merasa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malas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serta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membuang-buang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Beliau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rahimahullah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mengatakan</w:t>
      </w:r>
      <w:proofErr w:type="spellEnd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,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“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Banyak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dapat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mengakibatkan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lalai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malas-malasan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. </w:t>
      </w:r>
      <w:proofErr w:type="spellStart"/>
      <w:proofErr w:type="gram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Banyak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ada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termasuk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dilarang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ada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pula yang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dapat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menimbulkan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bahaya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bagi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badan</w:t>
      </w:r>
      <w:proofErr w:type="spellEnd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."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paling </w:t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bermanfaat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yaitu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: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 xml:space="preserve">1.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ketika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perlu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 xml:space="preserve">2.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awal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malam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–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ini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lebih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manfaat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daripada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lewat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malam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 xml:space="preserve">3.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pertengahan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siang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–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ini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lebih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bermanfaat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daripada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petang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. </w:t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Apatah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lagi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pada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petang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sangat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kurang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manfaatnya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bahkan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lebih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banyak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bahaya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ditimbulkan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lebih-lebih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lagi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Asar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awal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kecuali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jika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memang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tidak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semalaman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Menurut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para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salaf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terlarang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adalah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ketika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selesai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solat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subuh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hingga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matahari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terbit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Kerena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pada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tersebut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adalah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untuk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menuai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ghonimah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(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pahala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berlimpah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).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Mengisi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tersebut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adalah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keutamaan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sangat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besar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menurut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orang-orang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soleh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Sehingga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apabila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mereka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melakukan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perjalanan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semalam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suntuk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mereka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tidak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mahu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tersebut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hingga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terbit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matahari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Mereka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melakukan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demikian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kerana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adalah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terbukanya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pintu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rezeki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datangnya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barokah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(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banyak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kebaikan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).”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(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Madarijus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Salikin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, 1/459,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Maktabah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Syamilah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)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br/>
        <w:t xml:space="preserve">BAHAYA TIDUR </w:t>
      </w:r>
      <w:proofErr w:type="gramStart"/>
      <w:r w:rsidRPr="000F242D">
        <w:rPr>
          <w:rFonts w:ascii="Trebuchet MS" w:eastAsia="Times New Roman" w:hAnsi="Trebuchet MS" w:cs="Times New Roman"/>
          <w:b/>
          <w:bCs/>
          <w:color w:val="333333"/>
          <w:sz w:val="23"/>
          <w:szCs w:val="23"/>
        </w:rPr>
        <w:t>PAGI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[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Pertama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]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Tidak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sesuai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dengan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petunjuk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Al Qur'an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As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Sunnah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lastRenderedPageBreak/>
        <w:t>[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Kedua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]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Bukan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termasuk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akhlak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kebiasaan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para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salafush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soleh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(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generasi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terbaik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umat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ini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),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bahkan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merupakan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perbuatan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dibenci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[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Ketiga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]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Tidak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mendapatkan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barokah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dalam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amalannya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[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Keempat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]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Menyebabkan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malas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tidak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bersemangat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sisa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harinya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Maksud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dari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hal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ini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dapat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dilihat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dari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perkataan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Ibnul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Qayyim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Beliau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rahimahullah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berkata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,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"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hari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seseorang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seperti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muda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akhir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harinya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seperti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tuanya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."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(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Miftah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Daris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Sa'adah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, 2/216).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Amalan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seseorang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muda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berpengaruh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terhadap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amalannya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tua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Jadi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jika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seseorang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awal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sudah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malas-malasan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dengan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sering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maka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petang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harinya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juga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akan</w:t>
      </w:r>
      <w:proofErr w:type="spellEnd"/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malas-malasan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pula.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[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Kelima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]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Menghambat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datangnya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rezeki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Ibnul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Qayyim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berkata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,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"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Empat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hal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menghambat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datangnya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rezeki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adalah</w:t>
      </w:r>
      <w:proofErr w:type="spellEnd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:-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 xml:space="preserve">[1]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tidur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waktu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pagi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,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 xml:space="preserve">[2]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sedikit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solat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,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 xml:space="preserve">[3]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malas-malasan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 xml:space="preserve">[4]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berkhianat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."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(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Zaadul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Ma’ad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, 4/378)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[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Keenam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]</w:t>
      </w:r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proofErr w:type="gram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Menyebabkan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berbagai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penyakit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badan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,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di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antaranya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adalah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melemahkan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syahwat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</w:t>
      </w:r>
      <w:proofErr w:type="gramEnd"/>
      <w:r w:rsidRPr="000F242D">
        <w:rPr>
          <w:rFonts w:ascii="Trebuchet MS" w:eastAsia="Times New Roman" w:hAnsi="Trebuchet MS" w:cs="Times New Roman"/>
          <w:color w:val="333333"/>
          <w:sz w:val="23"/>
        </w:rPr>
        <w:t> 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Zaadul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Ma’ad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, 4/222)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"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Sampaikanlah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pesanku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biarpun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satu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ayat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..."</w:t>
      </w:r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Sebaik-baik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manusia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itu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adalah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mereka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yang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memberi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manafa'at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kepada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</w:t>
      </w:r>
      <w:proofErr w:type="spellStart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>manusia</w:t>
      </w:r>
      <w:proofErr w:type="spellEnd"/>
      <w:r w:rsidRPr="000F242D">
        <w:rPr>
          <w:rFonts w:ascii="Trebuchet MS" w:eastAsia="Times New Roman" w:hAnsi="Trebuchet MS" w:cs="Times New Roman"/>
          <w:color w:val="333333"/>
          <w:sz w:val="23"/>
          <w:szCs w:val="23"/>
        </w:rPr>
        <w:t xml:space="preserve"> lain.</w:t>
      </w:r>
    </w:p>
    <w:p w:rsidR="00B716A2" w:rsidRDefault="00B716A2"/>
    <w:sectPr w:rsidR="00B716A2" w:rsidSect="00B7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242D"/>
    <w:rsid w:val="000F242D"/>
    <w:rsid w:val="00B71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6A2"/>
  </w:style>
  <w:style w:type="paragraph" w:styleId="Heading3">
    <w:name w:val="heading 3"/>
    <w:basedOn w:val="Normal"/>
    <w:link w:val="Heading3Char"/>
    <w:uiPriority w:val="9"/>
    <w:qFormat/>
    <w:rsid w:val="000F24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242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0F242D"/>
  </w:style>
  <w:style w:type="paragraph" w:styleId="BalloonText">
    <w:name w:val="Balloon Text"/>
    <w:basedOn w:val="Normal"/>
    <w:link w:val="BalloonTextChar"/>
    <w:uiPriority w:val="99"/>
    <w:semiHidden/>
    <w:unhideWhenUsed/>
    <w:rsid w:val="000F2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4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3.bp.blogspot.com/_AZ1kkAtnKb0/TPppppnc7kI/AAAAAAAAANA/gg4hAzS9dv8/s1600/index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2013-10-07T06:44:00Z</dcterms:created>
  <dcterms:modified xsi:type="dcterms:W3CDTF">2013-10-07T06:48:00Z</dcterms:modified>
</cp:coreProperties>
</file>