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545" w:rsidRPr="00187545" w:rsidRDefault="00187545" w:rsidP="00187545">
      <w:pPr>
        <w:spacing w:after="10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87545">
        <w:rPr>
          <w:rFonts w:ascii="Times New Roman" w:eastAsia="Times New Roman" w:hAnsi="Times New Roman" w:cs="Times New Roman"/>
          <w:b/>
          <w:bCs/>
          <w:sz w:val="24"/>
          <w:szCs w:val="24"/>
        </w:rPr>
        <w:t>BAB I</w:t>
      </w:r>
    </w:p>
    <w:p w:rsidR="00187545" w:rsidRPr="00187545" w:rsidRDefault="00187545" w:rsidP="00187545">
      <w:pPr>
        <w:spacing w:after="10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87545">
        <w:rPr>
          <w:rFonts w:ascii="Times New Roman" w:eastAsia="Times New Roman" w:hAnsi="Times New Roman" w:cs="Times New Roman"/>
          <w:b/>
          <w:bCs/>
          <w:sz w:val="24"/>
          <w:szCs w:val="24"/>
        </w:rPr>
        <w:t>PENDAHULUAN</w:t>
      </w:r>
    </w:p>
    <w:p w:rsidR="00187545" w:rsidRPr="00187545" w:rsidRDefault="00187545" w:rsidP="00187545">
      <w:pPr>
        <w:spacing w:after="10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87545">
        <w:rPr>
          <w:rFonts w:ascii="Times New Roman" w:eastAsia="Times New Roman" w:hAnsi="Times New Roman" w:cs="Times New Roman"/>
          <w:b/>
          <w:bCs/>
          <w:sz w:val="24"/>
          <w:szCs w:val="24"/>
        </w:rPr>
        <w:t>A.Latar</w:t>
      </w:r>
      <w:proofErr w:type="spellEnd"/>
      <w:r w:rsidRPr="001875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b/>
          <w:bCs/>
          <w:sz w:val="24"/>
          <w:szCs w:val="24"/>
        </w:rPr>
        <w:t>Belakang</w:t>
      </w:r>
      <w:proofErr w:type="spellEnd"/>
    </w:p>
    <w:p w:rsidR="00187545" w:rsidRPr="00187545" w:rsidRDefault="00187545" w:rsidP="0018754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75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          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Seni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bela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diri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merupakan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satu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kesenian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timbul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sebagai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satu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87545">
        <w:rPr>
          <w:rFonts w:ascii="Times New Roman" w:eastAsia="Times New Roman" w:hAnsi="Times New Roman" w:cs="Times New Roman"/>
          <w:sz w:val="24"/>
          <w:szCs w:val="24"/>
        </w:rPr>
        <w:t>cara</w:t>
      </w:r>
      <w:proofErr w:type="spellEnd"/>
      <w:proofErr w:type="gram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seseorang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itu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mempertahankan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diri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Seni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bela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diri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telah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lama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wujud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mulanya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ia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berkembang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medan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pertempuran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sebelum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perlahan-lahan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apabila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peperangan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telah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berkurangan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penggunaan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tooltip="Senjata" w:history="1">
        <w:proofErr w:type="spellStart"/>
        <w:r w:rsidRPr="0018754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senjata</w:t>
        </w:r>
        <w:proofErr w:type="spellEnd"/>
      </w:hyperlink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moden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mula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digunakan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berleluasa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seni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bela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diri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mula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berkembang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dikalangan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mereka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bukannya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tentera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tetapi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merupakan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orang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awam.Boleh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dikatakan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seni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bela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diri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terdapat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merata-merata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dunia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hampir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tooltip="Daftar negara" w:history="1">
        <w:proofErr w:type="spellStart"/>
        <w:r w:rsidRPr="0018754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setiap</w:t>
        </w:r>
        <w:proofErr w:type="spellEnd"/>
        <w:r w:rsidRPr="0018754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18754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negara</w:t>
        </w:r>
        <w:proofErr w:type="spellEnd"/>
      </w:hyperlink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mempunyai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seni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bela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diri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berkembang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sama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ada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tempatan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diubah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sesuai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seni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bela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diri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luar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meresap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masuk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Sebagai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contoh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seni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silat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seni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bela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diri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berkembang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negara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" w:tooltip="ASEAN" w:history="1">
        <w:r w:rsidRPr="0018754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ASEAN</w:t>
        </w:r>
      </w:hyperlink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terdapat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tooltip="Malaysia" w:history="1">
        <w:r w:rsidRPr="0018754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Malaysia</w:t>
        </w:r>
      </w:hyperlink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8" w:tooltip="Indonesia" w:history="1">
        <w:r w:rsidRPr="0018754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Indonesia</w:t>
        </w:r>
      </w:hyperlink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9" w:tooltip="Thailand" w:history="1">
        <w:r w:rsidRPr="0018754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Thailand</w:t>
        </w:r>
      </w:hyperlink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0" w:tooltip="Brunei" w:history="1">
        <w:proofErr w:type="spellStart"/>
        <w:r w:rsidRPr="0018754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Brunei</w:t>
        </w:r>
      </w:hyperlink>
      <w:r w:rsidRPr="00187545">
        <w:rPr>
          <w:rFonts w:ascii="Times New Roman" w:eastAsia="Times New Roman" w:hAnsi="Times New Roman" w:cs="Times New Roman"/>
          <w:sz w:val="24"/>
          <w:szCs w:val="24"/>
        </w:rPr>
        <w:t>.Bagaimanapun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kemudahan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perhubungan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komunikasi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ada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masa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memudahkan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perkembangan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ide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seni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bela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diri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lagi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terhadir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tanah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asalnya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tetapi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telah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berkembang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keseluruh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dunia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87545" w:rsidRPr="00187545" w:rsidRDefault="00187545" w:rsidP="00187545">
      <w:pPr>
        <w:spacing w:after="10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87545">
        <w:rPr>
          <w:rFonts w:ascii="Times New Roman" w:eastAsia="Times New Roman" w:hAnsi="Times New Roman" w:cs="Times New Roman"/>
          <w:sz w:val="24"/>
          <w:szCs w:val="24"/>
        </w:rPr>
        <w:t>Pencak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silat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silat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suatu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1" w:tooltip="Seni bela &#10;diri" w:history="1">
        <w:proofErr w:type="spellStart"/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>seni</w:t>
        </w:r>
        <w:proofErr w:type="spellEnd"/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>bela</w:t>
        </w:r>
        <w:proofErr w:type="spellEnd"/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>diri</w:t>
        </w:r>
        <w:proofErr w:type="spellEnd"/>
      </w:hyperlink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tradisional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berasal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2" w:tooltip="Nusantara" w:history="1"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>Nusantara</w:t>
        </w:r>
      </w:hyperlink>
      <w:r w:rsidRPr="0018754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Seni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bela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diri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luas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dikenal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3" w:tooltip="Indonesia" w:history="1"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>Indonesia</w:t>
        </w:r>
      </w:hyperlink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4" w:tooltip="Malaysia" w:history="1"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>Malaysia</w:t>
        </w:r>
      </w:hyperlink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5" w:tooltip="Brunei" w:history="1"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>Brunei</w:t>
        </w:r>
      </w:hyperlink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6" w:tooltip="Singapura" w:history="1">
        <w:proofErr w:type="spellStart"/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>Singapura</w:t>
        </w:r>
        <w:proofErr w:type="spellEnd"/>
      </w:hyperlink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7" w:tooltip="Filipina" w:history="1"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>Filipina</w:t>
        </w:r>
      </w:hyperlink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selatan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8" w:tooltip="Thailand" w:history="1"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>Thailand</w:t>
        </w:r>
      </w:hyperlink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selatan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sesuai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penyebaran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suku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bangsa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Melayu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Nusantara. </w:t>
      </w:r>
      <w:proofErr w:type="spellStart"/>
      <w:proofErr w:type="gramStart"/>
      <w:r w:rsidRPr="00187545">
        <w:rPr>
          <w:rFonts w:ascii="Times New Roman" w:eastAsia="Times New Roman" w:hAnsi="Times New Roman" w:cs="Times New Roman"/>
          <w:sz w:val="24"/>
          <w:szCs w:val="24"/>
        </w:rPr>
        <w:t>Berkat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peranan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para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pelatih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asal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Indonesia,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kini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9" w:tooltip="Vietnam" w:history="1"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>Vietnam</w:t>
        </w:r>
      </w:hyperlink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juga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telah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memiliki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pesilat-pesilat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tangguh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87545">
        <w:rPr>
          <w:rFonts w:ascii="Times New Roman" w:eastAsia="Times New Roman" w:hAnsi="Times New Roman" w:cs="Times New Roman"/>
          <w:sz w:val="24"/>
          <w:szCs w:val="24"/>
        </w:rPr>
        <w:t>Induk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organisasi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pencak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silat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Indonesia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0" w:tooltip="Ikatan Pencak Silat Indonesia" w:history="1">
        <w:proofErr w:type="spellStart"/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>Ikatan</w:t>
        </w:r>
        <w:proofErr w:type="spellEnd"/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>Pencak</w:t>
        </w:r>
        <w:proofErr w:type="spellEnd"/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>Silat</w:t>
        </w:r>
        <w:proofErr w:type="spellEnd"/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 xml:space="preserve"> Indonesia</w:t>
        </w:r>
      </w:hyperlink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(IPSI).</w:t>
      </w:r>
      <w:proofErr w:type="gram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Organisasi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mewadahi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federasi-federasi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pencak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silat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berbagai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negara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1" w:tooltip="Persilat" w:history="1"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 xml:space="preserve">Persekutuan </w:t>
        </w:r>
        <w:proofErr w:type="spellStart"/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>Pencak</w:t>
        </w:r>
        <w:proofErr w:type="spellEnd"/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>Silat</w:t>
        </w:r>
        <w:proofErr w:type="spellEnd"/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>Antara</w:t>
        </w:r>
        <w:proofErr w:type="spellEnd"/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>Bangsa</w:t>
        </w:r>
        <w:proofErr w:type="spellEnd"/>
      </w:hyperlink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Persilat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), yang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dibentuk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oleh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Indonesia,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Singapura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, Malaysia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Brunei Darussalam.</w:t>
      </w:r>
    </w:p>
    <w:p w:rsidR="00187545" w:rsidRPr="00187545" w:rsidRDefault="00187545" w:rsidP="00187545">
      <w:pPr>
        <w:spacing w:after="10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Pencak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silat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olahraga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bela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diri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memerlukan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banyak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konsentrasi.Ada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pengaruh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budaya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Cina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, agama </w:t>
      </w:r>
      <w:hyperlink r:id="rId22" w:tooltip="Hindu" w:history="1"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>Hindu</w:t>
        </w:r>
      </w:hyperlink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23" w:tooltip="Budha" w:history="1">
        <w:proofErr w:type="spellStart"/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>Budha</w:t>
        </w:r>
        <w:proofErr w:type="spellEnd"/>
      </w:hyperlink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4" w:tooltip="Islam" w:history="1"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>Islam</w:t>
        </w:r>
      </w:hyperlink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pencak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silat.Biasanya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setiap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daerah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Indonesia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mempunyai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aliran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pencak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silat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khas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187545">
        <w:rPr>
          <w:rFonts w:ascii="Times New Roman" w:eastAsia="Times New Roman" w:hAnsi="Times New Roman" w:cs="Times New Roman"/>
          <w:sz w:val="24"/>
          <w:szCs w:val="24"/>
        </w:rPr>
        <w:t>Misalnya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daerah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5" w:tooltip="Jawa Barat" w:history="1">
        <w:proofErr w:type="spellStart"/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>Jawa</w:t>
        </w:r>
        <w:proofErr w:type="spellEnd"/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 xml:space="preserve"> Barat</w:t>
        </w:r>
      </w:hyperlink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terkenal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aliran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Cimande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Cikalong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Jawa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Tengah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ada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aliran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6" w:tooltip="Merpati Putih" w:history="1">
        <w:proofErr w:type="spellStart"/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>Merpati</w:t>
        </w:r>
        <w:proofErr w:type="spellEnd"/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>Putih</w:t>
        </w:r>
        <w:proofErr w:type="spellEnd"/>
      </w:hyperlink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Jawa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Timur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ada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aliran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7" w:tooltip="Perisai Diri" w:history="1">
        <w:proofErr w:type="spellStart"/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>Perisai</w:t>
        </w:r>
        <w:proofErr w:type="spellEnd"/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>Diri</w:t>
        </w:r>
        <w:proofErr w:type="spellEnd"/>
      </w:hyperlink>
      <w:r w:rsidRPr="0018754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87545">
        <w:rPr>
          <w:rFonts w:ascii="Times New Roman" w:eastAsia="Times New Roman" w:hAnsi="Times New Roman" w:cs="Times New Roman"/>
          <w:sz w:val="24"/>
          <w:szCs w:val="24"/>
        </w:rPr>
        <w:t>Setiap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empat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tahun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Indonesia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ada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pertandingan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pencak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silat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tingkat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nasional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8" w:tooltip="Pekan&#10; Olahraga Nasional" w:history="1">
        <w:proofErr w:type="spellStart"/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>Pekan</w:t>
        </w:r>
        <w:proofErr w:type="spellEnd"/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>Olahraga</w:t>
        </w:r>
        <w:proofErr w:type="spellEnd"/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>Nasional</w:t>
        </w:r>
        <w:proofErr w:type="spellEnd"/>
      </w:hyperlink>
      <w:r w:rsidRPr="0018754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87545">
        <w:rPr>
          <w:rFonts w:ascii="Times New Roman" w:eastAsia="Times New Roman" w:hAnsi="Times New Roman" w:cs="Times New Roman"/>
          <w:sz w:val="24"/>
          <w:szCs w:val="24"/>
        </w:rPr>
        <w:t>Pencak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silat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juga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dipertandingkan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9" w:tooltip="SEA Games" w:history="1">
        <w:r w:rsidRPr="00187545">
          <w:rPr>
            <w:rFonts w:ascii="Times New Roman" w:eastAsia="Times New Roman" w:hAnsi="Times New Roman" w:cs="Times New Roman"/>
            <w:sz w:val="24"/>
            <w:szCs w:val="24"/>
          </w:rPr>
          <w:t>SEA Games</w:t>
        </w:r>
      </w:hyperlink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sejak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tahun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1987.</w:t>
      </w:r>
      <w:proofErr w:type="gram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luar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Indonesia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juga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ada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banyak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penggemar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pencak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silat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seperti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Australia,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Belanda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Jerman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Amerika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87545" w:rsidRPr="00187545" w:rsidRDefault="00187545" w:rsidP="00187545">
      <w:pPr>
        <w:spacing w:after="10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            Di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tingkat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nasional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olahraga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melalui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permainan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olahraga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pencak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silat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menjadi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salah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satu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alat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pemersatu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nusantara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bahkan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mengharumkan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nama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bangsa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menjadi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identitas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bangsa.Olahraga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pencak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silat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sudah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dipertandingkan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skala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internasional.Di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Indonesia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banyak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sekali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aliran-aliran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pencak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silat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banyaknya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aliran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menunjukkan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kekayaan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budaya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masyarakat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ada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Indonesia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nilai-nilai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ada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7545">
        <w:rPr>
          <w:rFonts w:ascii="Times New Roman" w:eastAsia="Times New Roman" w:hAnsi="Times New Roman" w:cs="Times New Roman"/>
          <w:sz w:val="24"/>
          <w:szCs w:val="24"/>
        </w:rPr>
        <w:t>didalamnya</w:t>
      </w:r>
      <w:proofErr w:type="spellEnd"/>
      <w:r w:rsidRPr="0018754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016A8" w:rsidRDefault="000016A8"/>
    <w:sectPr w:rsidR="000016A8" w:rsidSect="000016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7545"/>
    <w:rsid w:val="000016A8"/>
    <w:rsid w:val="00187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6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8754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6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28308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623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78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8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18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32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29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d.wikipedia.org/wiki/Indonesia" TargetMode="External"/><Relationship Id="rId13" Type="http://schemas.openxmlformats.org/officeDocument/2006/relationships/hyperlink" Target="http://id.wikipedia.org/wiki/Indonesia" TargetMode="External"/><Relationship Id="rId18" Type="http://schemas.openxmlformats.org/officeDocument/2006/relationships/hyperlink" Target="http://id.wikipedia.org/wiki/Thailand" TargetMode="External"/><Relationship Id="rId26" Type="http://schemas.openxmlformats.org/officeDocument/2006/relationships/hyperlink" Target="http://id.wikipedia.org/wiki/Merpati_Puti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id.wikipedia.org/wiki/Persilat" TargetMode="External"/><Relationship Id="rId7" Type="http://schemas.openxmlformats.org/officeDocument/2006/relationships/hyperlink" Target="http://id.wikipedia.org/wiki/Malaysia" TargetMode="External"/><Relationship Id="rId12" Type="http://schemas.openxmlformats.org/officeDocument/2006/relationships/hyperlink" Target="http://id.wikipedia.org/wiki/Nusantara" TargetMode="External"/><Relationship Id="rId17" Type="http://schemas.openxmlformats.org/officeDocument/2006/relationships/hyperlink" Target="http://id.wikipedia.org/wiki/Filipina" TargetMode="External"/><Relationship Id="rId25" Type="http://schemas.openxmlformats.org/officeDocument/2006/relationships/hyperlink" Target="http://id.wikipedia.org/wiki/Jawa_Barat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id.wikipedia.org/wiki/Singapura" TargetMode="External"/><Relationship Id="rId20" Type="http://schemas.openxmlformats.org/officeDocument/2006/relationships/hyperlink" Target="http://id.wikipedia.org/wiki/Ikatan_Pencak_Silat_Indonesia" TargetMode="External"/><Relationship Id="rId29" Type="http://schemas.openxmlformats.org/officeDocument/2006/relationships/hyperlink" Target="http://id.wikipedia.org/wiki/SEA_Games" TargetMode="External"/><Relationship Id="rId1" Type="http://schemas.openxmlformats.org/officeDocument/2006/relationships/styles" Target="styles.xml"/><Relationship Id="rId6" Type="http://schemas.openxmlformats.org/officeDocument/2006/relationships/hyperlink" Target="http://id.wikipedia.org/wiki/ASEAN" TargetMode="External"/><Relationship Id="rId11" Type="http://schemas.openxmlformats.org/officeDocument/2006/relationships/hyperlink" Target="http://id.wikipedia.org/wiki/Seni_bela_diri" TargetMode="External"/><Relationship Id="rId24" Type="http://schemas.openxmlformats.org/officeDocument/2006/relationships/hyperlink" Target="http://id.wikipedia.org/wiki/Islam" TargetMode="External"/><Relationship Id="rId5" Type="http://schemas.openxmlformats.org/officeDocument/2006/relationships/hyperlink" Target="http://id.wikipedia.org/wiki/Daftar_negara" TargetMode="External"/><Relationship Id="rId15" Type="http://schemas.openxmlformats.org/officeDocument/2006/relationships/hyperlink" Target="http://id.wikipedia.org/wiki/Brunei" TargetMode="External"/><Relationship Id="rId23" Type="http://schemas.openxmlformats.org/officeDocument/2006/relationships/hyperlink" Target="http://id.wikipedia.org/wiki/Budha" TargetMode="External"/><Relationship Id="rId28" Type="http://schemas.openxmlformats.org/officeDocument/2006/relationships/hyperlink" Target="http://id.wikipedia.org/wiki/Pekan_Olahraga_Nasional" TargetMode="External"/><Relationship Id="rId10" Type="http://schemas.openxmlformats.org/officeDocument/2006/relationships/hyperlink" Target="http://id.wikipedia.org/wiki/Brunei" TargetMode="External"/><Relationship Id="rId19" Type="http://schemas.openxmlformats.org/officeDocument/2006/relationships/hyperlink" Target="http://id.wikipedia.org/wiki/Vietnam" TargetMode="External"/><Relationship Id="rId31" Type="http://schemas.openxmlformats.org/officeDocument/2006/relationships/theme" Target="theme/theme1.xml"/><Relationship Id="rId4" Type="http://schemas.openxmlformats.org/officeDocument/2006/relationships/hyperlink" Target="http://id.wikipedia.org/wiki/Senjata" TargetMode="External"/><Relationship Id="rId9" Type="http://schemas.openxmlformats.org/officeDocument/2006/relationships/hyperlink" Target="http://id.wikipedia.org/wiki/Thailand" TargetMode="External"/><Relationship Id="rId14" Type="http://schemas.openxmlformats.org/officeDocument/2006/relationships/hyperlink" Target="http://id.wikipedia.org/wiki/Malaysia" TargetMode="External"/><Relationship Id="rId22" Type="http://schemas.openxmlformats.org/officeDocument/2006/relationships/hyperlink" Target="http://id.wikipedia.org/wiki/Hindu" TargetMode="External"/><Relationship Id="rId27" Type="http://schemas.openxmlformats.org/officeDocument/2006/relationships/hyperlink" Target="http://id.wikipedia.org/wiki/Perisai_Diri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703</Words>
  <Characters>4008</Characters>
  <Application>Microsoft Office Word</Application>
  <DocSecurity>0</DocSecurity>
  <Lines>33</Lines>
  <Paragraphs>9</Paragraphs>
  <ScaleCrop>false</ScaleCrop>
  <Company/>
  <LinksUpToDate>false</LinksUpToDate>
  <CharactersWithSpaces>4702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2013-10-08T06:55:00Z</dcterms:created>
  <dcterms:modified xsi:type="dcterms:W3CDTF">2013-10-08T06:55:00Z</dcterms:modified>
</cp:coreProperties>
</file>