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8D" w:rsidRDefault="00B7358D"/>
    <w:p w:rsidR="007A666E" w:rsidRDefault="007A666E"/>
    <w:p w:rsidR="007A666E" w:rsidRDefault="007A666E" w:rsidP="007A666E">
      <w:pPr>
        <w:jc w:val="center"/>
        <w:rPr>
          <w:sz w:val="32"/>
        </w:rPr>
      </w:pPr>
      <w:r w:rsidRPr="007A666E">
        <w:rPr>
          <w:sz w:val="32"/>
        </w:rPr>
        <w:t>MASUK</w:t>
      </w:r>
      <w:r w:rsidR="00B24C34">
        <w:rPr>
          <w:sz w:val="32"/>
        </w:rPr>
        <w:t>A</w:t>
      </w:r>
      <w:r w:rsidRPr="007A666E">
        <w:rPr>
          <w:sz w:val="32"/>
        </w:rPr>
        <w:t>N UNTUK</w:t>
      </w:r>
    </w:p>
    <w:p w:rsidR="007A666E" w:rsidRPr="007A666E" w:rsidRDefault="007A666E" w:rsidP="007A666E">
      <w:pPr>
        <w:jc w:val="center"/>
        <w:rPr>
          <w:sz w:val="32"/>
        </w:rPr>
      </w:pPr>
    </w:p>
    <w:p w:rsidR="007A666E" w:rsidRPr="007A666E" w:rsidRDefault="007A666E" w:rsidP="007A666E">
      <w:pPr>
        <w:jc w:val="center"/>
        <w:rPr>
          <w:b/>
          <w:sz w:val="32"/>
        </w:rPr>
      </w:pPr>
      <w:r w:rsidRPr="007A666E">
        <w:rPr>
          <w:b/>
          <w:sz w:val="32"/>
        </w:rPr>
        <w:t xml:space="preserve">PENYUSUNAN </w:t>
      </w:r>
      <w:r w:rsidR="007972B1">
        <w:rPr>
          <w:b/>
          <w:sz w:val="32"/>
        </w:rPr>
        <w:t xml:space="preserve">PEDOMAN </w:t>
      </w:r>
      <w:r w:rsidRPr="007A666E">
        <w:rPr>
          <w:b/>
          <w:sz w:val="32"/>
        </w:rPr>
        <w:t>MANAJEMEN DOSEN</w:t>
      </w:r>
    </w:p>
    <w:p w:rsidR="007A666E" w:rsidRDefault="007A666E" w:rsidP="007A666E">
      <w:pPr>
        <w:jc w:val="center"/>
        <w:rPr>
          <w:b/>
          <w:sz w:val="32"/>
        </w:rPr>
      </w:pPr>
      <w:r w:rsidRPr="007A666E">
        <w:rPr>
          <w:b/>
          <w:sz w:val="32"/>
        </w:rPr>
        <w:t>DI LINGKUNGAN BADAN PPSDM KESEHATAN</w:t>
      </w:r>
    </w:p>
    <w:p w:rsidR="007A666E" w:rsidRDefault="007A666E" w:rsidP="007A666E">
      <w:pPr>
        <w:jc w:val="center"/>
        <w:rPr>
          <w:b/>
          <w:sz w:val="32"/>
        </w:rPr>
      </w:pPr>
    </w:p>
    <w:p w:rsidR="007A666E" w:rsidRDefault="007A666E" w:rsidP="007A666E">
      <w:pPr>
        <w:jc w:val="center"/>
        <w:rPr>
          <w:b/>
          <w:sz w:val="32"/>
        </w:rPr>
      </w:pPr>
    </w:p>
    <w:p w:rsidR="00A94E9C" w:rsidRDefault="00A94E9C" w:rsidP="007A666E">
      <w:pPr>
        <w:jc w:val="center"/>
        <w:rPr>
          <w:b/>
          <w:sz w:val="32"/>
        </w:rPr>
      </w:pPr>
    </w:p>
    <w:p w:rsidR="007A666E" w:rsidRPr="008C29E1" w:rsidRDefault="007A666E" w:rsidP="00A94E9C">
      <w:pPr>
        <w:spacing w:line="360" w:lineRule="auto"/>
        <w:rPr>
          <w:b/>
          <w:sz w:val="28"/>
        </w:rPr>
      </w:pPr>
      <w:r w:rsidRPr="008C29E1">
        <w:rPr>
          <w:b/>
          <w:sz w:val="28"/>
        </w:rPr>
        <w:t xml:space="preserve">Masukan </w:t>
      </w:r>
    </w:p>
    <w:p w:rsidR="007A666E" w:rsidRPr="007A666E" w:rsidRDefault="007A666E" w:rsidP="00A94E9C">
      <w:pPr>
        <w:spacing w:line="360" w:lineRule="auto"/>
        <w:rPr>
          <w:sz w:val="28"/>
        </w:rPr>
      </w:pPr>
    </w:p>
    <w:p w:rsidR="00751880" w:rsidRDefault="007A666E" w:rsidP="00A94E9C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7A666E">
        <w:rPr>
          <w:sz w:val="28"/>
        </w:rPr>
        <w:t>Sistem penulisan penomeran</w:t>
      </w:r>
      <w:r>
        <w:rPr>
          <w:sz w:val="28"/>
        </w:rPr>
        <w:t>, hendaknya harus konsisten</w:t>
      </w:r>
    </w:p>
    <w:p w:rsidR="0026781D" w:rsidRDefault="005B0C5B" w:rsidP="00751880">
      <w:pPr>
        <w:pStyle w:val="ListParagraph"/>
        <w:spacing w:line="360" w:lineRule="auto"/>
        <w:rPr>
          <w:sz w:val="28"/>
        </w:rPr>
      </w:pPr>
      <w:r>
        <w:rPr>
          <w:sz w:val="28"/>
        </w:rPr>
        <w:t>Dimulai dari</w:t>
      </w:r>
      <w:r w:rsidR="00751880">
        <w:rPr>
          <w:sz w:val="28"/>
        </w:rPr>
        <w:t xml:space="preserve"> </w:t>
      </w:r>
      <w:r w:rsidR="007A666E">
        <w:rPr>
          <w:sz w:val="28"/>
        </w:rPr>
        <w:t>BAB III. Contoh : tata uratan</w:t>
      </w:r>
      <w:r w:rsidR="0026781D">
        <w:rPr>
          <w:sz w:val="28"/>
        </w:rPr>
        <w:t xml:space="preserve"> penomeran : </w:t>
      </w:r>
    </w:p>
    <w:p w:rsidR="007A666E" w:rsidRDefault="007A666E" w:rsidP="00751880">
      <w:pPr>
        <w:pStyle w:val="ListParagraph"/>
        <w:spacing w:line="360" w:lineRule="auto"/>
        <w:rPr>
          <w:sz w:val="28"/>
        </w:rPr>
      </w:pPr>
      <w:r>
        <w:rPr>
          <w:sz w:val="28"/>
        </w:rPr>
        <w:t xml:space="preserve"> III, A, 1, a, 1), a)...... dst</w:t>
      </w:r>
    </w:p>
    <w:p w:rsidR="007A666E" w:rsidRDefault="00216B48" w:rsidP="00A94E9C">
      <w:pPr>
        <w:spacing w:line="360" w:lineRule="auto"/>
        <w:rPr>
          <w:sz w:val="28"/>
        </w:rPr>
      </w:pPr>
      <w:r>
        <w:rPr>
          <w:sz w:val="28"/>
        </w:rPr>
        <w:t xml:space="preserve">           (Catata : Penulisan penomeran belum konsisten)</w:t>
      </w:r>
    </w:p>
    <w:p w:rsidR="007A666E" w:rsidRDefault="007A666E" w:rsidP="00A94E9C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Pada </w:t>
      </w:r>
      <w:r w:rsidR="002E5290">
        <w:rPr>
          <w:sz w:val="28"/>
        </w:rPr>
        <w:t>BAB</w:t>
      </w:r>
      <w:r>
        <w:rPr>
          <w:sz w:val="28"/>
        </w:rPr>
        <w:t xml:space="preserve"> II  hal 12, </w:t>
      </w:r>
    </w:p>
    <w:p w:rsidR="002E5290" w:rsidRPr="002E5290" w:rsidRDefault="007A666E" w:rsidP="00A94E9C">
      <w:pPr>
        <w:spacing w:line="360" w:lineRule="auto"/>
        <w:ind w:left="720"/>
        <w:rPr>
          <w:b/>
          <w:sz w:val="28"/>
        </w:rPr>
      </w:pPr>
      <w:r w:rsidRPr="002E5290">
        <w:rPr>
          <w:b/>
          <w:sz w:val="28"/>
        </w:rPr>
        <w:t>Jenjang pangkat golongan ruang</w:t>
      </w:r>
      <w:r w:rsidR="00357951" w:rsidRPr="002E5290">
        <w:rPr>
          <w:b/>
          <w:sz w:val="28"/>
        </w:rPr>
        <w:t>,</w:t>
      </w:r>
      <w:r w:rsidRPr="002E5290">
        <w:rPr>
          <w:b/>
          <w:sz w:val="28"/>
        </w:rPr>
        <w:t xml:space="preserve"> </w:t>
      </w:r>
    </w:p>
    <w:p w:rsidR="007A666E" w:rsidRDefault="007A666E" w:rsidP="00A94E9C">
      <w:pPr>
        <w:spacing w:line="360" w:lineRule="auto"/>
        <w:ind w:left="720"/>
        <w:rPr>
          <w:sz w:val="28"/>
        </w:rPr>
      </w:pPr>
      <w:r>
        <w:rPr>
          <w:sz w:val="28"/>
        </w:rPr>
        <w:t>s</w:t>
      </w:r>
      <w:r w:rsidR="0026781D">
        <w:rPr>
          <w:sz w:val="28"/>
        </w:rPr>
        <w:t>etiap jenjang pangkat akademik d</w:t>
      </w:r>
      <w:r>
        <w:rPr>
          <w:sz w:val="28"/>
        </w:rPr>
        <w:t xml:space="preserve">osen dari yang paling rendah </w:t>
      </w:r>
      <w:r w:rsidR="0026781D">
        <w:rPr>
          <w:sz w:val="28"/>
        </w:rPr>
        <w:t>sampai</w:t>
      </w:r>
      <w:r>
        <w:rPr>
          <w:sz w:val="28"/>
        </w:rPr>
        <w:t xml:space="preserve"> yang paling tinggi .</w:t>
      </w:r>
    </w:p>
    <w:p w:rsidR="00B0152F" w:rsidRDefault="007A666E" w:rsidP="00A94E9C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Asisten Ahli masih mencantumkan</w:t>
      </w:r>
      <w:r w:rsidR="0026781D">
        <w:rPr>
          <w:sz w:val="28"/>
        </w:rPr>
        <w:t>,</w:t>
      </w:r>
      <w:r>
        <w:rPr>
          <w:sz w:val="28"/>
        </w:rPr>
        <w:t xml:space="preserve"> Penata Muda Gol</w:t>
      </w:r>
      <w:r w:rsidR="00B0152F">
        <w:rPr>
          <w:sz w:val="28"/>
        </w:rPr>
        <w:t xml:space="preserve"> ruang</w:t>
      </w:r>
      <w:r>
        <w:rPr>
          <w:sz w:val="28"/>
        </w:rPr>
        <w:t>, III/a</w:t>
      </w:r>
      <w:r w:rsidR="00B0152F">
        <w:rPr>
          <w:sz w:val="28"/>
        </w:rPr>
        <w:t xml:space="preserve"> hal ini tidak</w:t>
      </w:r>
      <w:r w:rsidR="00DE27D8">
        <w:rPr>
          <w:sz w:val="28"/>
        </w:rPr>
        <w:t xml:space="preserve"> mungkin tidak diperlukan lagi</w:t>
      </w:r>
      <w:r w:rsidR="00B0152F">
        <w:rPr>
          <w:sz w:val="28"/>
        </w:rPr>
        <w:t>.  Masu</w:t>
      </w:r>
      <w:r w:rsidR="004E401A">
        <w:rPr>
          <w:sz w:val="28"/>
        </w:rPr>
        <w:t>k</w:t>
      </w:r>
      <w:r w:rsidR="00B0152F">
        <w:rPr>
          <w:sz w:val="28"/>
        </w:rPr>
        <w:t>annya</w:t>
      </w:r>
      <w:r w:rsidR="00357951">
        <w:rPr>
          <w:sz w:val="28"/>
        </w:rPr>
        <w:t xml:space="preserve"> : </w:t>
      </w:r>
    </w:p>
    <w:p w:rsidR="007A666E" w:rsidRDefault="004E401A" w:rsidP="00A94E9C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 xml:space="preserve">Asisten Ahli </w:t>
      </w:r>
    </w:p>
    <w:p w:rsidR="004E401A" w:rsidRDefault="004E401A" w:rsidP="00A94E9C">
      <w:pPr>
        <w:spacing w:line="360" w:lineRule="auto"/>
        <w:ind w:left="1440"/>
        <w:rPr>
          <w:sz w:val="28"/>
        </w:rPr>
      </w:pPr>
      <w:r>
        <w:rPr>
          <w:sz w:val="28"/>
        </w:rPr>
        <w:t>Penata Muda Tingkat I, Golongan Ruang, III/b</w:t>
      </w:r>
    </w:p>
    <w:p w:rsidR="004E401A" w:rsidRDefault="004E401A" w:rsidP="00A94E9C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Lektor</w:t>
      </w:r>
    </w:p>
    <w:p w:rsidR="006B22EA" w:rsidRDefault="006B22EA" w:rsidP="00A94E9C">
      <w:pPr>
        <w:pStyle w:val="ListParagraph"/>
        <w:spacing w:line="360" w:lineRule="auto"/>
        <w:ind w:left="1440"/>
        <w:rPr>
          <w:sz w:val="28"/>
        </w:rPr>
      </w:pPr>
      <w:r>
        <w:rPr>
          <w:sz w:val="28"/>
        </w:rPr>
        <w:t>Minimal Penata, Golongan Ruang, III/c</w:t>
      </w:r>
    </w:p>
    <w:p w:rsidR="006B22EA" w:rsidRDefault="006B22EA" w:rsidP="00A94E9C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Lektor Kepala</w:t>
      </w:r>
    </w:p>
    <w:p w:rsidR="006B22EA" w:rsidRDefault="006B22EA" w:rsidP="00A94E9C">
      <w:pPr>
        <w:pStyle w:val="ListParagraph"/>
        <w:spacing w:line="360" w:lineRule="auto"/>
        <w:ind w:left="1440"/>
        <w:rPr>
          <w:sz w:val="28"/>
        </w:rPr>
      </w:pPr>
      <w:r>
        <w:rPr>
          <w:sz w:val="28"/>
        </w:rPr>
        <w:t>Minimal</w:t>
      </w:r>
      <w:r w:rsidR="002E5290">
        <w:rPr>
          <w:sz w:val="28"/>
        </w:rPr>
        <w:t xml:space="preserve"> </w:t>
      </w:r>
      <w:r>
        <w:rPr>
          <w:sz w:val="28"/>
        </w:rPr>
        <w:t>Pembina, Golongan Ruang, IV/a</w:t>
      </w:r>
    </w:p>
    <w:p w:rsidR="006B22EA" w:rsidRDefault="006B22EA" w:rsidP="00A94E9C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Profesor (Guru Besar)</w:t>
      </w:r>
    </w:p>
    <w:p w:rsidR="006B22EA" w:rsidRDefault="006B22EA" w:rsidP="00A94E9C">
      <w:pPr>
        <w:pStyle w:val="ListParagraph"/>
        <w:spacing w:line="360" w:lineRule="auto"/>
        <w:ind w:left="1440"/>
        <w:rPr>
          <w:sz w:val="28"/>
        </w:rPr>
      </w:pPr>
      <w:r>
        <w:rPr>
          <w:sz w:val="28"/>
        </w:rPr>
        <w:t>Minimal Pembina Utama Madya, Golongan Ruang IV/d</w:t>
      </w:r>
    </w:p>
    <w:p w:rsidR="00751880" w:rsidRDefault="00751880" w:rsidP="00A94E9C">
      <w:pPr>
        <w:spacing w:line="360" w:lineRule="auto"/>
        <w:ind w:left="720"/>
        <w:rPr>
          <w:sz w:val="28"/>
        </w:rPr>
      </w:pPr>
    </w:p>
    <w:p w:rsidR="00751880" w:rsidRDefault="00751880" w:rsidP="00A94E9C">
      <w:pPr>
        <w:spacing w:line="360" w:lineRule="auto"/>
        <w:ind w:left="720"/>
        <w:rPr>
          <w:sz w:val="28"/>
        </w:rPr>
      </w:pPr>
    </w:p>
    <w:p w:rsidR="00357951" w:rsidRDefault="00CC0B9C" w:rsidP="00A94E9C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Hal ini sesuai dengan keterangan </w:t>
      </w:r>
      <w:r w:rsidR="00827483">
        <w:rPr>
          <w:sz w:val="28"/>
        </w:rPr>
        <w:t xml:space="preserve">bahwa </w:t>
      </w:r>
      <w:r>
        <w:rPr>
          <w:sz w:val="28"/>
        </w:rPr>
        <w:t xml:space="preserve">jabatan akademik </w:t>
      </w:r>
      <w:r w:rsidR="00827483">
        <w:rPr>
          <w:sz w:val="28"/>
        </w:rPr>
        <w:t xml:space="preserve">bisa tidak </w:t>
      </w:r>
      <w:r>
        <w:rPr>
          <w:sz w:val="28"/>
        </w:rPr>
        <w:t xml:space="preserve">sesuai dengan </w:t>
      </w:r>
      <w:r w:rsidR="00827483">
        <w:rPr>
          <w:sz w:val="28"/>
        </w:rPr>
        <w:t>golongan ruang</w:t>
      </w:r>
      <w:r w:rsidR="00357951">
        <w:rPr>
          <w:sz w:val="28"/>
        </w:rPr>
        <w:t xml:space="preserve"> (pangkat akademik sesuai dengan jumlah angka kredit yang diperoleh seorang dosen yang ditetapkan oleh pejabat yang berwenang)</w:t>
      </w:r>
      <w:r w:rsidR="002E5290">
        <w:rPr>
          <w:sz w:val="28"/>
        </w:rPr>
        <w:t xml:space="preserve"> serta </w:t>
      </w:r>
      <w:r w:rsidR="00827483">
        <w:rPr>
          <w:sz w:val="28"/>
        </w:rPr>
        <w:t xml:space="preserve"> sesuai dengan UU Guru dan Dosen. </w:t>
      </w:r>
    </w:p>
    <w:p w:rsidR="00CC0B9C" w:rsidRPr="002E5290" w:rsidRDefault="00827483" w:rsidP="00A94E9C">
      <w:pPr>
        <w:spacing w:line="360" w:lineRule="auto"/>
        <w:ind w:left="720"/>
        <w:rPr>
          <w:b/>
          <w:sz w:val="28"/>
        </w:rPr>
      </w:pPr>
      <w:r>
        <w:rPr>
          <w:sz w:val="28"/>
        </w:rPr>
        <w:t>Yang dikatakan dosen</w:t>
      </w:r>
      <w:r w:rsidR="008C29E1">
        <w:rPr>
          <w:sz w:val="28"/>
        </w:rPr>
        <w:t>,</w:t>
      </w:r>
      <w:r>
        <w:rPr>
          <w:sz w:val="28"/>
        </w:rPr>
        <w:t xml:space="preserve"> minimal berpendidikan S2. Sehi</w:t>
      </w:r>
      <w:r w:rsidR="00560911">
        <w:rPr>
          <w:sz w:val="28"/>
        </w:rPr>
        <w:t>ngga tidak bertentangan dengan k</w:t>
      </w:r>
      <w:r>
        <w:rPr>
          <w:sz w:val="28"/>
        </w:rPr>
        <w:t xml:space="preserve">riteria dan syarat dosen </w:t>
      </w:r>
      <w:r w:rsidR="008C29E1" w:rsidRPr="001824DE">
        <w:rPr>
          <w:sz w:val="28"/>
        </w:rPr>
        <w:t>P</w:t>
      </w:r>
      <w:r w:rsidRPr="001824DE">
        <w:rPr>
          <w:sz w:val="28"/>
        </w:rPr>
        <w:t>ada</w:t>
      </w:r>
      <w:r w:rsidRPr="002E5290">
        <w:rPr>
          <w:b/>
          <w:sz w:val="28"/>
        </w:rPr>
        <w:t xml:space="preserve"> BAB III,  hal 17, Poin b) berbunyi : Pangkat paling rendah Penata Muda Tingkat I, Golongan Ruang, III/b.    </w:t>
      </w:r>
    </w:p>
    <w:p w:rsidR="0076734B" w:rsidRDefault="0076734B" w:rsidP="00A94E9C">
      <w:pPr>
        <w:spacing w:line="360" w:lineRule="auto"/>
        <w:ind w:left="720"/>
        <w:rPr>
          <w:sz w:val="28"/>
        </w:rPr>
      </w:pPr>
    </w:p>
    <w:p w:rsidR="00807F51" w:rsidRDefault="00807F51" w:rsidP="00A94E9C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BAB III</w:t>
      </w:r>
    </w:p>
    <w:p w:rsidR="0076734B" w:rsidRDefault="00807F51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Hal 18, tentang persyaratan dosen tidak tetap</w:t>
      </w:r>
      <w:r w:rsidR="0076734B">
        <w:rPr>
          <w:sz w:val="28"/>
        </w:rPr>
        <w:t>,</w:t>
      </w:r>
    </w:p>
    <w:p w:rsidR="00807F51" w:rsidRDefault="00807F51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Point 4</w:t>
      </w:r>
      <w:r w:rsidR="0076734B">
        <w:rPr>
          <w:sz w:val="28"/>
        </w:rPr>
        <w:t xml:space="preserve">  kalimat sebaiknya  berbunyi :</w:t>
      </w:r>
    </w:p>
    <w:p w:rsidR="0076734B" w:rsidRDefault="0076734B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 xml:space="preserve">4) </w:t>
      </w:r>
      <w:r w:rsidR="001824DE">
        <w:rPr>
          <w:sz w:val="28"/>
        </w:rPr>
        <w:t>Tidak pernah melakukan tidak pi</w:t>
      </w:r>
      <w:r>
        <w:rPr>
          <w:sz w:val="28"/>
        </w:rPr>
        <w:t xml:space="preserve">dana </w:t>
      </w:r>
      <w:r w:rsidR="00775511">
        <w:rPr>
          <w:sz w:val="28"/>
        </w:rPr>
        <w:t>(</w:t>
      </w:r>
      <w:r>
        <w:rPr>
          <w:sz w:val="28"/>
        </w:rPr>
        <w:t>melawan hukum</w:t>
      </w:r>
      <w:r w:rsidR="00775511">
        <w:rPr>
          <w:sz w:val="28"/>
        </w:rPr>
        <w:t>)</w:t>
      </w:r>
    </w:p>
    <w:p w:rsidR="0076734B" w:rsidRDefault="0076734B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Untuk poin 7)</w:t>
      </w:r>
    </w:p>
    <w:p w:rsidR="00A1206F" w:rsidRDefault="0076734B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 xml:space="preserve">Kalimat </w:t>
      </w:r>
      <w:r w:rsidRPr="005760D1">
        <w:rPr>
          <w:b/>
          <w:sz w:val="28"/>
        </w:rPr>
        <w:t>dan/atau sebagai pegawai tetap pada lembaga lain</w:t>
      </w:r>
      <w:r>
        <w:rPr>
          <w:sz w:val="28"/>
        </w:rPr>
        <w:t xml:space="preserve"> perlu dipertimba</w:t>
      </w:r>
      <w:r w:rsidR="00605CF0">
        <w:rPr>
          <w:sz w:val="28"/>
        </w:rPr>
        <w:t>ngkan untuk dihila</w:t>
      </w:r>
      <w:r>
        <w:rPr>
          <w:sz w:val="28"/>
        </w:rPr>
        <w:t xml:space="preserve">ngkan, karena </w:t>
      </w:r>
      <w:r w:rsidR="00605CF0">
        <w:rPr>
          <w:sz w:val="28"/>
        </w:rPr>
        <w:t>M.A. di Poltekkes masih banyak me</w:t>
      </w:r>
      <w:r w:rsidR="002E5290">
        <w:rPr>
          <w:sz w:val="28"/>
        </w:rPr>
        <w:t xml:space="preserve">merlukan </w:t>
      </w:r>
      <w:r w:rsidR="005760D1">
        <w:rPr>
          <w:sz w:val="28"/>
        </w:rPr>
        <w:t xml:space="preserve">tenaga </w:t>
      </w:r>
      <w:r w:rsidR="002E5290">
        <w:rPr>
          <w:sz w:val="28"/>
        </w:rPr>
        <w:t>profesional dari lebaga</w:t>
      </w:r>
      <w:r w:rsidR="00605CF0">
        <w:rPr>
          <w:sz w:val="28"/>
        </w:rPr>
        <w:t xml:space="preserve"> lain yang kompeten sebagai dosen tidak tetap Mislanya : </w:t>
      </w:r>
      <w:r w:rsidR="00751880">
        <w:rPr>
          <w:sz w:val="28"/>
        </w:rPr>
        <w:t xml:space="preserve">M.A. </w:t>
      </w:r>
      <w:r w:rsidR="00605CF0">
        <w:rPr>
          <w:sz w:val="28"/>
        </w:rPr>
        <w:t>Anatomi</w:t>
      </w:r>
      <w:r w:rsidR="00751880">
        <w:rPr>
          <w:sz w:val="28"/>
        </w:rPr>
        <w:t xml:space="preserve"> </w:t>
      </w:r>
      <w:r w:rsidR="00605CF0">
        <w:rPr>
          <w:sz w:val="28"/>
        </w:rPr>
        <w:t>dan Fis</w:t>
      </w:r>
      <w:r w:rsidR="0026781D">
        <w:rPr>
          <w:sz w:val="28"/>
        </w:rPr>
        <w:t>i</w:t>
      </w:r>
      <w:r w:rsidR="00605CF0">
        <w:rPr>
          <w:sz w:val="28"/>
        </w:rPr>
        <w:t xml:space="preserve">ologi masih membutuhkan </w:t>
      </w:r>
      <w:r w:rsidR="00751880">
        <w:rPr>
          <w:sz w:val="28"/>
        </w:rPr>
        <w:t xml:space="preserve">Dokter </w:t>
      </w:r>
      <w:r w:rsidR="00605CF0">
        <w:rPr>
          <w:sz w:val="28"/>
        </w:rPr>
        <w:t xml:space="preserve">Spesialis dari RSU, </w:t>
      </w:r>
      <w:r w:rsidR="00751880">
        <w:rPr>
          <w:sz w:val="28"/>
        </w:rPr>
        <w:t>Penata Rotgen masih membutuhkan Spesialis  Radiologi</w:t>
      </w:r>
      <w:r w:rsidR="00560911">
        <w:rPr>
          <w:sz w:val="28"/>
        </w:rPr>
        <w:t xml:space="preserve"> dari RSU</w:t>
      </w:r>
      <w:r w:rsidR="00751880">
        <w:rPr>
          <w:sz w:val="28"/>
        </w:rPr>
        <w:t xml:space="preserve">, </w:t>
      </w:r>
      <w:r w:rsidR="00605CF0">
        <w:rPr>
          <w:sz w:val="28"/>
        </w:rPr>
        <w:t>Statistik</w:t>
      </w:r>
      <w:r w:rsidR="00751880">
        <w:rPr>
          <w:sz w:val="28"/>
        </w:rPr>
        <w:t xml:space="preserve"> dan Demograf</w:t>
      </w:r>
      <w:r w:rsidR="00D41897">
        <w:rPr>
          <w:sz w:val="28"/>
        </w:rPr>
        <w:t>i masih membutuhkan Dosen dari l</w:t>
      </w:r>
      <w:r w:rsidR="00560911">
        <w:rPr>
          <w:sz w:val="28"/>
        </w:rPr>
        <w:t>embaga</w:t>
      </w:r>
      <w:r w:rsidR="00751880">
        <w:rPr>
          <w:sz w:val="28"/>
        </w:rPr>
        <w:t xml:space="preserve"> lain</w:t>
      </w:r>
      <w:r w:rsidR="002E5290">
        <w:rPr>
          <w:sz w:val="28"/>
        </w:rPr>
        <w:t>, dll</w:t>
      </w:r>
      <w:r w:rsidR="00605CF0">
        <w:rPr>
          <w:sz w:val="28"/>
        </w:rPr>
        <w:t>.</w:t>
      </w:r>
    </w:p>
    <w:p w:rsidR="00751880" w:rsidRDefault="005760D1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Misalnya</w:t>
      </w:r>
      <w:r w:rsidR="00751880">
        <w:rPr>
          <w:sz w:val="28"/>
        </w:rPr>
        <w:t xml:space="preserve"> :  </w:t>
      </w:r>
    </w:p>
    <w:p w:rsidR="00751880" w:rsidRDefault="00751880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 xml:space="preserve">Yang dikatakan Dosen </w:t>
      </w:r>
      <w:r w:rsidR="00DB0196">
        <w:rPr>
          <w:sz w:val="28"/>
        </w:rPr>
        <w:t xml:space="preserve">Jurusan D3 </w:t>
      </w:r>
      <w:r>
        <w:rPr>
          <w:sz w:val="28"/>
        </w:rPr>
        <w:t>Kebinan</w:t>
      </w:r>
      <w:r w:rsidR="00B52F38">
        <w:rPr>
          <w:sz w:val="28"/>
        </w:rPr>
        <w:t xml:space="preserve"> berpindidikan liner</w:t>
      </w:r>
      <w:r>
        <w:rPr>
          <w:sz w:val="28"/>
        </w:rPr>
        <w:t xml:space="preserve"> adalah </w:t>
      </w:r>
      <w:r w:rsidR="00DB0196">
        <w:rPr>
          <w:sz w:val="28"/>
        </w:rPr>
        <w:t xml:space="preserve">Lulusan </w:t>
      </w:r>
      <w:r>
        <w:rPr>
          <w:sz w:val="28"/>
        </w:rPr>
        <w:t>S2 Kesehatan dengan latar belakang D3 Kebidanan dan Spesialis Obstetri dan Ginekolog</w:t>
      </w:r>
      <w:r w:rsidR="00D41897">
        <w:rPr>
          <w:sz w:val="28"/>
        </w:rPr>
        <w:t>i (</w:t>
      </w:r>
      <w:r w:rsidR="00DB0196">
        <w:rPr>
          <w:sz w:val="28"/>
        </w:rPr>
        <w:t>termuat juga dalam borang akreditasi</w:t>
      </w:r>
      <w:r w:rsidR="00D41897">
        <w:rPr>
          <w:sz w:val="28"/>
        </w:rPr>
        <w:t>).</w:t>
      </w:r>
    </w:p>
    <w:p w:rsidR="002E5290" w:rsidRDefault="002E5290" w:rsidP="00A94E9C">
      <w:pPr>
        <w:pStyle w:val="ListParagraph"/>
        <w:spacing w:line="360" w:lineRule="auto"/>
        <w:rPr>
          <w:sz w:val="28"/>
        </w:rPr>
      </w:pPr>
    </w:p>
    <w:p w:rsidR="0076734B" w:rsidRPr="00A1206F" w:rsidRDefault="00A1206F" w:rsidP="00A94E9C">
      <w:pPr>
        <w:pStyle w:val="ListParagraph"/>
        <w:numPr>
          <w:ilvl w:val="0"/>
          <w:numId w:val="1"/>
        </w:numPr>
        <w:spacing w:line="360" w:lineRule="auto"/>
        <w:rPr>
          <w:b/>
          <w:sz w:val="28"/>
        </w:rPr>
      </w:pPr>
      <w:r>
        <w:rPr>
          <w:sz w:val="28"/>
        </w:rPr>
        <w:lastRenderedPageBreak/>
        <w:t xml:space="preserve">Hal 22 bagian (f) tertulis : alih jabatan dari </w:t>
      </w:r>
      <w:r w:rsidRPr="00A1206F">
        <w:rPr>
          <w:b/>
          <w:sz w:val="28"/>
        </w:rPr>
        <w:t>ungsional</w:t>
      </w:r>
      <w:r>
        <w:rPr>
          <w:sz w:val="28"/>
        </w:rPr>
        <w:t xml:space="preserve"> diubah menjadi </w:t>
      </w:r>
      <w:r w:rsidRPr="00A1206F">
        <w:rPr>
          <w:b/>
          <w:sz w:val="28"/>
        </w:rPr>
        <w:t>fungsional</w:t>
      </w:r>
      <w:r w:rsidR="00605CF0" w:rsidRPr="00A1206F">
        <w:rPr>
          <w:b/>
          <w:sz w:val="28"/>
        </w:rPr>
        <w:t xml:space="preserve"> </w:t>
      </w:r>
      <w:r w:rsidR="0076734B" w:rsidRPr="00A1206F">
        <w:rPr>
          <w:b/>
          <w:sz w:val="28"/>
        </w:rPr>
        <w:t xml:space="preserve"> </w:t>
      </w:r>
    </w:p>
    <w:p w:rsidR="00807F51" w:rsidRDefault="006075BA" w:rsidP="00A94E9C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BAB IV </w:t>
      </w:r>
    </w:p>
    <w:p w:rsidR="006075BA" w:rsidRDefault="006075BA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Hal 27</w:t>
      </w:r>
      <w:r w:rsidR="00951365">
        <w:rPr>
          <w:sz w:val="28"/>
        </w:rPr>
        <w:t xml:space="preserve"> Point b</w:t>
      </w:r>
      <w:r>
        <w:rPr>
          <w:sz w:val="28"/>
        </w:rPr>
        <w:t xml:space="preserve"> </w:t>
      </w:r>
    </w:p>
    <w:p w:rsidR="006075BA" w:rsidRDefault="005760D1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Nomor tabel :  s</w:t>
      </w:r>
      <w:r w:rsidR="00951365">
        <w:rPr>
          <w:sz w:val="28"/>
        </w:rPr>
        <w:t>ebaiknya  terulis Tabel 4.1 (Bukan tabel 5)</w:t>
      </w:r>
    </w:p>
    <w:p w:rsidR="00951365" w:rsidRDefault="00951365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 xml:space="preserve">Karena pada BAB </w:t>
      </w:r>
      <w:r w:rsidR="007C3667">
        <w:rPr>
          <w:sz w:val="28"/>
        </w:rPr>
        <w:t xml:space="preserve">dan halaman sebelunnya </w:t>
      </w:r>
      <w:r>
        <w:rPr>
          <w:sz w:val="28"/>
        </w:rPr>
        <w:t>tidak ditemukan tabel lain kecuali tabel tersebut.</w:t>
      </w:r>
    </w:p>
    <w:p w:rsidR="00951365" w:rsidRDefault="009B65D6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Isi tabel : Untuk kolom Asisten Ahli, sebaiknya sub kolom yang memuat Golongan Ruang, III/a dihilangkan karena saat ini tidak berlaku lagi untuk jabatan Asisten Ahli. (Asisten Ahli minimal Berpangkat Golongan, III/b) sesuai syarat untuk menjadi dosen. (sehingga hal 12, 17, dan 27 konsisten)</w:t>
      </w:r>
    </w:p>
    <w:p w:rsidR="003F2368" w:rsidRDefault="003F2368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Hal 28</w:t>
      </w:r>
    </w:p>
    <w:p w:rsidR="00A94E9C" w:rsidRDefault="00A94E9C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C. Hak dan Penghargaan Dosen</w:t>
      </w:r>
    </w:p>
    <w:p w:rsidR="00A94E9C" w:rsidRDefault="00A94E9C" w:rsidP="00A94E9C">
      <w:pPr>
        <w:pStyle w:val="ListParagraph"/>
        <w:spacing w:line="360" w:lineRule="auto"/>
        <w:rPr>
          <w:sz w:val="28"/>
        </w:rPr>
      </w:pPr>
      <w:r>
        <w:rPr>
          <w:sz w:val="28"/>
        </w:rPr>
        <w:t>Hak Dosen Tetap PNS</w:t>
      </w:r>
    </w:p>
    <w:p w:rsidR="00A94E9C" w:rsidRDefault="00A94E9C" w:rsidP="00A94E9C">
      <w:pPr>
        <w:pStyle w:val="ListParagraph"/>
        <w:spacing w:line="360" w:lineRule="auto"/>
        <w:rPr>
          <w:b/>
          <w:sz w:val="28"/>
        </w:rPr>
      </w:pPr>
      <w:r>
        <w:rPr>
          <w:sz w:val="28"/>
        </w:rPr>
        <w:t xml:space="preserve">Poin a. Tertulis : Memperoleh penghasilan  “ </w:t>
      </w:r>
      <w:r w:rsidRPr="00A94E9C">
        <w:rPr>
          <w:b/>
          <w:sz w:val="28"/>
        </w:rPr>
        <w:t>di</w:t>
      </w:r>
      <w:r>
        <w:rPr>
          <w:b/>
          <w:sz w:val="28"/>
        </w:rPr>
        <w:t xml:space="preserve"> </w:t>
      </w:r>
      <w:r w:rsidRPr="00A94E9C">
        <w:rPr>
          <w:b/>
          <w:sz w:val="28"/>
        </w:rPr>
        <w:t>atas kebutuhan hidup minimum</w:t>
      </w:r>
      <w:r>
        <w:rPr>
          <w:b/>
          <w:sz w:val="28"/>
        </w:rPr>
        <w:t xml:space="preserve">” </w:t>
      </w:r>
      <w:r>
        <w:rPr>
          <w:sz w:val="28"/>
        </w:rPr>
        <w:t xml:space="preserve">diganti </w:t>
      </w:r>
      <w:r>
        <w:rPr>
          <w:b/>
          <w:sz w:val="28"/>
        </w:rPr>
        <w:t xml:space="preserve">“sesuai peraturan yang berlaku”   </w:t>
      </w:r>
      <w:r>
        <w:rPr>
          <w:sz w:val="28"/>
        </w:rPr>
        <w:t xml:space="preserve"> </w:t>
      </w:r>
      <w:r w:rsidRPr="00A94E9C">
        <w:rPr>
          <w:b/>
          <w:sz w:val="28"/>
        </w:rPr>
        <w:t xml:space="preserve"> </w:t>
      </w:r>
    </w:p>
    <w:p w:rsidR="009C2AEF" w:rsidRDefault="009C2AEF" w:rsidP="009C2AEF">
      <w:pPr>
        <w:pStyle w:val="ListParagraph"/>
        <w:spacing w:line="360" w:lineRule="auto"/>
        <w:rPr>
          <w:b/>
          <w:sz w:val="28"/>
        </w:rPr>
      </w:pPr>
      <w:r w:rsidRPr="009C2AEF">
        <w:rPr>
          <w:sz w:val="28"/>
        </w:rPr>
        <w:t xml:space="preserve">Dalam UU Guru dan Dosen </w:t>
      </w:r>
      <w:r>
        <w:rPr>
          <w:sz w:val="28"/>
        </w:rPr>
        <w:t xml:space="preserve">tertulis sesuai dengan draf tetapi dalam UU tersebut  tidak memisahkan antara dosen PNS dan Non PNS. Oleh karena dalam peraturan </w:t>
      </w:r>
      <w:r w:rsidR="00A41336">
        <w:rPr>
          <w:sz w:val="28"/>
        </w:rPr>
        <w:t xml:space="preserve">sudah </w:t>
      </w:r>
      <w:r>
        <w:rPr>
          <w:sz w:val="28"/>
        </w:rPr>
        <w:t xml:space="preserve">memisahkan antara Dosen PNS dan Non PNS, maka  ssebaiknya untuk Dosen PNS ditulis  Memperoleh penghasilan </w:t>
      </w:r>
      <w:r>
        <w:rPr>
          <w:b/>
          <w:sz w:val="28"/>
        </w:rPr>
        <w:t xml:space="preserve">“sesuai peraturan yang berlaku”   </w:t>
      </w:r>
      <w:r>
        <w:rPr>
          <w:sz w:val="28"/>
        </w:rPr>
        <w:t xml:space="preserve"> </w:t>
      </w:r>
      <w:r w:rsidRPr="00A94E9C">
        <w:rPr>
          <w:b/>
          <w:sz w:val="28"/>
        </w:rPr>
        <w:t xml:space="preserve"> </w:t>
      </w:r>
    </w:p>
    <w:p w:rsidR="00D702EC" w:rsidRDefault="008C29E1" w:rsidP="00A94E9C">
      <w:pPr>
        <w:pStyle w:val="ListParagraph"/>
        <w:spacing w:line="360" w:lineRule="auto"/>
        <w:rPr>
          <w:b/>
          <w:sz w:val="28"/>
        </w:rPr>
      </w:pPr>
      <w:r>
        <w:rPr>
          <w:sz w:val="28"/>
        </w:rPr>
        <w:t>Untuk dosen tetap non PNS dan dosen tidak tetap dapat menggun</w:t>
      </w:r>
      <w:r w:rsidR="00742219">
        <w:rPr>
          <w:sz w:val="28"/>
        </w:rPr>
        <w:t>a</w:t>
      </w:r>
      <w:r>
        <w:rPr>
          <w:sz w:val="28"/>
        </w:rPr>
        <w:t xml:space="preserve">kan kata  </w:t>
      </w:r>
      <w:r w:rsidRPr="008C29E1">
        <w:rPr>
          <w:b/>
          <w:sz w:val="28"/>
        </w:rPr>
        <w:t>“ di at</w:t>
      </w:r>
      <w:r w:rsidRPr="00A94E9C">
        <w:rPr>
          <w:b/>
          <w:sz w:val="28"/>
        </w:rPr>
        <w:t>as kebutuhan hidup minimum</w:t>
      </w:r>
      <w:r>
        <w:rPr>
          <w:b/>
          <w:sz w:val="28"/>
        </w:rPr>
        <w:t>”</w:t>
      </w:r>
    </w:p>
    <w:p w:rsidR="00D702EC" w:rsidRPr="00D702EC" w:rsidRDefault="00D702EC" w:rsidP="00A94E9C">
      <w:pPr>
        <w:pStyle w:val="ListParagraph"/>
        <w:spacing w:line="360" w:lineRule="auto"/>
        <w:rPr>
          <w:sz w:val="28"/>
        </w:rPr>
      </w:pPr>
      <w:r w:rsidRPr="00D702EC">
        <w:rPr>
          <w:sz w:val="28"/>
        </w:rPr>
        <w:t>(</w:t>
      </w:r>
      <w:r>
        <w:rPr>
          <w:sz w:val="28"/>
        </w:rPr>
        <w:t xml:space="preserve">Catatan : </w:t>
      </w:r>
      <w:r w:rsidRPr="00D702EC">
        <w:rPr>
          <w:sz w:val="28"/>
        </w:rPr>
        <w:t xml:space="preserve">belum ada standar dan aturan yang mengikat besaran gaji </w:t>
      </w:r>
      <w:r w:rsidR="00202B21">
        <w:rPr>
          <w:sz w:val="28"/>
        </w:rPr>
        <w:t xml:space="preserve">khusus </w:t>
      </w:r>
      <w:r w:rsidRPr="00D702EC">
        <w:rPr>
          <w:sz w:val="28"/>
        </w:rPr>
        <w:t>dosen Non PNS)</w:t>
      </w:r>
      <w:r w:rsidR="007A531B">
        <w:rPr>
          <w:sz w:val="28"/>
        </w:rPr>
        <w:t xml:space="preserve"> </w:t>
      </w:r>
    </w:p>
    <w:p w:rsidR="00951365" w:rsidRDefault="00B36BE5" w:rsidP="00A94E9C">
      <w:pPr>
        <w:pStyle w:val="ListParagraph"/>
        <w:spacing w:line="360" w:lineRule="auto"/>
        <w:rPr>
          <w:b/>
          <w:sz w:val="28"/>
        </w:rPr>
      </w:pPr>
      <w:r>
        <w:rPr>
          <w:b/>
          <w:sz w:val="28"/>
        </w:rPr>
        <w:t xml:space="preserve">  </w:t>
      </w:r>
    </w:p>
    <w:p w:rsidR="00B36BE5" w:rsidRPr="00AF0D5F" w:rsidRDefault="009322C6" w:rsidP="00A94E9C">
      <w:pPr>
        <w:pStyle w:val="ListParagraph"/>
        <w:spacing w:line="360" w:lineRule="auto"/>
        <w:rPr>
          <w:b/>
          <w:sz w:val="28"/>
        </w:rPr>
      </w:pPr>
      <w:r>
        <w:rPr>
          <w:b/>
          <w:sz w:val="28"/>
        </w:rPr>
        <w:lastRenderedPageBreak/>
        <w:t>Masukan u</w:t>
      </w:r>
      <w:r w:rsidR="00AF0D5F">
        <w:rPr>
          <w:b/>
          <w:sz w:val="28"/>
        </w:rPr>
        <w:t>ntuk :</w:t>
      </w:r>
    </w:p>
    <w:p w:rsidR="00676957" w:rsidRPr="00A15932" w:rsidRDefault="00C37169" w:rsidP="00A94E9C">
      <w:pPr>
        <w:pStyle w:val="ListParagraph"/>
        <w:spacing w:line="360" w:lineRule="auto"/>
        <w:rPr>
          <w:b/>
          <w:sz w:val="32"/>
        </w:rPr>
      </w:pPr>
      <w:r w:rsidRPr="00A15932">
        <w:rPr>
          <w:b/>
          <w:sz w:val="32"/>
        </w:rPr>
        <w:t>Hal 30</w:t>
      </w:r>
      <w:r w:rsidR="00676957" w:rsidRPr="00A15932">
        <w:rPr>
          <w:b/>
          <w:sz w:val="32"/>
        </w:rPr>
        <w:t xml:space="preserve"> sampai hal 42</w:t>
      </w:r>
    </w:p>
    <w:p w:rsidR="00C37169" w:rsidRDefault="00676957" w:rsidP="00A94E9C">
      <w:pPr>
        <w:pStyle w:val="ListParagraph"/>
        <w:spacing w:line="360" w:lineRule="auto"/>
        <w:rPr>
          <w:b/>
          <w:sz w:val="28"/>
        </w:rPr>
      </w:pPr>
      <w:r>
        <w:rPr>
          <w:sz w:val="28"/>
        </w:rPr>
        <w:t>Yang memuat :</w:t>
      </w:r>
      <w:r w:rsidR="00C37169">
        <w:rPr>
          <w:b/>
          <w:sz w:val="28"/>
        </w:rPr>
        <w:t xml:space="preserve">  </w:t>
      </w:r>
    </w:p>
    <w:p w:rsidR="00C37169" w:rsidRDefault="00C37169" w:rsidP="00C37169">
      <w:pPr>
        <w:pStyle w:val="ListParagraph"/>
        <w:spacing w:line="360" w:lineRule="auto"/>
        <w:rPr>
          <w:b/>
          <w:sz w:val="32"/>
        </w:rPr>
      </w:pPr>
      <w:r w:rsidRPr="00D47707">
        <w:rPr>
          <w:b/>
          <w:sz w:val="32"/>
        </w:rPr>
        <w:t>E. Tubel dan Ibel</w:t>
      </w:r>
      <w:r w:rsidR="00B45083">
        <w:rPr>
          <w:b/>
          <w:sz w:val="32"/>
        </w:rPr>
        <w:t xml:space="preserve"> (</w:t>
      </w:r>
      <w:r w:rsidR="00EA4C90">
        <w:rPr>
          <w:b/>
          <w:sz w:val="32"/>
        </w:rPr>
        <w:t>Isi tidak sesuai dengan judul p</w:t>
      </w:r>
      <w:r w:rsidR="00B45083">
        <w:rPr>
          <w:b/>
          <w:sz w:val="32"/>
        </w:rPr>
        <w:t>edoman)</w:t>
      </w:r>
    </w:p>
    <w:p w:rsidR="00D47707" w:rsidRPr="00D47707" w:rsidRDefault="00D47707" w:rsidP="00C37169">
      <w:pPr>
        <w:pStyle w:val="ListParagraph"/>
        <w:spacing w:line="360" w:lineRule="auto"/>
        <w:rPr>
          <w:sz w:val="32"/>
        </w:rPr>
      </w:pPr>
      <w:r w:rsidRPr="00D47707">
        <w:rPr>
          <w:sz w:val="32"/>
        </w:rPr>
        <w:t>Catatan</w:t>
      </w:r>
      <w:r>
        <w:rPr>
          <w:sz w:val="32"/>
        </w:rPr>
        <w:t xml:space="preserve"> :</w:t>
      </w:r>
      <w:r w:rsidRPr="00D47707">
        <w:rPr>
          <w:sz w:val="32"/>
        </w:rPr>
        <w:t xml:space="preserve"> Perlu perubahan secara menyeluruh, sesuai ketentuan yang berlaku</w:t>
      </w:r>
      <w:r>
        <w:rPr>
          <w:sz w:val="32"/>
        </w:rPr>
        <w:t xml:space="preserve">. </w:t>
      </w:r>
    </w:p>
    <w:p w:rsidR="00C37169" w:rsidRDefault="00C02271" w:rsidP="00653A57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Masih memuat tata cara ketentuan </w:t>
      </w:r>
      <w:r w:rsidR="00D47707">
        <w:rPr>
          <w:sz w:val="28"/>
        </w:rPr>
        <w:t xml:space="preserve">tugas belajar </w:t>
      </w:r>
      <w:r w:rsidR="00653A57">
        <w:rPr>
          <w:sz w:val="28"/>
        </w:rPr>
        <w:t xml:space="preserve"> PNS secara umum</w:t>
      </w:r>
      <w:r w:rsidR="002E5290">
        <w:rPr>
          <w:sz w:val="28"/>
        </w:rPr>
        <w:t xml:space="preserve"> termasuk PNS Daerah</w:t>
      </w:r>
      <w:r w:rsidR="00D876B4">
        <w:rPr>
          <w:sz w:val="28"/>
        </w:rPr>
        <w:t xml:space="preserve"> (contah : masih memuat</w:t>
      </w:r>
      <w:r w:rsidR="00113A4A">
        <w:rPr>
          <w:sz w:val="28"/>
        </w:rPr>
        <w:t xml:space="preserve"> surat pernyataan dari </w:t>
      </w:r>
      <w:r w:rsidR="00D876B4">
        <w:rPr>
          <w:sz w:val="28"/>
        </w:rPr>
        <w:t>kepala SKPD</w:t>
      </w:r>
      <w:r w:rsidR="00113A4A">
        <w:rPr>
          <w:sz w:val="28"/>
        </w:rPr>
        <w:t>........... dll</w:t>
      </w:r>
      <w:r w:rsidR="00D876B4">
        <w:rPr>
          <w:sz w:val="28"/>
        </w:rPr>
        <w:t>)</w:t>
      </w:r>
      <w:r w:rsidR="00653A57">
        <w:rPr>
          <w:sz w:val="28"/>
        </w:rPr>
        <w:t xml:space="preserve">. Karena ini adalah Pedoman </w:t>
      </w:r>
      <w:r w:rsidR="00653A57">
        <w:rPr>
          <w:b/>
          <w:sz w:val="28"/>
        </w:rPr>
        <w:t xml:space="preserve">Manajemen Dosen </w:t>
      </w:r>
      <w:r w:rsidR="00653A57">
        <w:rPr>
          <w:sz w:val="28"/>
        </w:rPr>
        <w:t>Seharusnya memuat khusus tata cara dan ketentuan Tubel dan</w:t>
      </w:r>
      <w:r w:rsidR="003D510D">
        <w:rPr>
          <w:sz w:val="28"/>
        </w:rPr>
        <w:t xml:space="preserve"> Ibel</w:t>
      </w:r>
      <w:r w:rsidR="00F72243">
        <w:rPr>
          <w:sz w:val="28"/>
        </w:rPr>
        <w:t xml:space="preserve">  b</w:t>
      </w:r>
      <w:r w:rsidR="00653A57">
        <w:rPr>
          <w:sz w:val="28"/>
        </w:rPr>
        <w:t xml:space="preserve">agi Dosen   Tetap (PNS) atau Dosen </w:t>
      </w:r>
      <w:r w:rsidR="00564DEF">
        <w:rPr>
          <w:sz w:val="28"/>
        </w:rPr>
        <w:t>Tidak Tetap Non PNS jika memungkinkan</w:t>
      </w:r>
      <w:r w:rsidR="003D510D">
        <w:rPr>
          <w:sz w:val="28"/>
        </w:rPr>
        <w:t xml:space="preserve"> untuk mengikuti tugas belaja</w:t>
      </w:r>
      <w:r w:rsidR="002E5290">
        <w:rPr>
          <w:sz w:val="28"/>
        </w:rPr>
        <w:t>r</w:t>
      </w:r>
      <w:r w:rsidR="00564DEF">
        <w:rPr>
          <w:sz w:val="28"/>
        </w:rPr>
        <w:t>.</w:t>
      </w:r>
      <w:r w:rsidR="003D510D">
        <w:rPr>
          <w:sz w:val="28"/>
        </w:rPr>
        <w:t xml:space="preserve"> </w:t>
      </w:r>
      <w:r w:rsidR="00653A57">
        <w:rPr>
          <w:sz w:val="28"/>
        </w:rPr>
        <w:t xml:space="preserve"> </w:t>
      </w:r>
      <w:r w:rsidR="00D47707">
        <w:rPr>
          <w:sz w:val="28"/>
        </w:rPr>
        <w:t xml:space="preserve">Oleh karena itu kami </w:t>
      </w:r>
      <w:r w:rsidR="00F72243">
        <w:rPr>
          <w:sz w:val="28"/>
        </w:rPr>
        <w:t>tidak memberikan masukan</w:t>
      </w:r>
      <w:r w:rsidR="00D138B5">
        <w:rPr>
          <w:sz w:val="28"/>
        </w:rPr>
        <w:t xml:space="preserve"> da</w:t>
      </w:r>
      <w:r w:rsidR="002E5290">
        <w:rPr>
          <w:sz w:val="28"/>
        </w:rPr>
        <w:t>n hanya memberi saran untuk dit</w:t>
      </w:r>
      <w:r w:rsidR="00D138B5">
        <w:rPr>
          <w:sz w:val="28"/>
        </w:rPr>
        <w:t xml:space="preserve">injau kembali perumasan : </w:t>
      </w:r>
      <w:r w:rsidR="00D138B5">
        <w:rPr>
          <w:b/>
          <w:sz w:val="28"/>
        </w:rPr>
        <w:t xml:space="preserve">E. Tubel dan Ibel. </w:t>
      </w:r>
      <w:r w:rsidR="00D47707">
        <w:rPr>
          <w:sz w:val="28"/>
        </w:rPr>
        <w:t xml:space="preserve"> </w:t>
      </w:r>
    </w:p>
    <w:p w:rsidR="00D47707" w:rsidRPr="00C37169" w:rsidRDefault="00D47707" w:rsidP="00653A57">
      <w:pPr>
        <w:spacing w:line="360" w:lineRule="auto"/>
        <w:ind w:left="720"/>
        <w:rPr>
          <w:sz w:val="28"/>
        </w:rPr>
      </w:pPr>
    </w:p>
    <w:p w:rsidR="00FF7588" w:rsidRPr="002E5290" w:rsidRDefault="00B329CC" w:rsidP="00A94E9C">
      <w:pPr>
        <w:pStyle w:val="ListParagraph"/>
        <w:spacing w:line="360" w:lineRule="auto"/>
        <w:rPr>
          <w:b/>
          <w:sz w:val="28"/>
        </w:rPr>
      </w:pPr>
      <w:r w:rsidRPr="002E5290">
        <w:rPr>
          <w:b/>
          <w:sz w:val="28"/>
        </w:rPr>
        <w:t>Hal 44</w:t>
      </w:r>
    </w:p>
    <w:p w:rsidR="00965F1D" w:rsidRPr="00FF7588" w:rsidRDefault="00FF7588" w:rsidP="00A94E9C">
      <w:pPr>
        <w:pStyle w:val="ListParagraph"/>
        <w:spacing w:line="360" w:lineRule="auto"/>
        <w:rPr>
          <w:b/>
          <w:sz w:val="28"/>
        </w:rPr>
      </w:pPr>
      <w:r>
        <w:rPr>
          <w:b/>
          <w:sz w:val="28"/>
        </w:rPr>
        <w:t xml:space="preserve">E. </w:t>
      </w:r>
      <w:r w:rsidR="00B329CC" w:rsidRPr="00FF7588">
        <w:rPr>
          <w:b/>
          <w:sz w:val="28"/>
        </w:rPr>
        <w:t xml:space="preserve">Magang </w:t>
      </w:r>
    </w:p>
    <w:p w:rsidR="00FF7588" w:rsidRDefault="00FF7588" w:rsidP="00567CBB">
      <w:pPr>
        <w:pStyle w:val="ListParagraph"/>
        <w:spacing w:line="360" w:lineRule="auto"/>
        <w:rPr>
          <w:sz w:val="28"/>
        </w:rPr>
      </w:pPr>
      <w:r>
        <w:rPr>
          <w:sz w:val="28"/>
        </w:rPr>
        <w:t xml:space="preserve">Huruf </w:t>
      </w:r>
      <w:r w:rsidR="00567CBB">
        <w:rPr>
          <w:sz w:val="28"/>
        </w:rPr>
        <w:t xml:space="preserve"> b. </w:t>
      </w:r>
      <w:r>
        <w:rPr>
          <w:sz w:val="28"/>
        </w:rPr>
        <w:t>Polte</w:t>
      </w:r>
      <w:r w:rsidR="007F6358">
        <w:rPr>
          <w:sz w:val="28"/>
        </w:rPr>
        <w:t>k</w:t>
      </w:r>
      <w:r>
        <w:rPr>
          <w:sz w:val="28"/>
        </w:rPr>
        <w:t xml:space="preserve">kes pembina adalah Poltekkes yang  mempunyai program </w:t>
      </w:r>
      <w:r w:rsidR="00050871">
        <w:rPr>
          <w:sz w:val="28"/>
        </w:rPr>
        <w:t>studi.........  masukan</w:t>
      </w:r>
      <w:r>
        <w:rPr>
          <w:sz w:val="28"/>
        </w:rPr>
        <w:t xml:space="preserve"> </w:t>
      </w:r>
      <w:r w:rsidRPr="00853B8D">
        <w:rPr>
          <w:b/>
          <w:sz w:val="28"/>
        </w:rPr>
        <w:t>b. Poltekkes pembina adalah Poltekkes yang berakreditasi A dari BAN dan mempunyai program studi.........</w:t>
      </w:r>
    </w:p>
    <w:p w:rsidR="00B329CC" w:rsidRDefault="00853B8D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Hal 45</w:t>
      </w:r>
    </w:p>
    <w:p w:rsidR="00853B8D" w:rsidRDefault="00853B8D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Persyarat</w:t>
      </w:r>
      <w:r w:rsidR="002E5290">
        <w:rPr>
          <w:sz w:val="28"/>
        </w:rPr>
        <w:t>an</w:t>
      </w:r>
      <w:r>
        <w:rPr>
          <w:sz w:val="28"/>
        </w:rPr>
        <w:t xml:space="preserve"> magang :</w:t>
      </w:r>
    </w:p>
    <w:p w:rsidR="00853B8D" w:rsidRDefault="00050871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Masukan</w:t>
      </w:r>
      <w:r w:rsidR="00853B8D">
        <w:rPr>
          <w:sz w:val="28"/>
        </w:rPr>
        <w:t xml:space="preserve">  : Sebaiknya magang tidak hanya berlaku pada dosen tetap PNS tetapi juga berlaku bagi Dosen Tetap Non PNS karena setiap dosen mempunyai tugas dan fungsi yang sama. </w:t>
      </w:r>
    </w:p>
    <w:p w:rsidR="00134C09" w:rsidRDefault="00853B8D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lastRenderedPageBreak/>
        <w:t xml:space="preserve">Jika hanya yang diperbolehkan magang Dosen Tetap PNS, maka syarat  4)  </w:t>
      </w:r>
      <w:r w:rsidR="002E5290">
        <w:rPr>
          <w:sz w:val="28"/>
        </w:rPr>
        <w:t xml:space="preserve">berbunyi : </w:t>
      </w:r>
      <w:r>
        <w:rPr>
          <w:sz w:val="28"/>
        </w:rPr>
        <w:t xml:space="preserve">diutamakan yang mempunyai NIDN sebaiknya tidak </w:t>
      </w:r>
      <w:r w:rsidR="00505415">
        <w:rPr>
          <w:sz w:val="28"/>
        </w:rPr>
        <w:t xml:space="preserve"> di</w:t>
      </w:r>
      <w:r>
        <w:rPr>
          <w:sz w:val="28"/>
        </w:rPr>
        <w:t xml:space="preserve">cantumkan (dihapus). </w:t>
      </w:r>
    </w:p>
    <w:p w:rsidR="00134C09" w:rsidRDefault="00134C09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Jika pedoman ini memberikan kesempatan</w:t>
      </w:r>
      <w:r w:rsidR="00B27121">
        <w:rPr>
          <w:sz w:val="28"/>
        </w:rPr>
        <w:t xml:space="preserve"> magang </w:t>
      </w:r>
      <w:r>
        <w:rPr>
          <w:sz w:val="28"/>
        </w:rPr>
        <w:t xml:space="preserve">bagi Dosen tetap Non PNS, maka persyaratan perlu ditambah : </w:t>
      </w:r>
    </w:p>
    <w:p w:rsidR="00134C09" w:rsidRDefault="00134C09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- Telah memiliki NIDN dan</w:t>
      </w:r>
    </w:p>
    <w:p w:rsidR="00134C09" w:rsidRDefault="00134C09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- Memiliki pangkat akademik minimal Asisten Ahli.  </w:t>
      </w:r>
    </w:p>
    <w:p w:rsidR="00853B8D" w:rsidRDefault="00853B8D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 </w:t>
      </w:r>
      <w:r w:rsidR="0052547C">
        <w:rPr>
          <w:sz w:val="28"/>
        </w:rPr>
        <w:t xml:space="preserve">Catatan : Dosen Tetap Non PNS juga harus memiliki NIDN dan Pangkat Akademik. </w:t>
      </w:r>
    </w:p>
    <w:p w:rsidR="0052547C" w:rsidRDefault="0052547C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e. Persyaratan tenaga pembina </w:t>
      </w:r>
    </w:p>
    <w:p w:rsidR="0052547C" w:rsidRDefault="00C357A2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2) disebutkan : berpen</w:t>
      </w:r>
      <w:r w:rsidR="000C0002">
        <w:rPr>
          <w:sz w:val="28"/>
        </w:rPr>
        <w:t>di</w:t>
      </w:r>
      <w:r>
        <w:rPr>
          <w:sz w:val="28"/>
        </w:rPr>
        <w:t xml:space="preserve">dikan S3 lebih diutamakan Guru Besar yang masih aktif melaksanakan kegiatan Tridharma. </w:t>
      </w:r>
      <w:r w:rsidR="0096658C">
        <w:rPr>
          <w:sz w:val="28"/>
        </w:rPr>
        <w:t xml:space="preserve"> </w:t>
      </w:r>
    </w:p>
    <w:p w:rsidR="0096658C" w:rsidRDefault="00050871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>Masukan</w:t>
      </w:r>
      <w:r w:rsidR="0096658C">
        <w:rPr>
          <w:sz w:val="28"/>
        </w:rPr>
        <w:t xml:space="preserve"> : Persyaratannya terlalu tinggi </w:t>
      </w:r>
    </w:p>
    <w:p w:rsidR="0096658C" w:rsidRDefault="0096658C" w:rsidP="00853B8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Mengingat : </w:t>
      </w:r>
    </w:p>
    <w:p w:rsidR="0096658C" w:rsidRDefault="0096658C" w:rsidP="0096658C">
      <w:pPr>
        <w:pStyle w:val="ListParagraph"/>
        <w:numPr>
          <w:ilvl w:val="0"/>
          <w:numId w:val="7"/>
        </w:numPr>
        <w:spacing w:line="360" w:lineRule="auto"/>
        <w:rPr>
          <w:sz w:val="28"/>
        </w:rPr>
      </w:pPr>
      <w:r w:rsidRPr="0096658C">
        <w:rPr>
          <w:sz w:val="28"/>
        </w:rPr>
        <w:t>Sebagian besar jenjang pendidikan di Po</w:t>
      </w:r>
      <w:r w:rsidR="00BC5299">
        <w:rPr>
          <w:sz w:val="28"/>
        </w:rPr>
        <w:t>ltekkes hanya setingkat D3 dan pangkat a</w:t>
      </w:r>
      <w:r w:rsidRPr="0096658C">
        <w:rPr>
          <w:sz w:val="28"/>
        </w:rPr>
        <w:t xml:space="preserve">kademik tertinggi bagi dosen saat ini adalah Lektor Kepala (belum ada guru besar). </w:t>
      </w:r>
    </w:p>
    <w:p w:rsidR="0096658C" w:rsidRDefault="00C14919" w:rsidP="0096658C">
      <w:pPr>
        <w:pStyle w:val="ListParagraph"/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Dosen Poltekkes yang berpendidikan S3 liner (sesuai profesi) sangat terbatas.</w:t>
      </w:r>
    </w:p>
    <w:p w:rsidR="00C14919" w:rsidRDefault="00C14919" w:rsidP="00C14919">
      <w:pPr>
        <w:spacing w:line="360" w:lineRule="auto"/>
        <w:ind w:left="720"/>
        <w:rPr>
          <w:sz w:val="28"/>
        </w:rPr>
      </w:pPr>
      <w:r>
        <w:rPr>
          <w:sz w:val="28"/>
        </w:rPr>
        <w:t>Oleh karena itu sebaiknya syarat untuk pembina magang :</w:t>
      </w:r>
    </w:p>
    <w:p w:rsidR="00C14919" w:rsidRDefault="00C14919" w:rsidP="00C14919">
      <w:pPr>
        <w:spacing w:line="360" w:lineRule="auto"/>
        <w:ind w:left="720"/>
        <w:rPr>
          <w:sz w:val="28"/>
        </w:rPr>
      </w:pPr>
      <w:r>
        <w:rPr>
          <w:sz w:val="28"/>
        </w:rPr>
        <w:t>2)  Minimal berpendidikan S2 dengan pangkat akademik Lektor Kepala.</w:t>
      </w:r>
    </w:p>
    <w:p w:rsidR="007177DC" w:rsidRDefault="007177DC" w:rsidP="00C14919">
      <w:pPr>
        <w:spacing w:line="360" w:lineRule="auto"/>
        <w:ind w:left="720"/>
        <w:rPr>
          <w:sz w:val="28"/>
        </w:rPr>
      </w:pPr>
    </w:p>
    <w:p w:rsidR="00BF6791" w:rsidRDefault="00DB5B47" w:rsidP="00D922A0">
      <w:pPr>
        <w:pStyle w:val="ListParagraph"/>
        <w:spacing w:line="360" w:lineRule="auto"/>
        <w:ind w:left="0"/>
        <w:rPr>
          <w:sz w:val="28"/>
        </w:rPr>
      </w:pPr>
      <w:r>
        <w:rPr>
          <w:sz w:val="28"/>
        </w:rPr>
        <w:t>Demikian m</w:t>
      </w:r>
      <w:r w:rsidR="00BF6791">
        <w:rPr>
          <w:sz w:val="28"/>
        </w:rPr>
        <w:t>asukan</w:t>
      </w:r>
      <w:r>
        <w:rPr>
          <w:sz w:val="28"/>
        </w:rPr>
        <w:t xml:space="preserve"> dan s</w:t>
      </w:r>
      <w:r w:rsidR="00BF6791">
        <w:rPr>
          <w:sz w:val="28"/>
        </w:rPr>
        <w:t xml:space="preserve">aran </w:t>
      </w:r>
      <w:r>
        <w:rPr>
          <w:sz w:val="28"/>
        </w:rPr>
        <w:t>s</w:t>
      </w:r>
      <w:r w:rsidR="00BF6791">
        <w:rPr>
          <w:sz w:val="28"/>
        </w:rPr>
        <w:t>emoga bermanfaat.</w:t>
      </w:r>
    </w:p>
    <w:p w:rsidR="003C5298" w:rsidRPr="001A1FD5" w:rsidRDefault="001A1FD5" w:rsidP="00D922A0">
      <w:pPr>
        <w:pStyle w:val="ListParagraph"/>
        <w:spacing w:line="360" w:lineRule="auto"/>
        <w:ind w:left="0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 xml:space="preserve">Zakaria </w:t>
      </w:r>
      <w:r w:rsidR="00313A60" w:rsidRPr="00313A60">
        <w:rPr>
          <w:b/>
          <w:sz w:val="28"/>
        </w:rPr>
        <w:t xml:space="preserve">  </w:t>
      </w:r>
      <w:r>
        <w:rPr>
          <w:b/>
          <w:sz w:val="28"/>
        </w:rPr>
        <w:t>(</w:t>
      </w:r>
      <w:r w:rsidR="00313A60" w:rsidRPr="00313A60">
        <w:rPr>
          <w:b/>
          <w:sz w:val="28"/>
        </w:rPr>
        <w:t>Subbid Distribusi SDMK</w:t>
      </w:r>
      <w:r>
        <w:rPr>
          <w:b/>
          <w:sz w:val="28"/>
        </w:rPr>
        <w:t>)</w:t>
      </w:r>
    </w:p>
    <w:p w:rsidR="007177DC" w:rsidRPr="007177DC" w:rsidRDefault="007177DC" w:rsidP="007177DC">
      <w:pPr>
        <w:pStyle w:val="ListParagraph"/>
        <w:spacing w:line="360" w:lineRule="auto"/>
        <w:ind w:left="1080"/>
        <w:rPr>
          <w:sz w:val="28"/>
        </w:rPr>
      </w:pPr>
    </w:p>
    <w:p w:rsidR="0096658C" w:rsidRPr="00853B8D" w:rsidRDefault="0096658C" w:rsidP="00853B8D">
      <w:pPr>
        <w:spacing w:line="360" w:lineRule="auto"/>
        <w:ind w:left="720"/>
        <w:rPr>
          <w:sz w:val="28"/>
        </w:rPr>
      </w:pPr>
    </w:p>
    <w:p w:rsidR="00B24C34" w:rsidRPr="00853B8D" w:rsidRDefault="00B24C34">
      <w:pPr>
        <w:spacing w:line="360" w:lineRule="auto"/>
        <w:ind w:left="720"/>
        <w:rPr>
          <w:sz w:val="28"/>
        </w:rPr>
      </w:pPr>
    </w:p>
    <w:sectPr w:rsidR="00B24C34" w:rsidRPr="00853B8D" w:rsidSect="00B735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7EC" w:rsidRDefault="00CA77EC" w:rsidP="007A531B">
      <w:r>
        <w:separator/>
      </w:r>
    </w:p>
  </w:endnote>
  <w:endnote w:type="continuationSeparator" w:id="0">
    <w:p w:rsidR="00CA77EC" w:rsidRDefault="00CA77EC" w:rsidP="007A5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7EC" w:rsidRDefault="00CA77EC" w:rsidP="007A531B">
      <w:r>
        <w:separator/>
      </w:r>
    </w:p>
  </w:footnote>
  <w:footnote w:type="continuationSeparator" w:id="0">
    <w:p w:rsidR="00CA77EC" w:rsidRDefault="00CA77EC" w:rsidP="007A5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649AA"/>
    <w:multiLevelType w:val="hybridMultilevel"/>
    <w:tmpl w:val="CC8CCD12"/>
    <w:lvl w:ilvl="0" w:tplc="23F002D4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3DF76832"/>
    <w:multiLevelType w:val="hybridMultilevel"/>
    <w:tmpl w:val="F72C12B2"/>
    <w:lvl w:ilvl="0" w:tplc="0AEC41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370E7"/>
    <w:multiLevelType w:val="hybridMultilevel"/>
    <w:tmpl w:val="1F86A8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80699"/>
    <w:multiLevelType w:val="hybridMultilevel"/>
    <w:tmpl w:val="B5F29C38"/>
    <w:lvl w:ilvl="0" w:tplc="8B9EA3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116FF0"/>
    <w:multiLevelType w:val="hybridMultilevel"/>
    <w:tmpl w:val="7F7E83FA"/>
    <w:lvl w:ilvl="0" w:tplc="C7EEA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04676F"/>
    <w:multiLevelType w:val="hybridMultilevel"/>
    <w:tmpl w:val="B1A80A60"/>
    <w:lvl w:ilvl="0" w:tplc="C9F444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A9097A"/>
    <w:multiLevelType w:val="hybridMultilevel"/>
    <w:tmpl w:val="8A0C7C2E"/>
    <w:lvl w:ilvl="0" w:tplc="C42C4DA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DE0417C"/>
    <w:multiLevelType w:val="hybridMultilevel"/>
    <w:tmpl w:val="CFC2C12A"/>
    <w:lvl w:ilvl="0" w:tplc="B8982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66E"/>
    <w:rsid w:val="00015502"/>
    <w:rsid w:val="00050871"/>
    <w:rsid w:val="000C0002"/>
    <w:rsid w:val="000E2D34"/>
    <w:rsid w:val="00110BA7"/>
    <w:rsid w:val="00113A4A"/>
    <w:rsid w:val="00134C09"/>
    <w:rsid w:val="001824DE"/>
    <w:rsid w:val="001A1FD5"/>
    <w:rsid w:val="00202B21"/>
    <w:rsid w:val="00216B48"/>
    <w:rsid w:val="0026781D"/>
    <w:rsid w:val="002C5807"/>
    <w:rsid w:val="002E5290"/>
    <w:rsid w:val="00313A60"/>
    <w:rsid w:val="00357951"/>
    <w:rsid w:val="003C5298"/>
    <w:rsid w:val="003D510D"/>
    <w:rsid w:val="003F2368"/>
    <w:rsid w:val="00414A13"/>
    <w:rsid w:val="004178A8"/>
    <w:rsid w:val="00496C45"/>
    <w:rsid w:val="004A49FD"/>
    <w:rsid w:val="004E401A"/>
    <w:rsid w:val="00502EF2"/>
    <w:rsid w:val="00505415"/>
    <w:rsid w:val="0052547C"/>
    <w:rsid w:val="005557F5"/>
    <w:rsid w:val="00560911"/>
    <w:rsid w:val="00564DEF"/>
    <w:rsid w:val="00567CBB"/>
    <w:rsid w:val="005760D1"/>
    <w:rsid w:val="005B0C5B"/>
    <w:rsid w:val="005D285C"/>
    <w:rsid w:val="005D340E"/>
    <w:rsid w:val="00605CF0"/>
    <w:rsid w:val="006075BA"/>
    <w:rsid w:val="006430E0"/>
    <w:rsid w:val="00653A57"/>
    <w:rsid w:val="00676957"/>
    <w:rsid w:val="006B22EA"/>
    <w:rsid w:val="007106BC"/>
    <w:rsid w:val="007177DC"/>
    <w:rsid w:val="007242DC"/>
    <w:rsid w:val="00742219"/>
    <w:rsid w:val="00751880"/>
    <w:rsid w:val="0076734B"/>
    <w:rsid w:val="00775511"/>
    <w:rsid w:val="007972B1"/>
    <w:rsid w:val="007A531B"/>
    <w:rsid w:val="007A666E"/>
    <w:rsid w:val="007C3667"/>
    <w:rsid w:val="007F6358"/>
    <w:rsid w:val="00807F51"/>
    <w:rsid w:val="00827483"/>
    <w:rsid w:val="00853B8D"/>
    <w:rsid w:val="008769F9"/>
    <w:rsid w:val="00882AF2"/>
    <w:rsid w:val="008A141D"/>
    <w:rsid w:val="008C29E1"/>
    <w:rsid w:val="008C5019"/>
    <w:rsid w:val="00911A8F"/>
    <w:rsid w:val="009322C6"/>
    <w:rsid w:val="00945659"/>
    <w:rsid w:val="00951365"/>
    <w:rsid w:val="009573A4"/>
    <w:rsid w:val="00965F1D"/>
    <w:rsid w:val="0096658C"/>
    <w:rsid w:val="009B65D6"/>
    <w:rsid w:val="009C2AEF"/>
    <w:rsid w:val="00A1206F"/>
    <w:rsid w:val="00A15932"/>
    <w:rsid w:val="00A41336"/>
    <w:rsid w:val="00A94E9C"/>
    <w:rsid w:val="00AC63D8"/>
    <w:rsid w:val="00AF0D5F"/>
    <w:rsid w:val="00B0152F"/>
    <w:rsid w:val="00B131FE"/>
    <w:rsid w:val="00B24C34"/>
    <w:rsid w:val="00B27121"/>
    <w:rsid w:val="00B322A4"/>
    <w:rsid w:val="00B329CC"/>
    <w:rsid w:val="00B36BE5"/>
    <w:rsid w:val="00B45083"/>
    <w:rsid w:val="00B52F38"/>
    <w:rsid w:val="00B7358D"/>
    <w:rsid w:val="00BC1872"/>
    <w:rsid w:val="00BC5299"/>
    <w:rsid w:val="00BF02EF"/>
    <w:rsid w:val="00BF6791"/>
    <w:rsid w:val="00C02271"/>
    <w:rsid w:val="00C14919"/>
    <w:rsid w:val="00C357A2"/>
    <w:rsid w:val="00C37169"/>
    <w:rsid w:val="00C8655B"/>
    <w:rsid w:val="00CA77EC"/>
    <w:rsid w:val="00CC0B9C"/>
    <w:rsid w:val="00D02466"/>
    <w:rsid w:val="00D138B5"/>
    <w:rsid w:val="00D41897"/>
    <w:rsid w:val="00D47707"/>
    <w:rsid w:val="00D702EC"/>
    <w:rsid w:val="00D876B4"/>
    <w:rsid w:val="00D922A0"/>
    <w:rsid w:val="00D93CFF"/>
    <w:rsid w:val="00DB0196"/>
    <w:rsid w:val="00DB5B47"/>
    <w:rsid w:val="00DE27D8"/>
    <w:rsid w:val="00E15905"/>
    <w:rsid w:val="00E83E13"/>
    <w:rsid w:val="00EA4C90"/>
    <w:rsid w:val="00EC41F3"/>
    <w:rsid w:val="00F72243"/>
    <w:rsid w:val="00F87A2F"/>
    <w:rsid w:val="00FA2EB3"/>
    <w:rsid w:val="00FE7B9B"/>
    <w:rsid w:val="00F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6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A53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531B"/>
  </w:style>
  <w:style w:type="paragraph" w:styleId="Footer">
    <w:name w:val="footer"/>
    <w:basedOn w:val="Normal"/>
    <w:link w:val="FooterChar"/>
    <w:uiPriority w:val="99"/>
    <w:semiHidden/>
    <w:unhideWhenUsed/>
    <w:rsid w:val="007A53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53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C4320-1C0B-4E43-82CC-312B46FC3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ACER</cp:lastModifiedBy>
  <cp:revision>144</cp:revision>
  <cp:lastPrinted>2014-06-30T01:32:00Z</cp:lastPrinted>
  <dcterms:created xsi:type="dcterms:W3CDTF">2014-06-28T08:05:00Z</dcterms:created>
  <dcterms:modified xsi:type="dcterms:W3CDTF">2014-06-30T01:40:00Z</dcterms:modified>
</cp:coreProperties>
</file>