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1" w:type="dxa"/>
        <w:tblLayout w:type="fixed"/>
        <w:tblLook w:val="04A0" w:firstRow="1" w:lastRow="0" w:firstColumn="1" w:lastColumn="0" w:noHBand="0" w:noVBand="1"/>
      </w:tblPr>
      <w:tblGrid>
        <w:gridCol w:w="3978"/>
        <w:gridCol w:w="270"/>
        <w:gridCol w:w="5216"/>
        <w:gridCol w:w="537"/>
      </w:tblGrid>
      <w:tr w:rsidR="00570047" w:rsidRPr="00F2207D" w:rsidTr="00434097">
        <w:tc>
          <w:tcPr>
            <w:tcW w:w="10001" w:type="dxa"/>
            <w:gridSpan w:val="4"/>
          </w:tcPr>
          <w:p w:rsidR="00570047" w:rsidRPr="00F2207D" w:rsidRDefault="00570047" w:rsidP="00570047">
            <w:pPr>
              <w:spacing w:after="0"/>
              <w:jc w:val="center"/>
              <w:rPr>
                <w:rFonts w:ascii="Cambria" w:hAnsi="Cambria"/>
                <w:b/>
                <w:sz w:val="24"/>
                <w:szCs w:val="24"/>
              </w:rPr>
            </w:pPr>
            <w:r w:rsidRPr="00F2207D">
              <w:rPr>
                <w:rFonts w:ascii="Cambria" w:hAnsi="Cambria"/>
                <w:b/>
                <w:sz w:val="24"/>
                <w:szCs w:val="24"/>
              </w:rPr>
              <w:t>KERANGKA ACUAN KEGIATAN (TERM OF REFERENCE )</w:t>
            </w:r>
          </w:p>
          <w:p w:rsidR="00570047" w:rsidRPr="00F2207D" w:rsidRDefault="00A9481D" w:rsidP="00570047">
            <w:pPr>
              <w:spacing w:after="0"/>
              <w:jc w:val="center"/>
              <w:rPr>
                <w:rFonts w:ascii="Cambria" w:hAnsi="Cambria"/>
                <w:b/>
                <w:sz w:val="24"/>
                <w:szCs w:val="24"/>
              </w:rPr>
            </w:pPr>
            <w:r>
              <w:rPr>
                <w:rFonts w:ascii="Cambria" w:hAnsi="Cambria"/>
                <w:b/>
                <w:sz w:val="24"/>
                <w:szCs w:val="24"/>
              </w:rPr>
              <w:t>PENEMPATAN TENAGA KESEHATAN DENGAN TEAM BASE</w:t>
            </w:r>
            <w:r w:rsidR="00B31ADE">
              <w:rPr>
                <w:rFonts w:ascii="Cambria" w:hAnsi="Cambria"/>
                <w:b/>
                <w:sz w:val="24"/>
                <w:szCs w:val="24"/>
              </w:rPr>
              <w:t>D TAHUN 2015</w:t>
            </w:r>
          </w:p>
          <w:p w:rsidR="00570047" w:rsidRPr="00F2207D" w:rsidRDefault="00570047" w:rsidP="00570047">
            <w:pPr>
              <w:spacing w:after="0"/>
              <w:jc w:val="center"/>
              <w:rPr>
                <w:rFonts w:ascii="Cambria" w:hAnsi="Cambria"/>
                <w:sz w:val="24"/>
                <w:szCs w:val="24"/>
              </w:rPr>
            </w:pPr>
          </w:p>
        </w:tc>
      </w:tr>
      <w:tr w:rsidR="00570047" w:rsidRPr="00F2207D" w:rsidTr="00434097">
        <w:trPr>
          <w:gridAfter w:val="1"/>
          <w:wAfter w:w="537" w:type="dxa"/>
        </w:trPr>
        <w:tc>
          <w:tcPr>
            <w:tcW w:w="3978"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KEMENTERIAN NEGARA/LEMBAGA</w:t>
            </w:r>
          </w:p>
        </w:tc>
        <w:tc>
          <w:tcPr>
            <w:tcW w:w="270"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5216" w:type="dxa"/>
          </w:tcPr>
          <w:p w:rsidR="00570047" w:rsidRPr="00F2207D" w:rsidRDefault="00570047" w:rsidP="00570047">
            <w:pPr>
              <w:spacing w:before="120" w:after="0"/>
              <w:jc w:val="both"/>
              <w:rPr>
                <w:rFonts w:ascii="Cambria" w:hAnsi="Cambria"/>
                <w:sz w:val="24"/>
                <w:szCs w:val="24"/>
              </w:rPr>
            </w:pPr>
            <w:r w:rsidRPr="00F2207D">
              <w:rPr>
                <w:rFonts w:ascii="Cambria" w:hAnsi="Cambria"/>
                <w:sz w:val="24"/>
                <w:szCs w:val="24"/>
              </w:rPr>
              <w:t>Kementerian Kesehatan RI (024)</w:t>
            </w:r>
          </w:p>
        </w:tc>
      </w:tr>
      <w:tr w:rsidR="00570047" w:rsidRPr="00F2207D" w:rsidTr="00434097">
        <w:trPr>
          <w:gridAfter w:val="1"/>
          <w:wAfter w:w="537" w:type="dxa"/>
        </w:trPr>
        <w:tc>
          <w:tcPr>
            <w:tcW w:w="3978" w:type="dxa"/>
          </w:tcPr>
          <w:p w:rsidR="00570047" w:rsidRPr="003F51B7"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 xml:space="preserve">UNIT ESELON </w:t>
            </w:r>
            <w:r>
              <w:rPr>
                <w:rFonts w:ascii="Cambria" w:eastAsia="Times New Roman" w:hAnsi="Cambria" w:cs="Calibri"/>
                <w:sz w:val="24"/>
                <w:szCs w:val="24"/>
              </w:rPr>
              <w:t>I/II</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5216" w:type="dxa"/>
          </w:tcPr>
          <w:p w:rsidR="00570047" w:rsidRPr="00072DF0" w:rsidRDefault="00570047" w:rsidP="00570047">
            <w:pPr>
              <w:spacing w:before="120" w:after="0"/>
              <w:jc w:val="both"/>
              <w:rPr>
                <w:rFonts w:ascii="Cambria" w:hAnsi="Cambria"/>
                <w:sz w:val="24"/>
                <w:szCs w:val="24"/>
              </w:rPr>
            </w:pPr>
            <w:r w:rsidRPr="00F2207D">
              <w:rPr>
                <w:rFonts w:ascii="Cambria" w:hAnsi="Cambria"/>
                <w:sz w:val="24"/>
                <w:szCs w:val="24"/>
              </w:rPr>
              <w:t>BPPSDMK</w:t>
            </w:r>
            <w:r>
              <w:rPr>
                <w:rFonts w:ascii="Cambria" w:hAnsi="Cambria"/>
                <w:sz w:val="24"/>
                <w:szCs w:val="24"/>
              </w:rPr>
              <w:t>/Pusren-Gun SDMK</w:t>
            </w:r>
          </w:p>
        </w:tc>
      </w:tr>
      <w:tr w:rsidR="00570047" w:rsidRPr="00F2207D" w:rsidTr="00434097">
        <w:trPr>
          <w:gridAfter w:val="1"/>
          <w:wAfter w:w="537" w:type="dxa"/>
        </w:trPr>
        <w:tc>
          <w:tcPr>
            <w:tcW w:w="3978"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PROGRAM</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sidRPr="00F2207D">
              <w:rPr>
                <w:rFonts w:ascii="Cambria" w:eastAsia="Times New Roman" w:hAnsi="Cambria" w:cs="Calibri"/>
                <w:color w:val="000000"/>
                <w:sz w:val="24"/>
                <w:szCs w:val="24"/>
              </w:rPr>
              <w:t>:</w:t>
            </w:r>
          </w:p>
        </w:tc>
        <w:tc>
          <w:tcPr>
            <w:tcW w:w="5216" w:type="dxa"/>
          </w:tcPr>
          <w:p w:rsidR="00570047" w:rsidRPr="00F2207D" w:rsidRDefault="00570047" w:rsidP="00570047">
            <w:pPr>
              <w:spacing w:before="120" w:after="0"/>
              <w:jc w:val="both"/>
              <w:rPr>
                <w:rFonts w:ascii="Cambria" w:hAnsi="Cambria"/>
                <w:sz w:val="24"/>
                <w:szCs w:val="24"/>
              </w:rPr>
            </w:pPr>
            <w:r w:rsidRPr="00F2207D">
              <w:rPr>
                <w:rFonts w:ascii="Cambria" w:hAnsi="Cambria"/>
                <w:sz w:val="24"/>
                <w:szCs w:val="24"/>
              </w:rPr>
              <w:t>Pengembangan dan Pemberdayaan SDM Kesehatan</w:t>
            </w:r>
          </w:p>
        </w:tc>
      </w:tr>
      <w:tr w:rsidR="00570047" w:rsidRPr="00F2207D" w:rsidTr="00434097">
        <w:trPr>
          <w:gridAfter w:val="1"/>
          <w:wAfter w:w="537" w:type="dxa"/>
        </w:trPr>
        <w:tc>
          <w:tcPr>
            <w:tcW w:w="3978" w:type="dxa"/>
          </w:tcPr>
          <w:p w:rsidR="00570047" w:rsidRPr="00072DF0" w:rsidRDefault="00570047" w:rsidP="00570047">
            <w:pPr>
              <w:spacing w:before="120" w:after="0"/>
              <w:rPr>
                <w:rFonts w:ascii="Cambria" w:eastAsia="Times New Roman" w:hAnsi="Cambria" w:cs="Calibri"/>
                <w:sz w:val="24"/>
                <w:szCs w:val="24"/>
              </w:rPr>
            </w:pPr>
            <w:r>
              <w:rPr>
                <w:rFonts w:ascii="Cambria" w:eastAsia="Times New Roman" w:hAnsi="Cambria" w:cs="Calibri"/>
                <w:sz w:val="24"/>
                <w:szCs w:val="24"/>
              </w:rPr>
              <w:t>SATKER</w:t>
            </w:r>
          </w:p>
        </w:tc>
        <w:tc>
          <w:tcPr>
            <w:tcW w:w="270" w:type="dxa"/>
          </w:tcPr>
          <w:p w:rsidR="00570047" w:rsidRPr="00F2207D" w:rsidRDefault="00570047" w:rsidP="00570047">
            <w:pPr>
              <w:spacing w:before="120" w:after="0"/>
              <w:rPr>
                <w:rFonts w:ascii="Cambria" w:eastAsia="Times New Roman" w:hAnsi="Cambria" w:cs="Calibri"/>
                <w:color w:val="000000"/>
                <w:sz w:val="24"/>
                <w:szCs w:val="24"/>
              </w:rPr>
            </w:pPr>
            <w:r>
              <w:rPr>
                <w:rFonts w:ascii="Cambria" w:eastAsia="Times New Roman" w:hAnsi="Cambria" w:cs="Calibri"/>
                <w:color w:val="000000"/>
                <w:sz w:val="24"/>
                <w:szCs w:val="24"/>
              </w:rPr>
              <w:t>:</w:t>
            </w:r>
          </w:p>
        </w:tc>
        <w:tc>
          <w:tcPr>
            <w:tcW w:w="5216" w:type="dxa"/>
          </w:tcPr>
          <w:p w:rsidR="00570047" w:rsidRPr="00F2207D" w:rsidRDefault="00570047" w:rsidP="00570047">
            <w:pPr>
              <w:spacing w:before="120" w:after="0"/>
              <w:jc w:val="both"/>
              <w:rPr>
                <w:rFonts w:ascii="Cambria" w:hAnsi="Cambria"/>
                <w:sz w:val="24"/>
                <w:szCs w:val="24"/>
              </w:rPr>
            </w:pPr>
            <w:r>
              <w:rPr>
                <w:rFonts w:ascii="Cambria" w:hAnsi="Cambria"/>
                <w:sz w:val="24"/>
                <w:szCs w:val="24"/>
              </w:rPr>
              <w:t>Pusren-Gun SDM Kesehtaan (626320)</w:t>
            </w:r>
          </w:p>
        </w:tc>
      </w:tr>
      <w:tr w:rsidR="00570047" w:rsidRPr="00F2207D" w:rsidTr="00434097">
        <w:trPr>
          <w:gridAfter w:val="1"/>
          <w:wAfter w:w="537" w:type="dxa"/>
        </w:trPr>
        <w:tc>
          <w:tcPr>
            <w:tcW w:w="3978" w:type="dxa"/>
          </w:tcPr>
          <w:p w:rsidR="00570047" w:rsidRPr="00F2207D" w:rsidRDefault="00C10EBB" w:rsidP="00570047">
            <w:pPr>
              <w:spacing w:before="120" w:after="0"/>
              <w:rPr>
                <w:rFonts w:ascii="Cambria" w:eastAsia="Times New Roman" w:hAnsi="Cambria" w:cs="Calibri"/>
                <w:sz w:val="24"/>
                <w:szCs w:val="24"/>
              </w:rPr>
            </w:pPr>
            <w:r>
              <w:rPr>
                <w:rFonts w:ascii="Cambria" w:eastAsia="Times New Roman" w:hAnsi="Cambria" w:cs="Calibri"/>
                <w:sz w:val="24"/>
                <w:szCs w:val="24"/>
              </w:rPr>
              <w:t>DETAI</w:t>
            </w:r>
            <w:r w:rsidR="00A56D94">
              <w:rPr>
                <w:rFonts w:ascii="Cambria" w:eastAsia="Times New Roman" w:hAnsi="Cambria" w:cs="Calibri"/>
                <w:sz w:val="24"/>
                <w:szCs w:val="24"/>
              </w:rPr>
              <w:t>L</w:t>
            </w:r>
            <w:r>
              <w:rPr>
                <w:rFonts w:ascii="Cambria" w:eastAsia="Times New Roman" w:hAnsi="Cambria" w:cs="Calibri"/>
                <w:sz w:val="24"/>
                <w:szCs w:val="24"/>
              </w:rPr>
              <w:t xml:space="preserve"> KEGIATAN</w:t>
            </w:r>
          </w:p>
        </w:tc>
        <w:tc>
          <w:tcPr>
            <w:tcW w:w="270" w:type="dxa"/>
          </w:tcPr>
          <w:p w:rsidR="00570047" w:rsidRPr="00F2207D" w:rsidRDefault="00570047" w:rsidP="00570047">
            <w:pPr>
              <w:spacing w:before="120" w:after="0"/>
              <w:rPr>
                <w:rFonts w:ascii="Cambria" w:eastAsia="Times New Roman" w:hAnsi="Cambria" w:cs="Calibri"/>
                <w:sz w:val="24"/>
                <w:szCs w:val="24"/>
              </w:rPr>
            </w:pPr>
            <w:r w:rsidRPr="00F2207D">
              <w:rPr>
                <w:rFonts w:ascii="Cambria" w:eastAsia="Times New Roman" w:hAnsi="Cambria" w:cs="Calibri"/>
                <w:sz w:val="24"/>
                <w:szCs w:val="24"/>
              </w:rPr>
              <w:t>:</w:t>
            </w:r>
          </w:p>
        </w:tc>
        <w:tc>
          <w:tcPr>
            <w:tcW w:w="5216" w:type="dxa"/>
          </w:tcPr>
          <w:p w:rsidR="00570047" w:rsidRDefault="00B31ADE" w:rsidP="00B31ADE">
            <w:pPr>
              <w:spacing w:before="120" w:after="0"/>
              <w:jc w:val="both"/>
              <w:rPr>
                <w:rFonts w:ascii="Cambria" w:eastAsia="Times New Roman" w:hAnsi="Cambria" w:cs="Calibri"/>
                <w:sz w:val="24"/>
                <w:szCs w:val="24"/>
              </w:rPr>
            </w:pPr>
            <w:r>
              <w:rPr>
                <w:rFonts w:ascii="Cambria" w:eastAsia="Times New Roman" w:hAnsi="Cambria" w:cs="Calibri"/>
                <w:sz w:val="24"/>
                <w:szCs w:val="24"/>
              </w:rPr>
              <w:t>Penempatan tenaga kesehatan</w:t>
            </w:r>
            <w:r w:rsidR="00C10EBB">
              <w:rPr>
                <w:rFonts w:ascii="Cambria" w:eastAsia="Times New Roman" w:hAnsi="Cambria" w:cs="Calibri"/>
                <w:sz w:val="24"/>
                <w:szCs w:val="24"/>
              </w:rPr>
              <w:t xml:space="preserve"> dengan team base</w:t>
            </w:r>
            <w:r>
              <w:rPr>
                <w:rFonts w:ascii="Cambria" w:eastAsia="Times New Roman" w:hAnsi="Cambria" w:cs="Calibri"/>
                <w:sz w:val="24"/>
                <w:szCs w:val="24"/>
              </w:rPr>
              <w:t>d tahun 2015</w:t>
            </w:r>
          </w:p>
          <w:p w:rsidR="00B27625" w:rsidRPr="00F2207D" w:rsidRDefault="00B27625" w:rsidP="00B31ADE">
            <w:pPr>
              <w:spacing w:before="120" w:after="0"/>
              <w:jc w:val="both"/>
              <w:rPr>
                <w:rFonts w:ascii="Cambria" w:eastAsia="Times New Roman" w:hAnsi="Cambria" w:cs="Calibri"/>
                <w:sz w:val="24"/>
                <w:szCs w:val="24"/>
              </w:rPr>
            </w:pPr>
          </w:p>
        </w:tc>
      </w:tr>
    </w:tbl>
    <w:p w:rsidR="00570047" w:rsidRPr="00F2207D" w:rsidRDefault="00570047" w:rsidP="00570047">
      <w:pPr>
        <w:spacing w:after="0"/>
        <w:jc w:val="both"/>
        <w:rPr>
          <w:rFonts w:ascii="Cambria" w:hAnsi="Cambria"/>
          <w:sz w:val="24"/>
          <w:szCs w:val="24"/>
        </w:rPr>
      </w:pPr>
    </w:p>
    <w:tbl>
      <w:tblPr>
        <w:tblW w:w="9715" w:type="dxa"/>
        <w:tblLook w:val="04A0" w:firstRow="1" w:lastRow="0" w:firstColumn="1" w:lastColumn="0" w:noHBand="0" w:noVBand="1"/>
      </w:tblPr>
      <w:tblGrid>
        <w:gridCol w:w="429"/>
        <w:gridCol w:w="2336"/>
        <w:gridCol w:w="479"/>
        <w:gridCol w:w="6220"/>
        <w:gridCol w:w="251"/>
      </w:tblGrid>
      <w:tr w:rsidR="00570047" w:rsidRPr="00F2207D" w:rsidTr="00434097">
        <w:tc>
          <w:tcPr>
            <w:tcW w:w="429" w:type="dxa"/>
          </w:tcPr>
          <w:p w:rsidR="00570047" w:rsidRPr="00F2207D" w:rsidRDefault="00570047" w:rsidP="00570047">
            <w:pPr>
              <w:spacing w:after="0"/>
              <w:jc w:val="both"/>
              <w:rPr>
                <w:rFonts w:ascii="Cambria" w:hAnsi="Cambria"/>
                <w:b/>
                <w:sz w:val="24"/>
                <w:szCs w:val="24"/>
              </w:rPr>
            </w:pPr>
            <w:r>
              <w:rPr>
                <w:rFonts w:ascii="Cambria" w:hAnsi="Cambria"/>
                <w:b/>
                <w:sz w:val="24"/>
                <w:szCs w:val="24"/>
              </w:rPr>
              <w:t>A</w:t>
            </w:r>
            <w:r w:rsidRPr="00F2207D">
              <w:rPr>
                <w:rFonts w:ascii="Cambria" w:hAnsi="Cambria"/>
                <w:b/>
                <w:sz w:val="24"/>
                <w:szCs w:val="24"/>
              </w:rPr>
              <w:t>.</w:t>
            </w:r>
          </w:p>
        </w:tc>
        <w:tc>
          <w:tcPr>
            <w:tcW w:w="2336" w:type="dxa"/>
          </w:tcPr>
          <w:p w:rsidR="00570047" w:rsidRPr="00F2207D" w:rsidRDefault="00570047" w:rsidP="00570047">
            <w:pPr>
              <w:spacing w:after="0"/>
              <w:jc w:val="both"/>
              <w:rPr>
                <w:rFonts w:ascii="Cambria" w:hAnsi="Cambria"/>
                <w:b/>
                <w:sz w:val="24"/>
                <w:szCs w:val="24"/>
              </w:rPr>
            </w:pPr>
            <w:r w:rsidRPr="00F2207D">
              <w:rPr>
                <w:rFonts w:ascii="Cambria" w:hAnsi="Cambria"/>
                <w:b/>
                <w:sz w:val="24"/>
                <w:szCs w:val="24"/>
              </w:rPr>
              <w:t>LATAR BELAKANG</w:t>
            </w:r>
          </w:p>
        </w:tc>
        <w:tc>
          <w:tcPr>
            <w:tcW w:w="479" w:type="dxa"/>
          </w:tcPr>
          <w:p w:rsidR="00570047" w:rsidRPr="00F2207D" w:rsidRDefault="00570047" w:rsidP="00570047">
            <w:pPr>
              <w:spacing w:after="0"/>
              <w:jc w:val="both"/>
              <w:rPr>
                <w:rFonts w:ascii="Cambria" w:hAnsi="Cambria"/>
                <w:sz w:val="24"/>
                <w:szCs w:val="24"/>
              </w:rPr>
            </w:pPr>
          </w:p>
        </w:tc>
        <w:tc>
          <w:tcPr>
            <w:tcW w:w="6471" w:type="dxa"/>
            <w:gridSpan w:val="2"/>
          </w:tcPr>
          <w:p w:rsidR="00570047" w:rsidRPr="00F2207D" w:rsidRDefault="00570047" w:rsidP="00570047">
            <w:pPr>
              <w:spacing w:after="0"/>
              <w:jc w:val="both"/>
              <w:rPr>
                <w:rFonts w:ascii="Cambria" w:hAnsi="Cambria"/>
                <w:sz w:val="24"/>
                <w:szCs w:val="24"/>
              </w:rPr>
            </w:pPr>
          </w:p>
        </w:tc>
      </w:tr>
      <w:tr w:rsidR="00570047" w:rsidRPr="00F2207D" w:rsidTr="00434097">
        <w:trPr>
          <w:gridAfter w:val="1"/>
          <w:wAfter w:w="251" w:type="dxa"/>
        </w:trPr>
        <w:tc>
          <w:tcPr>
            <w:tcW w:w="429"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r>
              <w:rPr>
                <w:rFonts w:ascii="Cambria" w:hAnsi="Cambria"/>
                <w:sz w:val="24"/>
                <w:szCs w:val="24"/>
              </w:rPr>
              <w:t>1</w:t>
            </w:r>
            <w:r w:rsidRPr="00F2207D">
              <w:rPr>
                <w:rFonts w:ascii="Cambria" w:hAnsi="Cambria"/>
                <w:sz w:val="24"/>
                <w:szCs w:val="24"/>
              </w:rPr>
              <w:t>. Dasar</w:t>
            </w:r>
            <w:r>
              <w:rPr>
                <w:rFonts w:ascii="Cambria" w:hAnsi="Cambria"/>
                <w:sz w:val="24"/>
                <w:szCs w:val="24"/>
              </w:rPr>
              <w:t xml:space="preserve"> </w:t>
            </w:r>
            <w:r w:rsidRPr="00F2207D">
              <w:rPr>
                <w:rFonts w:ascii="Cambria" w:hAnsi="Cambria"/>
                <w:sz w:val="24"/>
                <w:szCs w:val="24"/>
              </w:rPr>
              <w:t>Hukum</w:t>
            </w:r>
          </w:p>
        </w:tc>
        <w:tc>
          <w:tcPr>
            <w:tcW w:w="479" w:type="dxa"/>
          </w:tcPr>
          <w:p w:rsidR="00570047" w:rsidRPr="00F2207D" w:rsidRDefault="00570047" w:rsidP="00570047">
            <w:pPr>
              <w:spacing w:after="0"/>
              <w:jc w:val="both"/>
              <w:rPr>
                <w:rFonts w:ascii="Cambria" w:hAnsi="Cambria" w:cs="Calibri"/>
                <w:sz w:val="24"/>
                <w:szCs w:val="24"/>
              </w:rPr>
            </w:pPr>
          </w:p>
        </w:tc>
        <w:tc>
          <w:tcPr>
            <w:tcW w:w="6220" w:type="dxa"/>
          </w:tcPr>
          <w:p w:rsidR="00FA1D10" w:rsidRPr="00AE7B08" w:rsidRDefault="00FA1D10" w:rsidP="003C35EF">
            <w:pPr>
              <w:numPr>
                <w:ilvl w:val="0"/>
                <w:numId w:val="16"/>
              </w:numPr>
              <w:spacing w:after="120"/>
              <w:ind w:left="457" w:hanging="457"/>
              <w:jc w:val="both"/>
              <w:rPr>
                <w:rFonts w:asciiTheme="majorHAnsi" w:hAnsiTheme="majorHAnsi"/>
                <w:bCs/>
                <w:sz w:val="24"/>
                <w:szCs w:val="24"/>
              </w:rPr>
            </w:pPr>
            <w:r w:rsidRPr="00AE7B08">
              <w:rPr>
                <w:rFonts w:asciiTheme="majorHAnsi" w:hAnsiTheme="majorHAnsi"/>
                <w:bCs/>
                <w:sz w:val="24"/>
                <w:szCs w:val="24"/>
                <w:lang w:val="sv-SE"/>
              </w:rPr>
              <w:t>Undang-Undang Nomor 40 tahun 2004 tentang Sistem Jaminan Sosial Nasional (SJSN)</w:t>
            </w:r>
            <w:r w:rsidR="00AE7B08" w:rsidRPr="00AE7B08">
              <w:rPr>
                <w:rFonts w:asciiTheme="majorHAnsi" w:hAnsiTheme="majorHAnsi"/>
                <w:bCs/>
                <w:sz w:val="24"/>
                <w:szCs w:val="24"/>
              </w:rPr>
              <w:t>;</w:t>
            </w:r>
          </w:p>
          <w:p w:rsidR="00FA1D10" w:rsidRPr="00AE7B08" w:rsidRDefault="00FA1D10" w:rsidP="003C35EF">
            <w:pPr>
              <w:numPr>
                <w:ilvl w:val="0"/>
                <w:numId w:val="16"/>
              </w:numPr>
              <w:spacing w:after="120"/>
              <w:ind w:left="457" w:hanging="457"/>
              <w:jc w:val="both"/>
              <w:rPr>
                <w:rFonts w:asciiTheme="majorHAnsi" w:hAnsiTheme="majorHAnsi"/>
                <w:bCs/>
                <w:sz w:val="24"/>
                <w:szCs w:val="24"/>
              </w:rPr>
            </w:pPr>
            <w:r w:rsidRPr="00AE7B08">
              <w:rPr>
                <w:rFonts w:asciiTheme="majorHAnsi" w:hAnsiTheme="majorHAnsi" w:cs="Times New Roman"/>
                <w:bCs/>
                <w:sz w:val="24"/>
                <w:szCs w:val="24"/>
              </w:rPr>
              <w:t xml:space="preserve">Undang-Undang </w:t>
            </w:r>
            <w:r w:rsidRPr="00AE7B08">
              <w:rPr>
                <w:rFonts w:asciiTheme="majorHAnsi" w:hAnsiTheme="majorHAnsi" w:cs="Times New Roman"/>
                <w:bCs/>
                <w:sz w:val="24"/>
                <w:szCs w:val="24"/>
                <w:lang w:val="en-US"/>
              </w:rPr>
              <w:t>Nomor</w:t>
            </w:r>
            <w:r w:rsidRPr="00AE7B08">
              <w:rPr>
                <w:rFonts w:asciiTheme="majorHAnsi" w:hAnsiTheme="majorHAnsi" w:cs="Times New Roman"/>
                <w:bCs/>
                <w:sz w:val="24"/>
                <w:szCs w:val="24"/>
              </w:rPr>
              <w:t xml:space="preserve"> 12 </w:t>
            </w:r>
            <w:r w:rsidRPr="00AE7B08">
              <w:rPr>
                <w:rFonts w:asciiTheme="majorHAnsi" w:hAnsiTheme="majorHAnsi" w:cs="Times New Roman"/>
                <w:bCs/>
                <w:sz w:val="24"/>
                <w:szCs w:val="24"/>
                <w:lang w:val="en-US"/>
              </w:rPr>
              <w:t>T</w:t>
            </w:r>
            <w:r w:rsidRPr="00AE7B08">
              <w:rPr>
                <w:rFonts w:asciiTheme="majorHAnsi" w:hAnsiTheme="majorHAnsi" w:cs="Times New Roman"/>
                <w:bCs/>
                <w:sz w:val="24"/>
                <w:szCs w:val="24"/>
              </w:rPr>
              <w:t xml:space="preserve">ahun 2008 tentang Perubahan Kedua Atas Undang-Undang </w:t>
            </w:r>
            <w:r w:rsidRPr="00AE7B08">
              <w:rPr>
                <w:rFonts w:asciiTheme="majorHAnsi" w:hAnsiTheme="majorHAnsi" w:cs="Times New Roman"/>
                <w:bCs/>
                <w:sz w:val="24"/>
                <w:szCs w:val="24"/>
                <w:lang w:val="en-US"/>
              </w:rPr>
              <w:t>Nomor</w:t>
            </w:r>
            <w:r w:rsidRPr="00AE7B08">
              <w:rPr>
                <w:rFonts w:asciiTheme="majorHAnsi" w:hAnsiTheme="majorHAnsi" w:cs="Times New Roman"/>
                <w:bCs/>
                <w:sz w:val="24"/>
                <w:szCs w:val="24"/>
              </w:rPr>
              <w:t xml:space="preserve"> 32 tahun 2004 tentang Pemerintahan Daerah</w:t>
            </w:r>
            <w:r w:rsidRPr="00AE7B08">
              <w:rPr>
                <w:rFonts w:asciiTheme="majorHAnsi" w:hAnsiTheme="majorHAnsi"/>
                <w:sz w:val="24"/>
                <w:szCs w:val="24"/>
                <w:lang w:val="sv-SE"/>
              </w:rPr>
              <w:t>;</w:t>
            </w:r>
          </w:p>
          <w:p w:rsidR="00FA1D10" w:rsidRPr="00AE7B08" w:rsidRDefault="00FA1D10" w:rsidP="003C35EF">
            <w:pPr>
              <w:numPr>
                <w:ilvl w:val="0"/>
                <w:numId w:val="16"/>
              </w:numPr>
              <w:spacing w:after="120"/>
              <w:ind w:left="457" w:hanging="457"/>
              <w:jc w:val="both"/>
              <w:rPr>
                <w:rFonts w:asciiTheme="majorHAnsi" w:hAnsiTheme="majorHAnsi"/>
                <w:bCs/>
                <w:sz w:val="24"/>
                <w:szCs w:val="24"/>
              </w:rPr>
            </w:pPr>
            <w:r w:rsidRPr="00AE7B08">
              <w:rPr>
                <w:rFonts w:asciiTheme="majorHAnsi" w:hAnsiTheme="majorHAnsi" w:cs="Times New Roman"/>
                <w:bCs/>
                <w:sz w:val="24"/>
                <w:szCs w:val="24"/>
              </w:rPr>
              <w:t xml:space="preserve">Undang-Undang </w:t>
            </w:r>
            <w:r w:rsidRPr="00AE7B08">
              <w:rPr>
                <w:rFonts w:asciiTheme="majorHAnsi" w:hAnsiTheme="majorHAnsi" w:cs="Times New Roman"/>
                <w:bCs/>
                <w:sz w:val="24"/>
                <w:szCs w:val="24"/>
                <w:lang w:val="en-US"/>
              </w:rPr>
              <w:t>Nomor</w:t>
            </w:r>
            <w:r w:rsidRPr="00AE7B08">
              <w:rPr>
                <w:rFonts w:asciiTheme="majorHAnsi" w:hAnsiTheme="majorHAnsi" w:cs="Times New Roman"/>
                <w:bCs/>
                <w:sz w:val="24"/>
                <w:szCs w:val="24"/>
              </w:rPr>
              <w:t xml:space="preserve"> 36 </w:t>
            </w:r>
            <w:r w:rsidRPr="00AE7B08">
              <w:rPr>
                <w:rFonts w:asciiTheme="majorHAnsi" w:hAnsiTheme="majorHAnsi" w:cs="Times New Roman"/>
                <w:bCs/>
                <w:sz w:val="24"/>
                <w:szCs w:val="24"/>
                <w:lang w:val="en-US"/>
              </w:rPr>
              <w:t>T</w:t>
            </w:r>
            <w:r w:rsidRPr="00AE7B08">
              <w:rPr>
                <w:rFonts w:asciiTheme="majorHAnsi" w:hAnsiTheme="majorHAnsi" w:cs="Times New Roman"/>
                <w:bCs/>
                <w:sz w:val="24"/>
                <w:szCs w:val="24"/>
              </w:rPr>
              <w:t>ahun 2009 tentang Kesehatan</w:t>
            </w:r>
            <w:r w:rsidRPr="00AE7B08">
              <w:rPr>
                <w:rFonts w:asciiTheme="majorHAnsi" w:hAnsiTheme="majorHAnsi"/>
                <w:sz w:val="24"/>
                <w:szCs w:val="24"/>
              </w:rPr>
              <w:t xml:space="preserve">; </w:t>
            </w:r>
          </w:p>
          <w:p w:rsidR="00570047" w:rsidRPr="00AE7B08" w:rsidRDefault="00570047" w:rsidP="003C35EF">
            <w:pPr>
              <w:numPr>
                <w:ilvl w:val="0"/>
                <w:numId w:val="16"/>
              </w:numPr>
              <w:spacing w:after="120"/>
              <w:ind w:left="457" w:hanging="457"/>
              <w:jc w:val="both"/>
              <w:rPr>
                <w:rFonts w:asciiTheme="majorHAnsi" w:hAnsiTheme="majorHAnsi"/>
                <w:bCs/>
                <w:sz w:val="24"/>
                <w:szCs w:val="24"/>
              </w:rPr>
            </w:pPr>
            <w:r w:rsidRPr="00AE7B08">
              <w:rPr>
                <w:rFonts w:asciiTheme="majorHAnsi" w:hAnsiTheme="majorHAnsi"/>
                <w:bCs/>
                <w:sz w:val="24"/>
                <w:szCs w:val="24"/>
              </w:rPr>
              <w:t xml:space="preserve">Undang-Undang Nomor </w:t>
            </w:r>
            <w:r w:rsidR="003C35EF" w:rsidRPr="00AE7B08">
              <w:rPr>
                <w:rFonts w:asciiTheme="majorHAnsi" w:hAnsiTheme="majorHAnsi"/>
                <w:bCs/>
                <w:sz w:val="24"/>
                <w:szCs w:val="24"/>
              </w:rPr>
              <w:t>5</w:t>
            </w:r>
            <w:r w:rsidRPr="00AE7B08">
              <w:rPr>
                <w:rFonts w:asciiTheme="majorHAnsi" w:hAnsiTheme="majorHAnsi"/>
                <w:bCs/>
                <w:sz w:val="24"/>
                <w:szCs w:val="24"/>
              </w:rPr>
              <w:t xml:space="preserve"> Tahun </w:t>
            </w:r>
            <w:r w:rsidR="003C35EF" w:rsidRPr="00AE7B08">
              <w:rPr>
                <w:rFonts w:asciiTheme="majorHAnsi" w:hAnsiTheme="majorHAnsi"/>
                <w:bCs/>
                <w:sz w:val="24"/>
                <w:szCs w:val="24"/>
              </w:rPr>
              <w:t>2014</w:t>
            </w:r>
            <w:r w:rsidRPr="00AE7B08">
              <w:rPr>
                <w:rFonts w:asciiTheme="majorHAnsi" w:hAnsiTheme="majorHAnsi"/>
                <w:bCs/>
                <w:sz w:val="24"/>
                <w:szCs w:val="24"/>
              </w:rPr>
              <w:t xml:space="preserve"> tentang</w:t>
            </w:r>
            <w:r w:rsidR="003C35EF" w:rsidRPr="00AE7B08">
              <w:rPr>
                <w:rFonts w:asciiTheme="majorHAnsi" w:hAnsiTheme="majorHAnsi"/>
                <w:bCs/>
                <w:sz w:val="24"/>
                <w:szCs w:val="24"/>
              </w:rPr>
              <w:t xml:space="preserve"> Aparatur Sipil Negara</w:t>
            </w:r>
            <w:r w:rsidRPr="00AE7B08">
              <w:rPr>
                <w:rFonts w:asciiTheme="majorHAnsi" w:hAnsiTheme="majorHAnsi"/>
                <w:bCs/>
                <w:sz w:val="24"/>
                <w:szCs w:val="24"/>
              </w:rPr>
              <w:t>;</w:t>
            </w:r>
          </w:p>
        </w:tc>
      </w:tr>
      <w:tr w:rsidR="00FA1D10" w:rsidRPr="00F2207D" w:rsidTr="00434097">
        <w:trPr>
          <w:gridAfter w:val="1"/>
          <w:wAfter w:w="251" w:type="dxa"/>
        </w:trPr>
        <w:tc>
          <w:tcPr>
            <w:tcW w:w="429" w:type="dxa"/>
          </w:tcPr>
          <w:p w:rsidR="00FA1D10" w:rsidRPr="00F2207D" w:rsidRDefault="00FA1D10" w:rsidP="00570047">
            <w:pPr>
              <w:spacing w:after="0"/>
              <w:jc w:val="both"/>
              <w:rPr>
                <w:rFonts w:ascii="Cambria" w:hAnsi="Cambria"/>
                <w:sz w:val="24"/>
                <w:szCs w:val="24"/>
              </w:rPr>
            </w:pPr>
          </w:p>
        </w:tc>
        <w:tc>
          <w:tcPr>
            <w:tcW w:w="2336" w:type="dxa"/>
          </w:tcPr>
          <w:p w:rsidR="00FA1D10" w:rsidRPr="00F2207D" w:rsidRDefault="00FA1D10" w:rsidP="00570047">
            <w:pPr>
              <w:spacing w:after="0"/>
              <w:jc w:val="both"/>
              <w:rPr>
                <w:rFonts w:ascii="Cambria" w:hAnsi="Cambria"/>
                <w:sz w:val="24"/>
                <w:szCs w:val="24"/>
              </w:rPr>
            </w:pPr>
          </w:p>
        </w:tc>
        <w:tc>
          <w:tcPr>
            <w:tcW w:w="479" w:type="dxa"/>
          </w:tcPr>
          <w:p w:rsidR="00FA1D10" w:rsidRPr="00F2207D" w:rsidRDefault="00FA1D10" w:rsidP="00570047">
            <w:pPr>
              <w:spacing w:after="0"/>
              <w:jc w:val="both"/>
              <w:rPr>
                <w:rFonts w:ascii="Cambria" w:hAnsi="Cambria" w:cs="Calibri"/>
                <w:sz w:val="24"/>
                <w:szCs w:val="24"/>
              </w:rPr>
            </w:pPr>
          </w:p>
        </w:tc>
        <w:tc>
          <w:tcPr>
            <w:tcW w:w="6220" w:type="dxa"/>
          </w:tcPr>
          <w:p w:rsidR="00FA1D10" w:rsidRPr="00AE7B08" w:rsidRDefault="00FA1D10" w:rsidP="00FA1D10">
            <w:pPr>
              <w:numPr>
                <w:ilvl w:val="0"/>
                <w:numId w:val="16"/>
              </w:numPr>
              <w:spacing w:after="120"/>
              <w:ind w:left="457" w:hanging="457"/>
              <w:jc w:val="both"/>
              <w:rPr>
                <w:rFonts w:asciiTheme="majorHAnsi" w:hAnsiTheme="majorHAnsi"/>
                <w:bCs/>
                <w:sz w:val="24"/>
                <w:szCs w:val="24"/>
                <w:lang w:val="sv-SE"/>
              </w:rPr>
            </w:pPr>
            <w:r w:rsidRPr="00AE7B08">
              <w:rPr>
                <w:rFonts w:asciiTheme="majorHAnsi" w:hAnsiTheme="majorHAnsi" w:cs="Times New Roman"/>
                <w:bCs/>
                <w:sz w:val="24"/>
                <w:szCs w:val="24"/>
                <w:lang w:val="en-US"/>
              </w:rPr>
              <w:t>Undang-Undang</w:t>
            </w:r>
            <w:r w:rsidRPr="00AE7B08">
              <w:rPr>
                <w:rFonts w:asciiTheme="majorHAnsi" w:hAnsiTheme="majorHAnsi" w:cs="Times New Roman"/>
                <w:bCs/>
                <w:sz w:val="24"/>
                <w:szCs w:val="24"/>
              </w:rPr>
              <w:t xml:space="preserve"> </w:t>
            </w:r>
            <w:r w:rsidRPr="00AE7B08">
              <w:rPr>
                <w:rFonts w:asciiTheme="majorHAnsi" w:hAnsiTheme="majorHAnsi" w:cs="Times New Roman"/>
                <w:bCs/>
                <w:sz w:val="24"/>
                <w:szCs w:val="24"/>
                <w:lang w:val="en-US"/>
              </w:rPr>
              <w:t xml:space="preserve">Nomor </w:t>
            </w:r>
            <w:r w:rsidRPr="00AE7B08">
              <w:rPr>
                <w:rFonts w:asciiTheme="majorHAnsi" w:hAnsiTheme="majorHAnsi" w:cs="Times New Roman"/>
                <w:bCs/>
                <w:sz w:val="24"/>
                <w:szCs w:val="24"/>
              </w:rPr>
              <w:t>36</w:t>
            </w:r>
            <w:r w:rsidRPr="00AE7B08">
              <w:rPr>
                <w:rFonts w:asciiTheme="majorHAnsi" w:hAnsiTheme="majorHAnsi" w:cs="Times New Roman"/>
                <w:bCs/>
                <w:sz w:val="24"/>
                <w:szCs w:val="24"/>
                <w:lang w:val="en-US"/>
              </w:rPr>
              <w:t xml:space="preserve"> Tahun 2014 tentang</w:t>
            </w:r>
            <w:r w:rsidRPr="00AE7B08">
              <w:rPr>
                <w:rFonts w:asciiTheme="majorHAnsi" w:hAnsiTheme="majorHAnsi" w:cs="Times New Roman"/>
                <w:bCs/>
                <w:sz w:val="24"/>
                <w:szCs w:val="24"/>
              </w:rPr>
              <w:t xml:space="preserve"> </w:t>
            </w:r>
            <w:r w:rsidRPr="00AE7B08">
              <w:rPr>
                <w:rFonts w:asciiTheme="majorHAnsi" w:hAnsiTheme="majorHAnsi" w:cs="Times New Roman"/>
                <w:bCs/>
                <w:sz w:val="24"/>
                <w:szCs w:val="24"/>
                <w:lang w:val="en-US"/>
              </w:rPr>
              <w:t>Tenaga</w:t>
            </w:r>
            <w:r w:rsidRPr="00AE7B08">
              <w:rPr>
                <w:rFonts w:asciiTheme="majorHAnsi" w:hAnsiTheme="majorHAnsi" w:cs="Times New Roman"/>
                <w:bCs/>
                <w:sz w:val="24"/>
                <w:szCs w:val="24"/>
              </w:rPr>
              <w:t xml:space="preserve"> </w:t>
            </w:r>
            <w:r w:rsidRPr="00AE7B08">
              <w:rPr>
                <w:rFonts w:asciiTheme="majorHAnsi" w:hAnsiTheme="majorHAnsi" w:cs="Times New Roman"/>
                <w:bCs/>
                <w:sz w:val="24"/>
                <w:szCs w:val="24"/>
                <w:lang w:val="en-US"/>
              </w:rPr>
              <w:t>Kesehatan</w:t>
            </w:r>
            <w:r w:rsidR="00AE7B08" w:rsidRPr="00AE7B08">
              <w:rPr>
                <w:rFonts w:asciiTheme="majorHAnsi" w:hAnsiTheme="majorHAnsi" w:cs="Times New Roman"/>
                <w:bCs/>
                <w:sz w:val="24"/>
                <w:szCs w:val="24"/>
              </w:rPr>
              <w:t>;</w:t>
            </w:r>
          </w:p>
        </w:tc>
      </w:tr>
      <w:tr w:rsidR="00570047" w:rsidRPr="00F2207D" w:rsidTr="00434097">
        <w:trPr>
          <w:gridAfter w:val="1"/>
          <w:wAfter w:w="251" w:type="dxa"/>
        </w:trPr>
        <w:tc>
          <w:tcPr>
            <w:tcW w:w="429"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6220" w:type="dxa"/>
          </w:tcPr>
          <w:p w:rsidR="00570047" w:rsidRPr="00AE7B08" w:rsidRDefault="00570047" w:rsidP="00AE7B08">
            <w:pPr>
              <w:numPr>
                <w:ilvl w:val="0"/>
                <w:numId w:val="16"/>
              </w:numPr>
              <w:spacing w:after="120"/>
              <w:ind w:left="457" w:hanging="457"/>
              <w:jc w:val="both"/>
              <w:rPr>
                <w:rFonts w:asciiTheme="majorHAnsi" w:hAnsiTheme="majorHAnsi"/>
                <w:sz w:val="24"/>
                <w:szCs w:val="24"/>
                <w:lang w:val="sv-SE"/>
              </w:rPr>
            </w:pPr>
            <w:r w:rsidRPr="00AE7B08">
              <w:rPr>
                <w:rFonts w:asciiTheme="majorHAnsi" w:hAnsiTheme="majorHAnsi"/>
                <w:sz w:val="24"/>
                <w:szCs w:val="24"/>
                <w:lang w:val="sv-SE"/>
              </w:rPr>
              <w:t xml:space="preserve">Peraturan Pemerintah Nomor 32 Tahun 1996 tentang  Tenaga Kesehatan; </w:t>
            </w:r>
          </w:p>
        </w:tc>
      </w:tr>
      <w:tr w:rsidR="00570047" w:rsidRPr="00F2207D" w:rsidTr="00434097">
        <w:trPr>
          <w:gridAfter w:val="1"/>
          <w:wAfter w:w="251" w:type="dxa"/>
        </w:trPr>
        <w:tc>
          <w:tcPr>
            <w:tcW w:w="429"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622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570047" w:rsidRPr="00F2207D" w:rsidTr="00434097">
        <w:trPr>
          <w:gridAfter w:val="1"/>
          <w:wAfter w:w="251" w:type="dxa"/>
        </w:trPr>
        <w:tc>
          <w:tcPr>
            <w:tcW w:w="429"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6220" w:type="dxa"/>
          </w:tcPr>
          <w:p w:rsidR="00570047" w:rsidRPr="00F2207D" w:rsidRDefault="00570047" w:rsidP="007D4F95">
            <w:pPr>
              <w:numPr>
                <w:ilvl w:val="0"/>
                <w:numId w:val="16"/>
              </w:numPr>
              <w:spacing w:after="120"/>
              <w:ind w:left="457" w:hanging="457"/>
              <w:jc w:val="both"/>
              <w:rPr>
                <w:rFonts w:ascii="Cambria" w:hAnsi="Cambria"/>
                <w:sz w:val="24"/>
                <w:szCs w:val="24"/>
                <w:lang w:val="sv-SE"/>
              </w:rPr>
            </w:pPr>
            <w:r w:rsidRPr="00F2207D">
              <w:rPr>
                <w:rFonts w:ascii="Cambria" w:hAnsi="Cambria"/>
                <w:sz w:val="24"/>
                <w:szCs w:val="24"/>
                <w:lang w:val="sv-SE"/>
              </w:rPr>
              <w:t>Keputusan Presiden Republik Indonesia Nomor 102 Tahun 2001 tentang Kedudukan, Tugas, Fungsi, Kewenangan, Susunan Organisasi dan Tata Kerja Departemen;</w:t>
            </w:r>
          </w:p>
        </w:tc>
      </w:tr>
      <w:tr w:rsidR="00570047" w:rsidRPr="00F2207D" w:rsidTr="00434097">
        <w:trPr>
          <w:gridAfter w:val="1"/>
          <w:wAfter w:w="251" w:type="dxa"/>
        </w:trPr>
        <w:tc>
          <w:tcPr>
            <w:tcW w:w="429" w:type="dxa"/>
          </w:tcPr>
          <w:p w:rsidR="00570047" w:rsidRPr="00F2207D" w:rsidRDefault="00570047" w:rsidP="00570047">
            <w:pPr>
              <w:spacing w:after="0"/>
              <w:jc w:val="both"/>
              <w:rPr>
                <w:rFonts w:ascii="Cambria" w:hAnsi="Cambria"/>
                <w:sz w:val="24"/>
                <w:szCs w:val="24"/>
              </w:rPr>
            </w:pPr>
          </w:p>
        </w:tc>
        <w:tc>
          <w:tcPr>
            <w:tcW w:w="2336" w:type="dxa"/>
          </w:tcPr>
          <w:p w:rsidR="00570047" w:rsidRPr="00F2207D" w:rsidRDefault="00570047" w:rsidP="00570047">
            <w:pPr>
              <w:spacing w:after="0"/>
              <w:jc w:val="both"/>
              <w:rPr>
                <w:rFonts w:ascii="Cambria" w:hAnsi="Cambria"/>
                <w:sz w:val="24"/>
                <w:szCs w:val="24"/>
              </w:rPr>
            </w:pPr>
          </w:p>
        </w:tc>
        <w:tc>
          <w:tcPr>
            <w:tcW w:w="479" w:type="dxa"/>
          </w:tcPr>
          <w:p w:rsidR="00570047" w:rsidRPr="00F2207D" w:rsidRDefault="00570047" w:rsidP="00570047">
            <w:pPr>
              <w:spacing w:after="0"/>
              <w:jc w:val="both"/>
              <w:rPr>
                <w:rFonts w:ascii="Cambria" w:hAnsi="Cambria" w:cs="Calibri"/>
                <w:sz w:val="24"/>
                <w:szCs w:val="24"/>
              </w:rPr>
            </w:pPr>
          </w:p>
        </w:tc>
        <w:tc>
          <w:tcPr>
            <w:tcW w:w="6220" w:type="dxa"/>
          </w:tcPr>
          <w:p w:rsidR="00AE7B08" w:rsidRPr="00AE7B08" w:rsidRDefault="00570047" w:rsidP="007D4F95">
            <w:pPr>
              <w:pStyle w:val="BodyTextIndent"/>
              <w:numPr>
                <w:ilvl w:val="0"/>
                <w:numId w:val="16"/>
              </w:numPr>
              <w:spacing w:after="120" w:line="276" w:lineRule="auto"/>
              <w:ind w:left="457" w:hanging="457"/>
              <w:rPr>
                <w:rFonts w:ascii="Cambria" w:hAnsi="Cambria"/>
                <w:bCs/>
                <w:lang w:val="sv-SE"/>
              </w:rPr>
            </w:pPr>
            <w:r w:rsidRPr="00F2207D">
              <w:rPr>
                <w:rFonts w:ascii="Cambria" w:hAnsi="Cambria"/>
                <w:lang w:val="sv-SE"/>
              </w:rPr>
              <w:t xml:space="preserve">Peraturan Menteri Kesehatan Republik Indonesia </w:t>
            </w:r>
            <w:r w:rsidR="00AE7B08" w:rsidRPr="00F2207D">
              <w:rPr>
                <w:rFonts w:ascii="Cambria" w:hAnsi="Cambria"/>
                <w:lang w:val="sv-SE"/>
              </w:rPr>
              <w:t>Nomor</w:t>
            </w:r>
            <w:r w:rsidR="00AE7B08">
              <w:rPr>
                <w:rFonts w:ascii="Cambria" w:hAnsi="Cambria"/>
                <w:lang w:val="id-ID"/>
              </w:rPr>
              <w:t xml:space="preserve"> </w:t>
            </w:r>
            <w:r w:rsidRPr="00F2207D">
              <w:rPr>
                <w:rFonts w:ascii="Cambria" w:hAnsi="Cambria"/>
                <w:lang w:val="sv-SE"/>
              </w:rPr>
              <w:t>:</w:t>
            </w:r>
            <w:r w:rsidR="00AE7B08">
              <w:rPr>
                <w:rFonts w:ascii="Cambria" w:hAnsi="Cambria"/>
                <w:lang w:val="id-ID"/>
              </w:rPr>
              <w:t xml:space="preserve"> </w:t>
            </w:r>
            <w:r w:rsidRPr="00F2207D">
              <w:rPr>
                <w:rFonts w:ascii="Cambria" w:hAnsi="Cambria"/>
                <w:lang w:val="sv-SE"/>
              </w:rPr>
              <w:t>1199</w:t>
            </w:r>
            <w:r w:rsidR="00AE7B08">
              <w:rPr>
                <w:rFonts w:ascii="Cambria" w:hAnsi="Cambria"/>
                <w:lang w:val="id-ID"/>
              </w:rPr>
              <w:t xml:space="preserve"> </w:t>
            </w:r>
            <w:r w:rsidRPr="00F2207D">
              <w:rPr>
                <w:rFonts w:ascii="Cambria" w:hAnsi="Cambria"/>
                <w:lang w:val="sv-SE"/>
              </w:rPr>
              <w:t>/</w:t>
            </w:r>
            <w:r w:rsidR="00AE7B08">
              <w:rPr>
                <w:rFonts w:ascii="Cambria" w:hAnsi="Cambria"/>
                <w:lang w:val="id-ID"/>
              </w:rPr>
              <w:t xml:space="preserve"> </w:t>
            </w:r>
            <w:r w:rsidRPr="00F2207D">
              <w:rPr>
                <w:rFonts w:ascii="Cambria" w:hAnsi="Cambria"/>
                <w:lang w:val="sv-SE"/>
              </w:rPr>
              <w:t>MENKES</w:t>
            </w:r>
            <w:r w:rsidR="00AE7B08">
              <w:rPr>
                <w:rFonts w:ascii="Cambria" w:hAnsi="Cambria"/>
                <w:lang w:val="id-ID"/>
              </w:rPr>
              <w:t xml:space="preserve"> </w:t>
            </w:r>
            <w:r w:rsidRPr="00F2207D">
              <w:rPr>
                <w:rFonts w:ascii="Cambria" w:hAnsi="Cambria"/>
                <w:lang w:val="sv-SE"/>
              </w:rPr>
              <w:t>/</w:t>
            </w:r>
            <w:r w:rsidR="00AE7B08">
              <w:rPr>
                <w:rFonts w:ascii="Cambria" w:hAnsi="Cambria"/>
                <w:lang w:val="id-ID"/>
              </w:rPr>
              <w:t xml:space="preserve"> </w:t>
            </w:r>
            <w:r w:rsidRPr="00F2207D">
              <w:rPr>
                <w:rFonts w:ascii="Cambria" w:hAnsi="Cambria"/>
                <w:lang w:val="sv-SE"/>
              </w:rPr>
              <w:t>PER</w:t>
            </w:r>
            <w:r w:rsidR="00AE7B08">
              <w:rPr>
                <w:rFonts w:ascii="Cambria" w:hAnsi="Cambria"/>
                <w:lang w:val="id-ID"/>
              </w:rPr>
              <w:t xml:space="preserve"> </w:t>
            </w:r>
            <w:r w:rsidRPr="00F2207D">
              <w:rPr>
                <w:rFonts w:ascii="Cambria" w:hAnsi="Cambria"/>
                <w:lang w:val="sv-SE"/>
              </w:rPr>
              <w:t>/</w:t>
            </w:r>
            <w:r w:rsidR="00AE7B08">
              <w:rPr>
                <w:rFonts w:ascii="Cambria" w:hAnsi="Cambria"/>
                <w:lang w:val="id-ID"/>
              </w:rPr>
              <w:t xml:space="preserve"> </w:t>
            </w:r>
            <w:r w:rsidRPr="00F2207D">
              <w:rPr>
                <w:rFonts w:ascii="Cambria" w:hAnsi="Cambria"/>
                <w:lang w:val="sv-SE"/>
              </w:rPr>
              <w:t>X</w:t>
            </w:r>
            <w:r w:rsidR="00AE7B08">
              <w:rPr>
                <w:rFonts w:ascii="Cambria" w:hAnsi="Cambria"/>
                <w:lang w:val="id-ID"/>
              </w:rPr>
              <w:t xml:space="preserve"> </w:t>
            </w:r>
            <w:r w:rsidRPr="00F2207D">
              <w:rPr>
                <w:rFonts w:ascii="Cambria" w:hAnsi="Cambria"/>
                <w:lang w:val="sv-SE"/>
              </w:rPr>
              <w:t>/</w:t>
            </w:r>
            <w:r w:rsidR="00AE7B08">
              <w:rPr>
                <w:rFonts w:ascii="Cambria" w:hAnsi="Cambria"/>
                <w:lang w:val="id-ID"/>
              </w:rPr>
              <w:t xml:space="preserve"> </w:t>
            </w:r>
            <w:r w:rsidRPr="00F2207D">
              <w:rPr>
                <w:rFonts w:ascii="Cambria" w:hAnsi="Cambria"/>
                <w:lang w:val="sv-SE"/>
              </w:rPr>
              <w:t xml:space="preserve">2004 tentang Pedoman Pengadaan Tenaga Kesehatan dengan Perjanjian Kerja di Sarana Kesehatan Milik Pemerintah; </w:t>
            </w:r>
          </w:p>
          <w:p w:rsidR="00570047" w:rsidRPr="00AE7B08" w:rsidRDefault="00AE7B08" w:rsidP="007D4F95">
            <w:pPr>
              <w:pStyle w:val="BodyTextIndent"/>
              <w:numPr>
                <w:ilvl w:val="0"/>
                <w:numId w:val="16"/>
              </w:numPr>
              <w:spacing w:after="120" w:line="276" w:lineRule="auto"/>
              <w:ind w:left="457" w:hanging="457"/>
              <w:rPr>
                <w:rFonts w:ascii="Cambria" w:hAnsi="Cambria"/>
                <w:bCs/>
                <w:lang w:val="sv-SE"/>
              </w:rPr>
            </w:pPr>
            <w:r>
              <w:rPr>
                <w:rFonts w:ascii="Cambria" w:hAnsi="Cambria"/>
              </w:rPr>
              <w:t xml:space="preserve">Peraturan Menteri Kesehatan Republik Indonesia Nomor 7 Tahun 2013 tentang Pedoman </w:t>
            </w:r>
            <w:r>
              <w:rPr>
                <w:rFonts w:ascii="Cambria" w:hAnsi="Cambria"/>
              </w:rPr>
              <w:lastRenderedPageBreak/>
              <w:t>Pengangkatan dan Penempatan Dokter dan Bidan Sebagai Pegawai Tidak Tetap;</w:t>
            </w:r>
          </w:p>
          <w:p w:rsidR="00AE7B08" w:rsidRPr="00F2207D" w:rsidRDefault="00AE7B08" w:rsidP="007D4F95">
            <w:pPr>
              <w:pStyle w:val="BodyTextIndent"/>
              <w:numPr>
                <w:ilvl w:val="0"/>
                <w:numId w:val="16"/>
              </w:numPr>
              <w:spacing w:after="120" w:line="276" w:lineRule="auto"/>
              <w:ind w:left="457" w:hanging="457"/>
              <w:rPr>
                <w:rFonts w:ascii="Cambria" w:hAnsi="Cambria"/>
                <w:bCs/>
                <w:lang w:val="sv-SE"/>
              </w:rPr>
            </w:pPr>
            <w:r>
              <w:rPr>
                <w:rFonts w:ascii="Cambria" w:hAnsi="Cambria"/>
                <w:lang w:val="id-ID"/>
              </w:rPr>
              <w:t>Peraturan Bersama Menteri Kesehatan, Menteri Dalam Negeri, serta Menteri Pendayagunaan Aparatur Negara dan Reformasi Birokrasi Nomor 61 Tahun 2014, Nomor 68 Tahun 2014, dan Nomor 08/SKB/MENPAN-RB/10/2014 tentang Perencanaan dan Pemerataan Tenaga Kesehatan di Fasilitas Pelayanan Kesehatan milik Pemerintah Daerah.</w:t>
            </w:r>
          </w:p>
        </w:tc>
      </w:tr>
    </w:tbl>
    <w:p w:rsidR="00570047" w:rsidRPr="00F2207D" w:rsidRDefault="00570047" w:rsidP="00570047">
      <w:pPr>
        <w:spacing w:after="0"/>
        <w:jc w:val="both"/>
        <w:rPr>
          <w:rFonts w:ascii="Cambria" w:hAnsi="Cambria"/>
          <w:sz w:val="24"/>
          <w:szCs w:val="24"/>
        </w:rPr>
      </w:pPr>
    </w:p>
    <w:tbl>
      <w:tblPr>
        <w:tblW w:w="9474" w:type="dxa"/>
        <w:tblLook w:val="04A0" w:firstRow="1" w:lastRow="0" w:firstColumn="1" w:lastColumn="0" w:noHBand="0" w:noVBand="1"/>
      </w:tblPr>
      <w:tblGrid>
        <w:gridCol w:w="494"/>
        <w:gridCol w:w="2270"/>
        <w:gridCol w:w="6710"/>
      </w:tblGrid>
      <w:tr w:rsidR="00570047" w:rsidRPr="00F2207D" w:rsidTr="000927A1">
        <w:tc>
          <w:tcPr>
            <w:tcW w:w="494" w:type="dxa"/>
          </w:tcPr>
          <w:p w:rsidR="00570047" w:rsidRPr="005251D9" w:rsidRDefault="00570047" w:rsidP="00570047">
            <w:pPr>
              <w:spacing w:after="0"/>
              <w:jc w:val="both"/>
              <w:rPr>
                <w:rFonts w:ascii="Cambria" w:hAnsi="Cambria"/>
                <w:sz w:val="24"/>
                <w:szCs w:val="24"/>
              </w:rPr>
            </w:pPr>
          </w:p>
        </w:tc>
        <w:tc>
          <w:tcPr>
            <w:tcW w:w="2270" w:type="dxa"/>
          </w:tcPr>
          <w:p w:rsidR="00570047" w:rsidRPr="003F51B7" w:rsidRDefault="00570047" w:rsidP="00C10EBB">
            <w:pPr>
              <w:spacing w:after="0"/>
              <w:ind w:left="311" w:hanging="311"/>
              <w:rPr>
                <w:rFonts w:ascii="Cambria" w:hAnsi="Cambria"/>
                <w:sz w:val="24"/>
                <w:szCs w:val="24"/>
              </w:rPr>
            </w:pPr>
            <w:r>
              <w:rPr>
                <w:rFonts w:ascii="Cambria" w:hAnsi="Cambria"/>
                <w:sz w:val="24"/>
                <w:szCs w:val="24"/>
              </w:rPr>
              <w:t>2</w:t>
            </w:r>
            <w:r w:rsidR="00C10EBB">
              <w:rPr>
                <w:rFonts w:ascii="Cambria" w:hAnsi="Cambria"/>
                <w:sz w:val="24"/>
                <w:szCs w:val="24"/>
              </w:rPr>
              <w:t xml:space="preserve">.   </w:t>
            </w:r>
            <w:r w:rsidRPr="005251D9">
              <w:rPr>
                <w:rFonts w:ascii="Cambria" w:hAnsi="Cambria"/>
                <w:sz w:val="24"/>
                <w:szCs w:val="24"/>
              </w:rPr>
              <w:t>Gambaran Umum</w:t>
            </w:r>
          </w:p>
        </w:tc>
        <w:tc>
          <w:tcPr>
            <w:tcW w:w="6710" w:type="dxa"/>
          </w:tcPr>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sz w:val="24"/>
                <w:szCs w:val="24"/>
              </w:rPr>
              <w:t>Meningkatkan jumlah, penyebaran, komposisi dan mutu tenaga kesehatan merupakan tantangan masa depan pembangunan kesehatan. Ketersedian tenaga kesehatan yang memadai adalah salah satu faktor pendukung percepatan pencapaian derajat kesehatan masyarakat yang baik sebagai salah satu tujuan pembangunan kesehatan, serta mendukung pelaksanaan Jaminan Kesehatan Semesta (SJSN) dan pencapaian target MDG’s tahun 2015.</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cs="Calibri"/>
                <w:sz w:val="24"/>
                <w:szCs w:val="24"/>
              </w:rPr>
              <w:t xml:space="preserve">Pemenuhan dan distribusi tenaga kesehatan masih menjadi permasalahan di Indonesia. Dari hasil kegiatan lokakarya rancangan kebijakan model distribusi tenaga kesehatan yang dilaksanakan tahun 2012, didapatkan gambaran permasalahan pemenuhan dan distribusi tenaga kesehatan di daerah </w:t>
            </w:r>
            <w:r>
              <w:rPr>
                <w:rFonts w:asciiTheme="majorHAnsi" w:hAnsiTheme="majorHAnsi" w:cs="Calibri"/>
                <w:sz w:val="24"/>
                <w:szCs w:val="24"/>
              </w:rPr>
              <w:t xml:space="preserve">antara lain </w:t>
            </w:r>
            <w:r w:rsidRPr="00A609E0">
              <w:rPr>
                <w:rFonts w:asciiTheme="majorHAnsi" w:hAnsiTheme="majorHAnsi" w:cs="Calibri"/>
                <w:sz w:val="24"/>
                <w:szCs w:val="24"/>
              </w:rPr>
              <w:t>sebagai berikut: Adanya masalah geografis, jumlah penduduk, kemampuan fiskal, fasilitas kesehatan yang tidak cukup kuat untuk mendorong distribusi tenaga kesehatan</w:t>
            </w:r>
            <w:r>
              <w:rPr>
                <w:rFonts w:asciiTheme="majorHAnsi" w:hAnsiTheme="majorHAnsi" w:cs="Calibri"/>
                <w:sz w:val="24"/>
                <w:szCs w:val="24"/>
              </w:rPr>
              <w:t>.</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sz w:val="24"/>
                <w:szCs w:val="24"/>
              </w:rPr>
              <w:t>Situasi di daerah</w:t>
            </w:r>
            <w:r w:rsidR="00B27625">
              <w:rPr>
                <w:rFonts w:asciiTheme="majorHAnsi" w:hAnsiTheme="majorHAnsi"/>
                <w:sz w:val="24"/>
                <w:szCs w:val="24"/>
              </w:rPr>
              <w:t xml:space="preserve"> terpencil, perbatasan dan kepulauan</w:t>
            </w:r>
            <w:r w:rsidRPr="00A609E0">
              <w:rPr>
                <w:rFonts w:asciiTheme="majorHAnsi" w:hAnsiTheme="majorHAnsi"/>
                <w:sz w:val="24"/>
                <w:szCs w:val="24"/>
              </w:rPr>
              <w:t xml:space="preserve"> </w:t>
            </w:r>
            <w:r w:rsidR="00B27625">
              <w:rPr>
                <w:rFonts w:asciiTheme="majorHAnsi" w:hAnsiTheme="majorHAnsi"/>
                <w:sz w:val="24"/>
                <w:szCs w:val="24"/>
              </w:rPr>
              <w:t>(</w:t>
            </w:r>
            <w:r w:rsidRPr="00A609E0">
              <w:rPr>
                <w:rFonts w:asciiTheme="majorHAnsi" w:hAnsiTheme="majorHAnsi"/>
                <w:sz w:val="24"/>
                <w:szCs w:val="24"/>
              </w:rPr>
              <w:t>DTPK</w:t>
            </w:r>
            <w:r w:rsidR="00B27625">
              <w:rPr>
                <w:rFonts w:asciiTheme="majorHAnsi" w:hAnsiTheme="majorHAnsi"/>
                <w:sz w:val="24"/>
                <w:szCs w:val="24"/>
              </w:rPr>
              <w:t>)</w:t>
            </w:r>
            <w:r w:rsidRPr="00A609E0">
              <w:rPr>
                <w:rFonts w:asciiTheme="majorHAnsi" w:hAnsiTheme="majorHAnsi"/>
                <w:sz w:val="24"/>
                <w:szCs w:val="24"/>
              </w:rPr>
              <w:t xml:space="preserve">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sebab itu diperlukan kebijakan khusus untuk mengembangkan regulasi di lapangan yang disesuaikan dengan karakteristik daerah dan tidak menyamaratakan kebijakan tersebut untuk seluruh wilayah Indonesia.</w:t>
            </w:r>
          </w:p>
          <w:p w:rsidR="00C10EBB" w:rsidRPr="00A609E0" w:rsidRDefault="00C10EBB" w:rsidP="00C10EBB">
            <w:pPr>
              <w:pStyle w:val="ListParagraph"/>
              <w:ind w:firstLine="556"/>
              <w:jc w:val="both"/>
              <w:rPr>
                <w:rFonts w:asciiTheme="majorHAnsi" w:hAnsiTheme="majorHAnsi"/>
              </w:rPr>
            </w:pPr>
            <w:r w:rsidRPr="00A609E0">
              <w:rPr>
                <w:rFonts w:asciiTheme="majorHAnsi" w:hAnsiTheme="majorHAnsi"/>
              </w:rPr>
              <w:t xml:space="preserve">Pada tahun 2011 Kementerian Kesehatan melalui Direktorat Jenderal Bina Upaya Kesehatan telah membangun 10 Rumah Sakit Bergerak, 17 Puskesmas Keliling Double Gardan untuk meningkatkan akses dan ketersediaan pelayanan kesehatan di daerah terpencil. </w:t>
            </w:r>
          </w:p>
          <w:p w:rsidR="00C10EBB" w:rsidRPr="00A609E0" w:rsidRDefault="00C10EBB" w:rsidP="00C10EBB">
            <w:pPr>
              <w:pStyle w:val="ListParagraph"/>
              <w:ind w:firstLine="556"/>
              <w:jc w:val="both"/>
              <w:rPr>
                <w:rFonts w:asciiTheme="majorHAnsi" w:hAnsiTheme="majorHAnsi"/>
              </w:rPr>
            </w:pPr>
            <w:r w:rsidRPr="00A609E0">
              <w:rPr>
                <w:rFonts w:asciiTheme="majorHAnsi" w:hAnsiTheme="majorHAnsi"/>
              </w:rPr>
              <w:t xml:space="preserve">Dalam mencapai sasaran dan tujuan dari Program Kementerian Kesehatan, Flying </w:t>
            </w:r>
            <w:r w:rsidRPr="00A609E0">
              <w:rPr>
                <w:rStyle w:val="jg7er"/>
                <w:rFonts w:asciiTheme="majorHAnsi" w:hAnsiTheme="majorHAnsi"/>
              </w:rPr>
              <w:t>Health Care</w:t>
            </w:r>
            <w:r w:rsidRPr="00A609E0">
              <w:rPr>
                <w:rFonts w:asciiTheme="majorHAnsi" w:hAnsiTheme="majorHAnsi"/>
              </w:rPr>
              <w:t xml:space="preserve"> (FHC) </w:t>
            </w:r>
            <w:r w:rsidRPr="00A609E0">
              <w:rPr>
                <w:rFonts w:asciiTheme="majorHAnsi" w:hAnsiTheme="majorHAnsi"/>
              </w:rPr>
              <w:lastRenderedPageBreak/>
              <w:t xml:space="preserve">dioperasikan untuk menjangkau daerah terpencil di 8 provinsi yang sulit ditempuh dengan kendaraan darat maupun perairan di Papua, Papua Barat, Maluku Utara, Maluku, Kepulauan Riau, </w:t>
            </w:r>
            <w:r w:rsidRPr="00A609E0">
              <w:rPr>
                <w:rStyle w:val="jg7er"/>
                <w:rFonts w:asciiTheme="majorHAnsi" w:hAnsiTheme="majorHAnsi"/>
              </w:rPr>
              <w:t>Kalimantan Barat</w:t>
            </w:r>
            <w:r w:rsidRPr="00A609E0">
              <w:rPr>
                <w:rFonts w:asciiTheme="majorHAnsi" w:hAnsiTheme="majorHAnsi"/>
              </w:rPr>
              <w:t xml:space="preserve"> dan Kalimantan Timur.</w:t>
            </w:r>
          </w:p>
          <w:p w:rsidR="00C10EBB" w:rsidRPr="00A609E0" w:rsidRDefault="00C10EBB" w:rsidP="00C10EBB">
            <w:pPr>
              <w:pStyle w:val="ListParagraph"/>
              <w:ind w:firstLine="556"/>
              <w:jc w:val="both"/>
              <w:rPr>
                <w:rFonts w:asciiTheme="majorHAnsi" w:hAnsiTheme="majorHAnsi"/>
                <w:sz w:val="24"/>
                <w:szCs w:val="24"/>
              </w:rPr>
            </w:pPr>
            <w:r w:rsidRPr="00A609E0">
              <w:rPr>
                <w:rFonts w:asciiTheme="majorHAnsi" w:hAnsiTheme="majorHAnsi"/>
              </w:rPr>
              <w:t>Kementerian Kesehatan juga telah melakukan upaya terobosan dalam rangka peningkatan ketersediaan, keterjangkauan, pemerataan, keamanan, mutu, dan penggunaan obat serta alat kesehatan dalam Program Kefarmasian dan Alat Kesehatan. Upaya terobosan yang dilakukan adalah, menyediakan Online Logistic System, peningkatan penggunaan obat generik, peresepan secara elektronik (e-prescription), dan integrasi pemanfaatan jamu dalam pelayanan kesehatan formal di Puskesmas dan 12 RS pendidikan.</w:t>
            </w:r>
          </w:p>
          <w:p w:rsidR="00C10EBB" w:rsidRDefault="00C10EBB" w:rsidP="00A56D94">
            <w:pPr>
              <w:pStyle w:val="ListParagraph"/>
              <w:ind w:firstLine="556"/>
              <w:jc w:val="both"/>
              <w:rPr>
                <w:rFonts w:asciiTheme="majorHAnsi" w:hAnsiTheme="majorHAnsi"/>
                <w:sz w:val="24"/>
                <w:szCs w:val="24"/>
              </w:rPr>
            </w:pPr>
            <w:r w:rsidRPr="00A609E0">
              <w:rPr>
                <w:rFonts w:asciiTheme="majorHAnsi" w:hAnsiTheme="majorHAnsi"/>
                <w:sz w:val="24"/>
                <w:szCs w:val="24"/>
              </w:rPr>
              <w:t>Namun dalam perjalanannya, program-program tersebut masih perlu dilengkapi dengan program baru yang dapat bersinergi sehingga upaya pe</w:t>
            </w:r>
            <w:r w:rsidR="00B27625">
              <w:rPr>
                <w:rFonts w:asciiTheme="majorHAnsi" w:hAnsiTheme="majorHAnsi"/>
                <w:sz w:val="24"/>
                <w:szCs w:val="24"/>
              </w:rPr>
              <w:t>laksan</w:t>
            </w:r>
            <w:r w:rsidRPr="00A609E0">
              <w:rPr>
                <w:rFonts w:asciiTheme="majorHAnsi" w:hAnsiTheme="majorHAnsi"/>
                <w:sz w:val="24"/>
                <w:szCs w:val="24"/>
              </w:rPr>
              <w:t>aan pelayanan kesehatan di seluruh pelosok tanah air dapat terwujud. Direncanakan agar ada inovasi dalam memenuhi kebutuhan akan pelayanan kesehatan bagi masyarakat di DTPK utamanya daerah sangat terpecil</w:t>
            </w:r>
            <w:r w:rsidR="00B27625">
              <w:rPr>
                <w:rFonts w:asciiTheme="majorHAnsi" w:hAnsiTheme="majorHAnsi"/>
                <w:sz w:val="24"/>
                <w:szCs w:val="24"/>
              </w:rPr>
              <w:t>, perbatasan, dan pulau-pulau terluar</w:t>
            </w:r>
            <w:r w:rsidRPr="00A609E0">
              <w:rPr>
                <w:rFonts w:asciiTheme="majorHAnsi" w:hAnsiTheme="majorHAnsi"/>
                <w:sz w:val="24"/>
                <w:szCs w:val="24"/>
              </w:rPr>
              <w:t xml:space="preserve">. Penempatan tenaga kesehatan yang besifat perorangan seringkali mendapat kendala dan masalah, misalnya nakes tersebut tidak betah dan tidak bertahan lama berada di daerah penempatan. Maka penempatan tenaga kesehatan dengan berbasis tim </w:t>
            </w:r>
            <w:r w:rsidR="00B27625">
              <w:rPr>
                <w:rFonts w:asciiTheme="majorHAnsi" w:hAnsiTheme="majorHAnsi"/>
                <w:sz w:val="24"/>
                <w:szCs w:val="24"/>
              </w:rPr>
              <w:t xml:space="preserve">(team based) </w:t>
            </w:r>
            <w:r w:rsidRPr="00A609E0">
              <w:rPr>
                <w:rFonts w:asciiTheme="majorHAnsi" w:hAnsiTheme="majorHAnsi"/>
                <w:sz w:val="24"/>
                <w:szCs w:val="24"/>
              </w:rPr>
              <w:t xml:space="preserve">diharapkan </w:t>
            </w:r>
            <w:r w:rsidR="00B27625">
              <w:rPr>
                <w:rFonts w:asciiTheme="majorHAnsi" w:hAnsiTheme="majorHAnsi"/>
                <w:sz w:val="24"/>
                <w:szCs w:val="24"/>
              </w:rPr>
              <w:t>dapat mengatasi masalah tersebut</w:t>
            </w:r>
            <w:r w:rsidRPr="00A609E0">
              <w:rPr>
                <w:rFonts w:asciiTheme="majorHAnsi" w:hAnsiTheme="majorHAnsi"/>
                <w:sz w:val="24"/>
                <w:szCs w:val="24"/>
              </w:rPr>
              <w:t>.</w:t>
            </w:r>
          </w:p>
          <w:p w:rsidR="001F7FB2" w:rsidRDefault="001F7FB2" w:rsidP="00A56D94">
            <w:pPr>
              <w:pStyle w:val="ListParagraph"/>
              <w:ind w:firstLine="556"/>
              <w:jc w:val="both"/>
              <w:rPr>
                <w:rFonts w:asciiTheme="majorHAnsi" w:hAnsiTheme="majorHAnsi"/>
                <w:sz w:val="24"/>
                <w:szCs w:val="24"/>
              </w:rPr>
            </w:pPr>
            <w:r>
              <w:rPr>
                <w:rFonts w:asciiTheme="majorHAnsi" w:hAnsiTheme="majorHAnsi"/>
                <w:sz w:val="24"/>
                <w:szCs w:val="24"/>
              </w:rPr>
              <w:t>Beberapa alasan kenapa penempatan nakes dengan berbasi tim perlu dilakukan sebagai solusi dalam permasalahan distribusi dan pemerataan nakes di seluruh fasyankes adalah sebagai berikut :</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rPr>
              <w:t>Interprofesional Collaboration</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 xml:space="preserve">Keamanan (security), </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 xml:space="preserve">Interaksi (social), </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 xml:space="preserve">Penghargaan akan keberadaan (esteem), </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 xml:space="preserve">Kedekatan (proximity), </w:t>
            </w:r>
          </w:p>
          <w:p w:rsidR="00C37CFE" w:rsidRPr="001F7FB2" w:rsidRDefault="00097C8F" w:rsidP="001F7FB2">
            <w:pPr>
              <w:pStyle w:val="ListParagraph"/>
              <w:numPr>
                <w:ilvl w:val="0"/>
                <w:numId w:val="28"/>
              </w:numPr>
              <w:tabs>
                <w:tab w:val="clear" w:pos="720"/>
              </w:tabs>
              <w:ind w:left="1347"/>
              <w:jc w:val="both"/>
              <w:rPr>
                <w:rFonts w:asciiTheme="majorHAnsi" w:hAnsiTheme="majorHAnsi"/>
                <w:sz w:val="24"/>
                <w:szCs w:val="24"/>
              </w:rPr>
            </w:pPr>
            <w:r>
              <w:rPr>
                <w:rFonts w:asciiTheme="majorHAnsi" w:hAnsiTheme="majorHAnsi"/>
                <w:sz w:val="24"/>
                <w:szCs w:val="24"/>
                <w:lang w:val="en-US"/>
              </w:rPr>
              <w:t>Ketertarikan (attraction)</w:t>
            </w:r>
            <w:r>
              <w:rPr>
                <w:rFonts w:asciiTheme="majorHAnsi" w:hAnsiTheme="majorHAnsi"/>
                <w:sz w:val="24"/>
                <w:szCs w:val="24"/>
              </w:rPr>
              <w:t>,</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Alasan prosedural (ordered to)</w:t>
            </w:r>
            <w:r w:rsidR="00097C8F">
              <w:rPr>
                <w:rFonts w:asciiTheme="majorHAnsi" w:hAnsiTheme="majorHAnsi"/>
                <w:sz w:val="24"/>
                <w:szCs w:val="24"/>
              </w:rPr>
              <w:t>, dan</w:t>
            </w:r>
          </w:p>
          <w:p w:rsidR="00C37CFE" w:rsidRPr="001F7FB2" w:rsidRDefault="00C37CFE" w:rsidP="001F7FB2">
            <w:pPr>
              <w:pStyle w:val="ListParagraph"/>
              <w:numPr>
                <w:ilvl w:val="0"/>
                <w:numId w:val="28"/>
              </w:numPr>
              <w:tabs>
                <w:tab w:val="clear" w:pos="720"/>
              </w:tabs>
              <w:ind w:left="1347"/>
              <w:jc w:val="both"/>
              <w:rPr>
                <w:rFonts w:asciiTheme="majorHAnsi" w:hAnsiTheme="majorHAnsi"/>
                <w:sz w:val="24"/>
                <w:szCs w:val="24"/>
              </w:rPr>
            </w:pPr>
            <w:r w:rsidRPr="001F7FB2">
              <w:rPr>
                <w:rFonts w:asciiTheme="majorHAnsi" w:hAnsiTheme="majorHAnsi"/>
                <w:sz w:val="24"/>
                <w:szCs w:val="24"/>
                <w:lang w:val="en-US"/>
              </w:rPr>
              <w:t xml:space="preserve">Integritas. </w:t>
            </w:r>
          </w:p>
          <w:p w:rsidR="00C10EBB" w:rsidRDefault="00097C8F" w:rsidP="0010169D">
            <w:pPr>
              <w:pStyle w:val="ListParagraph"/>
              <w:ind w:left="780"/>
              <w:jc w:val="both"/>
              <w:rPr>
                <w:rFonts w:ascii="Times New Roman" w:hAnsi="Times New Roman" w:cs="Times New Roman"/>
                <w:sz w:val="24"/>
                <w:szCs w:val="24"/>
              </w:rPr>
            </w:pPr>
            <w:r>
              <w:rPr>
                <w:rFonts w:asciiTheme="majorHAnsi" w:hAnsiTheme="majorHAnsi"/>
                <w:sz w:val="24"/>
                <w:szCs w:val="24"/>
              </w:rPr>
              <w:t>(</w:t>
            </w:r>
            <w:r w:rsidR="001F7FB2" w:rsidRPr="001F7FB2">
              <w:rPr>
                <w:rFonts w:asciiTheme="majorHAnsi" w:hAnsiTheme="majorHAnsi"/>
                <w:sz w:val="24"/>
                <w:szCs w:val="24"/>
                <w:lang w:val="en-US"/>
              </w:rPr>
              <w:t xml:space="preserve">Sumber: </w:t>
            </w:r>
            <w:r w:rsidR="001F7FB2" w:rsidRPr="001F7FB2">
              <w:rPr>
                <w:rFonts w:asciiTheme="majorHAnsi" w:hAnsiTheme="majorHAnsi"/>
                <w:sz w:val="24"/>
                <w:szCs w:val="24"/>
              </w:rPr>
              <w:t xml:space="preserve"> </w:t>
            </w:r>
            <w:r w:rsidRPr="00B4014C">
              <w:rPr>
                <w:rFonts w:ascii="Times New Roman" w:hAnsi="Times New Roman" w:cs="Times New Roman"/>
                <w:sz w:val="24"/>
                <w:szCs w:val="24"/>
              </w:rPr>
              <w:t>Gama Multi Usaha Mandiri-GMUM, 2012</w:t>
            </w:r>
            <w:r>
              <w:rPr>
                <w:rFonts w:ascii="Times New Roman" w:hAnsi="Times New Roman" w:cs="Times New Roman"/>
                <w:sz w:val="24"/>
                <w:szCs w:val="24"/>
              </w:rPr>
              <w:t>)</w:t>
            </w:r>
          </w:p>
          <w:p w:rsidR="00651793" w:rsidRDefault="00651793" w:rsidP="0010169D">
            <w:pPr>
              <w:pStyle w:val="ListParagraph"/>
              <w:ind w:left="780"/>
              <w:jc w:val="both"/>
              <w:rPr>
                <w:rFonts w:ascii="Times New Roman" w:hAnsi="Times New Roman" w:cs="Times New Roman"/>
                <w:sz w:val="24"/>
                <w:szCs w:val="24"/>
              </w:rPr>
            </w:pPr>
          </w:p>
          <w:p w:rsidR="00651793" w:rsidRDefault="00651793" w:rsidP="0010169D">
            <w:pPr>
              <w:pStyle w:val="ListParagraph"/>
              <w:ind w:left="780"/>
              <w:jc w:val="both"/>
              <w:rPr>
                <w:rFonts w:ascii="Times New Roman" w:hAnsi="Times New Roman" w:cs="Times New Roman"/>
                <w:sz w:val="24"/>
                <w:szCs w:val="24"/>
              </w:rPr>
            </w:pPr>
          </w:p>
          <w:p w:rsidR="00651793" w:rsidRDefault="00651793" w:rsidP="0010169D">
            <w:pPr>
              <w:pStyle w:val="ListParagraph"/>
              <w:ind w:left="780"/>
              <w:jc w:val="both"/>
              <w:rPr>
                <w:rFonts w:ascii="Times New Roman" w:hAnsi="Times New Roman" w:cs="Times New Roman"/>
                <w:sz w:val="24"/>
                <w:szCs w:val="24"/>
              </w:rPr>
            </w:pPr>
          </w:p>
          <w:p w:rsidR="00651793" w:rsidRDefault="00651793" w:rsidP="0010169D">
            <w:pPr>
              <w:pStyle w:val="ListParagraph"/>
              <w:ind w:left="780"/>
              <w:jc w:val="both"/>
              <w:rPr>
                <w:rFonts w:ascii="Times New Roman" w:hAnsi="Times New Roman" w:cs="Times New Roman"/>
                <w:sz w:val="24"/>
                <w:szCs w:val="24"/>
              </w:rPr>
            </w:pPr>
          </w:p>
          <w:p w:rsidR="00651793" w:rsidRPr="0010169D" w:rsidRDefault="00651793" w:rsidP="0010169D">
            <w:pPr>
              <w:pStyle w:val="ListParagraph"/>
              <w:ind w:left="780"/>
              <w:jc w:val="both"/>
              <w:rPr>
                <w:rFonts w:asciiTheme="majorHAnsi" w:hAnsiTheme="majorHAnsi"/>
                <w:sz w:val="24"/>
                <w:szCs w:val="24"/>
              </w:rPr>
            </w:pPr>
          </w:p>
        </w:tc>
      </w:tr>
      <w:tr w:rsidR="000927A1" w:rsidRPr="00F2207D" w:rsidTr="000927A1">
        <w:trPr>
          <w:trHeight w:val="421"/>
        </w:trPr>
        <w:tc>
          <w:tcPr>
            <w:tcW w:w="494" w:type="dxa"/>
          </w:tcPr>
          <w:p w:rsidR="000927A1" w:rsidRPr="005251D9" w:rsidRDefault="000927A1" w:rsidP="00570047">
            <w:pPr>
              <w:spacing w:after="0"/>
              <w:jc w:val="both"/>
              <w:rPr>
                <w:rFonts w:ascii="Cambria" w:hAnsi="Cambria"/>
                <w:b/>
                <w:sz w:val="24"/>
                <w:szCs w:val="24"/>
              </w:rPr>
            </w:pPr>
            <w:r>
              <w:rPr>
                <w:rFonts w:ascii="Cambria" w:hAnsi="Cambria"/>
                <w:b/>
                <w:sz w:val="24"/>
                <w:szCs w:val="24"/>
              </w:rPr>
              <w:lastRenderedPageBreak/>
              <w:t>C</w:t>
            </w:r>
            <w:r w:rsidRPr="005251D9">
              <w:rPr>
                <w:rFonts w:ascii="Cambria" w:hAnsi="Cambria"/>
                <w:b/>
                <w:sz w:val="24"/>
                <w:szCs w:val="24"/>
              </w:rPr>
              <w:t>.</w:t>
            </w:r>
          </w:p>
        </w:tc>
        <w:tc>
          <w:tcPr>
            <w:tcW w:w="8980" w:type="dxa"/>
            <w:gridSpan w:val="2"/>
          </w:tcPr>
          <w:p w:rsidR="000927A1" w:rsidRPr="004D71CA" w:rsidRDefault="000927A1" w:rsidP="00B903C0">
            <w:pPr>
              <w:tabs>
                <w:tab w:val="left" w:pos="1728"/>
              </w:tabs>
              <w:rPr>
                <w:rFonts w:ascii="Cambria" w:hAnsi="Cambria"/>
                <w:b/>
                <w:sz w:val="24"/>
                <w:szCs w:val="24"/>
              </w:rPr>
            </w:pPr>
            <w:r>
              <w:rPr>
                <w:rFonts w:ascii="Cambria" w:hAnsi="Cambria"/>
                <w:b/>
                <w:sz w:val="24"/>
                <w:szCs w:val="24"/>
              </w:rPr>
              <w:t>STRATEGI PENCAPAIAN KELUARAN</w:t>
            </w:r>
          </w:p>
        </w:tc>
      </w:tr>
      <w:tr w:rsidR="00570047" w:rsidRPr="00F2207D" w:rsidTr="001C3352">
        <w:trPr>
          <w:trHeight w:val="4253"/>
        </w:trPr>
        <w:tc>
          <w:tcPr>
            <w:tcW w:w="494" w:type="dxa"/>
            <w:vMerge w:val="restart"/>
          </w:tcPr>
          <w:p w:rsidR="00570047" w:rsidRPr="00E04B0E" w:rsidRDefault="00570047" w:rsidP="00570047">
            <w:pPr>
              <w:spacing w:after="0"/>
              <w:jc w:val="both"/>
              <w:rPr>
                <w:rFonts w:ascii="Cambria" w:hAnsi="Cambria"/>
                <w:b/>
                <w:sz w:val="24"/>
                <w:szCs w:val="24"/>
              </w:rPr>
            </w:pPr>
          </w:p>
        </w:tc>
        <w:tc>
          <w:tcPr>
            <w:tcW w:w="2270" w:type="dxa"/>
          </w:tcPr>
          <w:p w:rsidR="00097C8F" w:rsidRPr="00B903C0" w:rsidRDefault="00097C8F" w:rsidP="00097C8F">
            <w:pPr>
              <w:pStyle w:val="ListParagraph"/>
              <w:numPr>
                <w:ilvl w:val="0"/>
                <w:numId w:val="26"/>
              </w:numPr>
              <w:spacing w:after="0"/>
              <w:ind w:left="357"/>
              <w:jc w:val="both"/>
              <w:rPr>
                <w:rFonts w:ascii="Cambria" w:hAnsi="Cambria"/>
                <w:b/>
                <w:sz w:val="24"/>
                <w:szCs w:val="24"/>
              </w:rPr>
            </w:pPr>
            <w:r w:rsidRPr="00B903C0">
              <w:rPr>
                <w:rFonts w:ascii="Cambria" w:hAnsi="Cambria" w:cs="Calibri"/>
                <w:b/>
                <w:sz w:val="24"/>
                <w:szCs w:val="24"/>
              </w:rPr>
              <w:t>Uraian Kegiatan</w:t>
            </w:r>
          </w:p>
          <w:p w:rsidR="00570047" w:rsidRPr="00E04B0E" w:rsidRDefault="00570047" w:rsidP="00B903C0">
            <w:pPr>
              <w:spacing w:after="0"/>
              <w:ind w:left="364" w:hanging="364"/>
              <w:rPr>
                <w:rFonts w:ascii="Cambria" w:hAnsi="Cambria" w:cs="Calibri"/>
                <w:b/>
                <w:sz w:val="24"/>
                <w:szCs w:val="24"/>
              </w:rPr>
            </w:pPr>
          </w:p>
        </w:tc>
        <w:tc>
          <w:tcPr>
            <w:tcW w:w="6710" w:type="dxa"/>
          </w:tcPr>
          <w:p w:rsidR="00097C8F" w:rsidRDefault="00097C8F" w:rsidP="00FC519E">
            <w:pPr>
              <w:pStyle w:val="ListParagraph"/>
              <w:spacing w:after="0"/>
              <w:ind w:left="88" w:firstLine="578"/>
              <w:contextualSpacing w:val="0"/>
              <w:jc w:val="both"/>
              <w:rPr>
                <w:rFonts w:ascii="Cambria" w:hAnsi="Cambria"/>
                <w:sz w:val="24"/>
                <w:szCs w:val="24"/>
              </w:rPr>
            </w:pPr>
            <w:r w:rsidRPr="005251D9">
              <w:rPr>
                <w:rFonts w:ascii="Cambria" w:hAnsi="Cambria"/>
                <w:sz w:val="24"/>
                <w:szCs w:val="24"/>
              </w:rPr>
              <w:t>Pada tahun 2012-2013 Bidang Pendayagunaan SDM Kesehatan Dalam Negeri yakni Sub Bidang Distribusi SDM Kesehatan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FC519E" w:rsidRDefault="00FC519E" w:rsidP="00FC519E">
            <w:pPr>
              <w:pStyle w:val="ListParagraph"/>
              <w:spacing w:after="0"/>
              <w:ind w:left="88" w:firstLine="578"/>
              <w:contextualSpacing w:val="0"/>
              <w:jc w:val="both"/>
              <w:rPr>
                <w:rFonts w:ascii="Cambria" w:hAnsi="Cambria"/>
                <w:sz w:val="24"/>
                <w:szCs w:val="24"/>
              </w:rPr>
            </w:pPr>
            <w:r w:rsidRPr="005251D9">
              <w:rPr>
                <w:rFonts w:ascii="Cambria" w:hAnsi="Cambria"/>
                <w:sz w:val="24"/>
                <w:szCs w:val="24"/>
              </w:rPr>
              <w:t xml:space="preserve">Pada tahun 2014 </w:t>
            </w:r>
            <w:r w:rsidR="00C37CFE">
              <w:rPr>
                <w:rFonts w:ascii="Cambria" w:hAnsi="Cambria"/>
                <w:sz w:val="24"/>
                <w:szCs w:val="24"/>
              </w:rPr>
              <w:t>telah</w:t>
            </w:r>
            <w:r w:rsidRPr="005251D9">
              <w:rPr>
                <w:rFonts w:ascii="Cambria" w:hAnsi="Cambria"/>
                <w:sz w:val="24"/>
                <w:szCs w:val="24"/>
              </w:rPr>
              <w:t xml:space="preserve"> dilakukan uji coba penempatan Nakes dengan Model Tim. Tenaga kesehatan yang menjadi anggota tim adalah dokter, perwat, bidan, sanitarian</w:t>
            </w:r>
            <w:r w:rsidR="00C37CFE">
              <w:rPr>
                <w:rFonts w:ascii="Cambria" w:hAnsi="Cambria"/>
                <w:sz w:val="24"/>
                <w:szCs w:val="24"/>
              </w:rPr>
              <w:t xml:space="preserve"> (disesuaikan)</w:t>
            </w:r>
            <w:r w:rsidRPr="005251D9">
              <w:rPr>
                <w:rFonts w:ascii="Cambria" w:hAnsi="Cambria"/>
                <w:sz w:val="24"/>
                <w:szCs w:val="24"/>
              </w:rPr>
              <w:t xml:space="preserve">, dan </w:t>
            </w:r>
            <w:r w:rsidR="00D02374">
              <w:rPr>
                <w:rFonts w:ascii="Cambria" w:hAnsi="Cambria"/>
                <w:sz w:val="24"/>
                <w:szCs w:val="24"/>
              </w:rPr>
              <w:t xml:space="preserve">tenaga </w:t>
            </w:r>
            <w:r w:rsidR="00B920FC">
              <w:rPr>
                <w:rFonts w:ascii="Cambria" w:hAnsi="Cambria"/>
                <w:sz w:val="24"/>
                <w:szCs w:val="24"/>
              </w:rPr>
              <w:t>gizi</w:t>
            </w:r>
            <w:r w:rsidR="00A56D94">
              <w:rPr>
                <w:rFonts w:ascii="Cambria" w:hAnsi="Cambria"/>
                <w:sz w:val="24"/>
                <w:szCs w:val="24"/>
              </w:rPr>
              <w:t xml:space="preserve"> (disesuaikan)</w:t>
            </w:r>
            <w:r w:rsidRPr="005251D9">
              <w:rPr>
                <w:rFonts w:ascii="Cambria" w:hAnsi="Cambria"/>
                <w:sz w:val="24"/>
                <w:szCs w:val="24"/>
              </w:rPr>
              <w:t xml:space="preserve">. Daerah yang menjadi lokasi uji coba adalah Provinsi Papua (Kabupaten </w:t>
            </w:r>
            <w:r w:rsidR="00A56D94">
              <w:rPr>
                <w:rFonts w:ascii="Cambria" w:hAnsi="Cambria"/>
                <w:sz w:val="24"/>
                <w:szCs w:val="24"/>
              </w:rPr>
              <w:t>Merauke</w:t>
            </w:r>
            <w:r w:rsidRPr="005251D9">
              <w:rPr>
                <w:rFonts w:ascii="Cambria" w:hAnsi="Cambria"/>
                <w:sz w:val="24"/>
                <w:szCs w:val="24"/>
              </w:rPr>
              <w:t>),</w:t>
            </w:r>
            <w:r w:rsidR="00A56D94">
              <w:rPr>
                <w:rFonts w:ascii="Cambria" w:hAnsi="Cambria"/>
                <w:sz w:val="24"/>
                <w:szCs w:val="24"/>
              </w:rPr>
              <w:t xml:space="preserve"> Provinsi Maluku (Kabupaten Maluku tenggara Barat), Provinsi Kalimantan Barat (Kabupaten Sambas),</w:t>
            </w:r>
            <w:r w:rsidRPr="005251D9">
              <w:rPr>
                <w:rFonts w:ascii="Cambria" w:hAnsi="Cambria"/>
                <w:sz w:val="24"/>
                <w:szCs w:val="24"/>
              </w:rPr>
              <w:t xml:space="preserve"> dan Provinsi </w:t>
            </w:r>
            <w:r w:rsidR="00A56D94">
              <w:rPr>
                <w:rFonts w:ascii="Cambria" w:hAnsi="Cambria"/>
                <w:sz w:val="24"/>
                <w:szCs w:val="24"/>
              </w:rPr>
              <w:t>Sumatera Utara</w:t>
            </w:r>
            <w:r w:rsidRPr="005251D9">
              <w:rPr>
                <w:rFonts w:ascii="Cambria" w:hAnsi="Cambria"/>
                <w:sz w:val="24"/>
                <w:szCs w:val="24"/>
              </w:rPr>
              <w:t xml:space="preserve"> (Kabupaten </w:t>
            </w:r>
            <w:r w:rsidR="00A56D94">
              <w:rPr>
                <w:rFonts w:ascii="Cambria" w:hAnsi="Cambria"/>
                <w:sz w:val="24"/>
                <w:szCs w:val="24"/>
              </w:rPr>
              <w:t>Nias Selatan</w:t>
            </w:r>
            <w:r w:rsidRPr="005251D9">
              <w:rPr>
                <w:rFonts w:ascii="Cambria" w:hAnsi="Cambria"/>
                <w:sz w:val="24"/>
                <w:szCs w:val="24"/>
              </w:rPr>
              <w:t>). Kegiatan ini dipihak-ketigakan dengan memanfaatkan jasa konsultan melalui ULP Badan PPSDM Kesehatan.</w:t>
            </w:r>
          </w:p>
          <w:p w:rsidR="00C37CFE" w:rsidRDefault="00887EC9" w:rsidP="00FC519E">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 xml:space="preserve">Pada tahun ini, menjadi kebijakn inovatif dari Kementerian Kesehatan melalui </w:t>
            </w:r>
            <w:r w:rsidR="0010169D">
              <w:rPr>
                <w:rFonts w:ascii="Cambria" w:hAnsi="Cambria" w:cs="Calibri"/>
                <w:sz w:val="24"/>
                <w:szCs w:val="24"/>
              </w:rPr>
              <w:t xml:space="preserve">kegiatan </w:t>
            </w:r>
            <w:r>
              <w:rPr>
                <w:rFonts w:ascii="Cambria" w:hAnsi="Cambria" w:cs="Calibri"/>
                <w:sz w:val="24"/>
                <w:szCs w:val="24"/>
              </w:rPr>
              <w:t>integrasi seluruh program, akan dilaksanakan penempatan nakes dengan berbasis tim (team based)</w:t>
            </w:r>
            <w:r w:rsidR="0010169D">
              <w:rPr>
                <w:rFonts w:ascii="Cambria" w:hAnsi="Cambria" w:cs="Calibri"/>
                <w:sz w:val="24"/>
                <w:szCs w:val="24"/>
              </w:rPr>
              <w:t xml:space="preserve"> secara swakelola</w:t>
            </w:r>
            <w:r>
              <w:rPr>
                <w:rFonts w:ascii="Cambria" w:hAnsi="Cambria" w:cs="Calibri"/>
                <w:sz w:val="24"/>
                <w:szCs w:val="24"/>
              </w:rPr>
              <w:t>. Yang menjadi target penempatan adalah 120 puskesmas di daerah-daerah perbatasan dan pulau-pulau terluar yang tersebar di seluruh wilayah Indonesia</w:t>
            </w:r>
            <w:r w:rsidR="005333AD">
              <w:rPr>
                <w:rFonts w:ascii="Cambria" w:hAnsi="Cambria" w:cs="Calibri"/>
                <w:sz w:val="24"/>
                <w:szCs w:val="24"/>
              </w:rPr>
              <w:t xml:space="preserve"> yang akan dibagi menjadi 2 bagian/tahapan/batch yaitu 60 puskesmas pertama dan dan 60 puskesmas kedua</w:t>
            </w:r>
            <w:r>
              <w:rPr>
                <w:rFonts w:ascii="Cambria" w:hAnsi="Cambria" w:cs="Calibri"/>
                <w:sz w:val="24"/>
                <w:szCs w:val="24"/>
              </w:rPr>
              <w:t xml:space="preserve">. Tenaga kesehatan yang akan didistribusikan dalam setiap timnya antara lain terdiri dari : </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Dokter</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Bidan</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Perawat</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Sanitarian</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Gizi</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Analis Kesehatan</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Farmasi, dan</w:t>
            </w:r>
          </w:p>
          <w:p w:rsidR="00887EC9" w:rsidRDefault="00887EC9" w:rsidP="00887EC9">
            <w:pPr>
              <w:pStyle w:val="ListParagraph"/>
              <w:numPr>
                <w:ilvl w:val="0"/>
                <w:numId w:val="29"/>
              </w:numPr>
              <w:spacing w:after="0"/>
              <w:ind w:left="638"/>
              <w:contextualSpacing w:val="0"/>
              <w:jc w:val="both"/>
              <w:rPr>
                <w:rFonts w:ascii="Cambria" w:hAnsi="Cambria" w:cs="Calibri"/>
                <w:sz w:val="24"/>
                <w:szCs w:val="24"/>
              </w:rPr>
            </w:pPr>
            <w:r>
              <w:rPr>
                <w:rFonts w:ascii="Cambria" w:hAnsi="Cambria" w:cs="Calibri"/>
                <w:sz w:val="24"/>
                <w:szCs w:val="24"/>
              </w:rPr>
              <w:t>Kesmas (Promosi Kesehatan)</w:t>
            </w:r>
          </w:p>
          <w:p w:rsidR="00A56D94" w:rsidRDefault="0010169D" w:rsidP="0010169D">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Sebagimana telah disebutkan bahwa s</w:t>
            </w:r>
            <w:r w:rsidR="00570047" w:rsidRPr="005251D9">
              <w:rPr>
                <w:rFonts w:ascii="Cambria" w:hAnsi="Cambria" w:cs="Calibri"/>
                <w:sz w:val="24"/>
                <w:szCs w:val="24"/>
              </w:rPr>
              <w:t>ecara garis besar metoda yang akan dilakukan adalah melalui</w:t>
            </w:r>
            <w:r w:rsidR="00C10EBB">
              <w:rPr>
                <w:rFonts w:ascii="Cambria" w:hAnsi="Cambria" w:cs="Calibri"/>
                <w:sz w:val="24"/>
                <w:szCs w:val="24"/>
              </w:rPr>
              <w:t xml:space="preserve"> </w:t>
            </w:r>
            <w:r>
              <w:rPr>
                <w:rFonts w:ascii="Cambria" w:hAnsi="Cambria" w:cs="Calibri"/>
                <w:sz w:val="24"/>
                <w:szCs w:val="24"/>
              </w:rPr>
              <w:t>kegiatan swakelola</w:t>
            </w:r>
            <w:r w:rsidR="00C10EBB">
              <w:rPr>
                <w:rFonts w:ascii="Cambria" w:hAnsi="Cambria" w:cs="Calibri"/>
                <w:sz w:val="24"/>
                <w:szCs w:val="24"/>
              </w:rPr>
              <w:t>.</w:t>
            </w:r>
            <w:r>
              <w:rPr>
                <w:rFonts w:ascii="Cambria" w:hAnsi="Cambria" w:cs="Calibri"/>
                <w:sz w:val="24"/>
                <w:szCs w:val="24"/>
              </w:rPr>
              <w:t xml:space="preserve"> Sehubungan dengan kegiatan ini merupakan kegiatan terintegrasi, maka dalam pelaksanaannya akan banyak tahapan atau pelaksanaan kegiatan yang </w:t>
            </w:r>
            <w:r w:rsidR="00C10EBB">
              <w:rPr>
                <w:rFonts w:ascii="Cambria" w:hAnsi="Cambria" w:cs="Calibri"/>
                <w:sz w:val="24"/>
                <w:szCs w:val="24"/>
              </w:rPr>
              <w:t xml:space="preserve"> </w:t>
            </w:r>
            <w:r>
              <w:rPr>
                <w:rFonts w:ascii="Cambria" w:hAnsi="Cambria" w:cs="Calibri"/>
                <w:sz w:val="24"/>
                <w:szCs w:val="24"/>
              </w:rPr>
              <w:t>terintegrasi dari berbagai program di lingkungan Kementerian Kesehatan dalam mensukseskan pelaksanaan kegiatan ini dan penganggarannya tidak menutup kemungkinan juga terintegrasi.</w:t>
            </w:r>
          </w:p>
          <w:p w:rsidR="00700AE9" w:rsidRDefault="00700AE9" w:rsidP="0010169D">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lastRenderedPageBreak/>
              <w:t>Tim Pelaksana Kegiatan Penempatan Nakes dengan Team Based terdiri dari :</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Pengarah</w:t>
            </w:r>
            <w:r w:rsidR="001C3352">
              <w:rPr>
                <w:rFonts w:ascii="Cambria" w:hAnsi="Cambria" w:cs="Calibri"/>
                <w:sz w:val="24"/>
                <w:szCs w:val="24"/>
              </w:rPr>
              <w:t xml:space="preserve">            </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 xml:space="preserve">Penanggung jawab </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Ketua</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Wakil ketua</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Sekretaris</w:t>
            </w:r>
          </w:p>
          <w:p w:rsidR="00700AE9" w:rsidRDefault="00700AE9" w:rsidP="001C3352">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Anggota</w:t>
            </w:r>
          </w:p>
          <w:p w:rsidR="00700AE9" w:rsidRDefault="001C3352" w:rsidP="001C3352">
            <w:pPr>
              <w:spacing w:after="0"/>
              <w:ind w:left="71" w:firstLine="530"/>
              <w:jc w:val="both"/>
              <w:rPr>
                <w:rFonts w:ascii="Cambria" w:hAnsi="Cambria" w:cs="Calibri"/>
                <w:sz w:val="24"/>
                <w:szCs w:val="24"/>
              </w:rPr>
            </w:pPr>
            <w:r>
              <w:rPr>
                <w:rFonts w:ascii="Cambria" w:hAnsi="Cambria" w:cs="Calibri"/>
                <w:sz w:val="24"/>
                <w:szCs w:val="24"/>
              </w:rPr>
              <w:t>Untuk membantu/menunjang pelaksanaan tugas oleh Tim Pelaksana diperlukan Sekretariat Tim yang terdiri dari :</w:t>
            </w:r>
          </w:p>
          <w:p w:rsidR="001C3352" w:rsidRDefault="001C3352" w:rsidP="001C3352">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Ketua</w:t>
            </w:r>
          </w:p>
          <w:p w:rsidR="001C3352" w:rsidRDefault="001C3352" w:rsidP="001C3352">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 xml:space="preserve">Anggota </w:t>
            </w:r>
          </w:p>
          <w:p w:rsidR="005333AD" w:rsidRPr="001C3352" w:rsidRDefault="005333AD" w:rsidP="005333AD">
            <w:pPr>
              <w:pStyle w:val="ListParagraph"/>
              <w:tabs>
                <w:tab w:val="left" w:pos="3048"/>
              </w:tabs>
              <w:spacing w:after="0"/>
              <w:ind w:left="961"/>
              <w:jc w:val="both"/>
              <w:rPr>
                <w:rFonts w:ascii="Cambria" w:hAnsi="Cambria" w:cs="Calibri"/>
                <w:sz w:val="24"/>
                <w:szCs w:val="24"/>
              </w:rPr>
            </w:pPr>
          </w:p>
        </w:tc>
      </w:tr>
      <w:tr w:rsidR="00570047" w:rsidRPr="00F2207D" w:rsidTr="00097C8F">
        <w:trPr>
          <w:trHeight w:val="3251"/>
        </w:trPr>
        <w:tc>
          <w:tcPr>
            <w:tcW w:w="494" w:type="dxa"/>
            <w:vMerge/>
          </w:tcPr>
          <w:p w:rsidR="00570047" w:rsidRPr="005251D9" w:rsidRDefault="00570047" w:rsidP="00570047">
            <w:pPr>
              <w:spacing w:after="0"/>
              <w:jc w:val="both"/>
              <w:rPr>
                <w:rFonts w:ascii="Cambria" w:hAnsi="Cambria"/>
                <w:sz w:val="24"/>
                <w:szCs w:val="24"/>
              </w:rPr>
            </w:pPr>
          </w:p>
        </w:tc>
        <w:tc>
          <w:tcPr>
            <w:tcW w:w="2270" w:type="dxa"/>
          </w:tcPr>
          <w:p w:rsidR="00570047" w:rsidRPr="00E04B0E" w:rsidRDefault="00570047" w:rsidP="00EB47C0">
            <w:pPr>
              <w:ind w:left="364" w:hanging="364"/>
              <w:rPr>
                <w:rFonts w:ascii="Cambria" w:hAnsi="Cambria" w:cs="Calibri"/>
                <w:b/>
                <w:sz w:val="24"/>
                <w:szCs w:val="24"/>
              </w:rPr>
            </w:pPr>
            <w:r>
              <w:rPr>
                <w:rFonts w:ascii="Cambria" w:hAnsi="Cambria" w:cs="Calibri"/>
                <w:b/>
                <w:sz w:val="24"/>
                <w:szCs w:val="24"/>
              </w:rPr>
              <w:t xml:space="preserve">2. </w:t>
            </w:r>
            <w:r w:rsidR="00EB47C0">
              <w:rPr>
                <w:rFonts w:ascii="Cambria" w:hAnsi="Cambria" w:cs="Calibri"/>
                <w:b/>
                <w:sz w:val="24"/>
                <w:szCs w:val="24"/>
              </w:rPr>
              <w:t xml:space="preserve"> </w:t>
            </w:r>
            <w:r>
              <w:rPr>
                <w:rFonts w:ascii="Cambria" w:hAnsi="Cambria" w:cs="Calibri"/>
                <w:b/>
                <w:sz w:val="24"/>
                <w:szCs w:val="24"/>
              </w:rPr>
              <w:t xml:space="preserve"> </w:t>
            </w:r>
            <w:r w:rsidRPr="00E04B0E">
              <w:rPr>
                <w:rFonts w:ascii="Cambria" w:hAnsi="Cambria" w:cs="Calibri"/>
                <w:b/>
                <w:sz w:val="24"/>
                <w:szCs w:val="24"/>
              </w:rPr>
              <w:t xml:space="preserve">Tahapan </w:t>
            </w:r>
            <w:r>
              <w:rPr>
                <w:rFonts w:ascii="Cambria" w:hAnsi="Cambria" w:cs="Calibri"/>
                <w:b/>
                <w:sz w:val="24"/>
                <w:szCs w:val="24"/>
              </w:rPr>
              <w:t xml:space="preserve">dan Waktu  </w:t>
            </w:r>
            <w:r w:rsidRPr="00E04B0E">
              <w:rPr>
                <w:rFonts w:ascii="Cambria" w:hAnsi="Cambria" w:cs="Calibri"/>
                <w:b/>
                <w:sz w:val="24"/>
                <w:szCs w:val="24"/>
              </w:rPr>
              <w:t>Pelaksanaan</w:t>
            </w:r>
          </w:p>
        </w:tc>
        <w:tc>
          <w:tcPr>
            <w:tcW w:w="6710" w:type="dxa"/>
          </w:tcPr>
          <w:p w:rsidR="00EB47C0" w:rsidRDefault="00EB47C0" w:rsidP="003B7995">
            <w:pPr>
              <w:pStyle w:val="ListParagraph"/>
              <w:ind w:left="7" w:firstLine="425"/>
              <w:jc w:val="both"/>
              <w:rPr>
                <w:rFonts w:asciiTheme="majorHAnsi" w:hAnsiTheme="majorHAnsi"/>
              </w:rPr>
            </w:pPr>
            <w:r>
              <w:rPr>
                <w:rFonts w:asciiTheme="majorHAnsi" w:hAnsiTheme="majorHAnsi"/>
              </w:rPr>
              <w:t>Tahapan pekerjaan dalam kegiatan pelaksanaan penempatan nakes dengan team base</w:t>
            </w:r>
            <w:r w:rsidR="0010169D">
              <w:rPr>
                <w:rFonts w:asciiTheme="majorHAnsi" w:hAnsiTheme="majorHAnsi"/>
              </w:rPr>
              <w:t>d</w:t>
            </w:r>
            <w:r>
              <w:rPr>
                <w:rFonts w:asciiTheme="majorHAnsi" w:hAnsiTheme="majorHAnsi"/>
              </w:rPr>
              <w:t xml:space="preserve"> adalah :</w:t>
            </w:r>
          </w:p>
          <w:p w:rsidR="00EB47C0" w:rsidRDefault="00F9700E" w:rsidP="00700AE9">
            <w:pPr>
              <w:pStyle w:val="ListParagraph"/>
              <w:numPr>
                <w:ilvl w:val="0"/>
                <w:numId w:val="18"/>
              </w:numPr>
              <w:ind w:left="497"/>
              <w:jc w:val="both"/>
              <w:rPr>
                <w:rFonts w:asciiTheme="majorHAnsi" w:hAnsiTheme="majorHAnsi"/>
              </w:rPr>
            </w:pPr>
            <w:r>
              <w:rPr>
                <w:rFonts w:asciiTheme="majorHAnsi" w:hAnsiTheme="majorHAnsi"/>
              </w:rPr>
              <w:t>Pertemuan Persiapan, Koordinasi, dan Kosultasi terkait pelaksanaan penempatan nakes dengan team based</w:t>
            </w:r>
          </w:p>
          <w:p w:rsidR="00EB47C0" w:rsidRDefault="00F9700E" w:rsidP="00F9700E">
            <w:pPr>
              <w:pStyle w:val="ListParagraph"/>
              <w:ind w:left="497" w:firstLine="567"/>
              <w:jc w:val="both"/>
              <w:rPr>
                <w:rFonts w:asciiTheme="majorHAnsi" w:hAnsiTheme="majorHAnsi"/>
              </w:rPr>
            </w:pPr>
            <w:r>
              <w:rPr>
                <w:rFonts w:asciiTheme="majorHAnsi" w:hAnsiTheme="majorHAnsi"/>
              </w:rPr>
              <w:t xml:space="preserve">Pertemuan-pertemuan tersebut merupakan rangkaian kegiatan </w:t>
            </w:r>
            <w:r w:rsidR="00700AE9">
              <w:rPr>
                <w:rFonts w:asciiTheme="majorHAnsi" w:hAnsiTheme="majorHAnsi"/>
              </w:rPr>
              <w:t>untuk membahas segala sesuatu tentang proses pelaksanaan penempatan nakes dengan team based mulai dari persiapan-persiapan</w:t>
            </w:r>
            <w:r w:rsidR="001C3352">
              <w:rPr>
                <w:rFonts w:asciiTheme="majorHAnsi" w:hAnsiTheme="majorHAnsi"/>
              </w:rPr>
              <w:t xml:space="preserve"> termasuk persiapan </w:t>
            </w:r>
            <w:r w:rsidR="003E0B5E">
              <w:rPr>
                <w:rFonts w:asciiTheme="majorHAnsi" w:hAnsiTheme="majorHAnsi"/>
              </w:rPr>
              <w:t xml:space="preserve">suvei lapangan dan </w:t>
            </w:r>
            <w:r w:rsidR="001C3352">
              <w:rPr>
                <w:rFonts w:asciiTheme="majorHAnsi" w:hAnsiTheme="majorHAnsi"/>
              </w:rPr>
              <w:t>sosialisi penempatan nakes dengan team based kepada Bupati dan Walikota</w:t>
            </w:r>
            <w:r w:rsidR="00700AE9">
              <w:rPr>
                <w:rFonts w:asciiTheme="majorHAnsi" w:hAnsiTheme="majorHAnsi"/>
              </w:rPr>
              <w:t>, koordinasi/konsultasi dengan stake holder, koordinasi pimpinan di lingkungan Kemenkes, pertemuan pembahasan konsep, workshop kegiatan penemnpatan nakes dengan team based, dan penyusunan laporan.</w:t>
            </w:r>
            <w:r w:rsidR="005333AD">
              <w:rPr>
                <w:rFonts w:asciiTheme="majorHAnsi" w:hAnsiTheme="majorHAnsi"/>
              </w:rPr>
              <w:t xml:space="preserve"> Waktu pelaksanaannya akan disesuaikan dengan kebutuhan.</w:t>
            </w:r>
          </w:p>
          <w:p w:rsidR="001C3352" w:rsidRDefault="001C3352" w:rsidP="00F9700E">
            <w:pPr>
              <w:pStyle w:val="ListParagraph"/>
              <w:ind w:left="497" w:firstLine="567"/>
              <w:jc w:val="both"/>
              <w:rPr>
                <w:rFonts w:asciiTheme="majorHAnsi" w:hAnsiTheme="majorHAnsi"/>
              </w:rPr>
            </w:pPr>
          </w:p>
          <w:p w:rsidR="00F9700E" w:rsidRDefault="00F9700E" w:rsidP="00700AE9">
            <w:pPr>
              <w:pStyle w:val="ListParagraph"/>
              <w:numPr>
                <w:ilvl w:val="0"/>
                <w:numId w:val="18"/>
              </w:numPr>
              <w:ind w:left="497" w:hanging="425"/>
              <w:rPr>
                <w:rFonts w:asciiTheme="majorHAnsi" w:hAnsiTheme="majorHAnsi"/>
              </w:rPr>
            </w:pPr>
            <w:r>
              <w:rPr>
                <w:rFonts w:asciiTheme="majorHAnsi" w:hAnsiTheme="majorHAnsi"/>
              </w:rPr>
              <w:t>Sosialisasi Penempatan Nakes dengan team Based kepada Bupati dan Walikota</w:t>
            </w:r>
          </w:p>
          <w:p w:rsidR="00F9700E" w:rsidRDefault="001C3352" w:rsidP="00F370D2">
            <w:pPr>
              <w:pStyle w:val="ListParagraph"/>
              <w:ind w:left="497" w:firstLine="567"/>
              <w:jc w:val="both"/>
              <w:rPr>
                <w:rFonts w:asciiTheme="majorHAnsi" w:hAnsiTheme="majorHAnsi"/>
              </w:rPr>
            </w:pPr>
            <w:r>
              <w:rPr>
                <w:rFonts w:asciiTheme="majorHAnsi" w:hAnsiTheme="majorHAnsi"/>
              </w:rPr>
              <w:t xml:space="preserve">Untuk tahun 2015 sesuai target </w:t>
            </w:r>
            <w:r w:rsidR="00F370D2">
              <w:rPr>
                <w:rFonts w:asciiTheme="majorHAnsi" w:hAnsiTheme="majorHAnsi"/>
              </w:rPr>
              <w:t xml:space="preserve">indikator kinerja program (IKP) Badan PPSDM Kesehatan, salah satunya adalah </w:t>
            </w:r>
            <w:r w:rsidR="00F370D2" w:rsidRPr="00F370D2">
              <w:rPr>
                <w:rFonts w:asciiTheme="majorHAnsi" w:hAnsiTheme="majorHAnsi"/>
              </w:rPr>
              <w:t>Jumlah puskesmas yang minimal memiliki 5 jenis tenaga kesehatan</w:t>
            </w:r>
            <w:r w:rsidR="00F370D2">
              <w:rPr>
                <w:rFonts w:asciiTheme="majorHAnsi" w:hAnsiTheme="majorHAnsi"/>
              </w:rPr>
              <w:t xml:space="preserve"> (</w:t>
            </w:r>
            <w:r w:rsidR="00F370D2" w:rsidRPr="00F370D2">
              <w:rPr>
                <w:rFonts w:asciiTheme="majorHAnsi" w:hAnsiTheme="majorHAnsi"/>
              </w:rPr>
              <w:t>kesling, farmasi, gizi, kesmas dan analis</w:t>
            </w:r>
            <w:r w:rsidR="00F370D2">
              <w:rPr>
                <w:rFonts w:asciiTheme="majorHAnsi" w:hAnsiTheme="majorHAnsi"/>
              </w:rPr>
              <w:t xml:space="preserve"> kesehatan) adalah 1.200 puskesmas pada tahun 2015, dan baseline samapai saat ini terdapat 1.015 puskesmas yang telah memiliki tenaga kesehatan sesuai standar, dengan kata lain telah memilik 5 jenis tenaga kesehatan tersebut, maka tersisa 185 puskesmas yang belum memiliki. Sehingga ditargetkan 120 puskesmas akan dipenuhi dengan penempatan nakes berbasis tim (team based) yang tersebar di 48 kabupaten/kota, sehingga objek sosialisasi kegiatan ini adalah kepada Bupati dan walikota di 48 Kabupaten/Kota tersebut. Sosialisasi akan dilaksanakan di Jakarta</w:t>
            </w:r>
            <w:r w:rsidR="005333AD">
              <w:rPr>
                <w:rFonts w:asciiTheme="majorHAnsi" w:hAnsiTheme="majorHAnsi"/>
              </w:rPr>
              <w:t xml:space="preserve"> pada minggu ketiga bulan januari 2015 (direncanakan pada tanggal 21 s/d 23 Januari 2015)</w:t>
            </w:r>
            <w:r w:rsidR="00F370D2">
              <w:rPr>
                <w:rFonts w:asciiTheme="majorHAnsi" w:hAnsiTheme="majorHAnsi"/>
              </w:rPr>
              <w:t>.</w:t>
            </w:r>
          </w:p>
          <w:p w:rsidR="001C3352" w:rsidRDefault="001C3352" w:rsidP="00F9700E">
            <w:pPr>
              <w:pStyle w:val="ListParagraph"/>
              <w:ind w:left="432"/>
              <w:rPr>
                <w:rFonts w:asciiTheme="majorHAnsi" w:hAnsiTheme="majorHAnsi"/>
              </w:rPr>
            </w:pPr>
          </w:p>
          <w:p w:rsidR="005333AD" w:rsidRPr="005333AD" w:rsidRDefault="003E0B5E" w:rsidP="005333AD">
            <w:pPr>
              <w:pStyle w:val="ListParagraph"/>
              <w:numPr>
                <w:ilvl w:val="0"/>
                <w:numId w:val="18"/>
              </w:numPr>
              <w:ind w:left="497" w:hanging="425"/>
              <w:rPr>
                <w:rFonts w:asciiTheme="majorHAnsi" w:hAnsiTheme="majorHAnsi"/>
              </w:rPr>
            </w:pPr>
            <w:r>
              <w:rPr>
                <w:rFonts w:asciiTheme="majorHAnsi" w:hAnsiTheme="majorHAnsi"/>
              </w:rPr>
              <w:t>Survei/Kajian Lapangan</w:t>
            </w:r>
          </w:p>
          <w:p w:rsidR="003E0B5E" w:rsidRDefault="003E0B5E" w:rsidP="003E0B5E">
            <w:pPr>
              <w:pStyle w:val="ListParagraph"/>
              <w:ind w:left="497" w:firstLine="567"/>
              <w:jc w:val="both"/>
              <w:rPr>
                <w:rFonts w:asciiTheme="majorHAnsi" w:hAnsiTheme="majorHAnsi"/>
              </w:rPr>
            </w:pPr>
            <w:r>
              <w:rPr>
                <w:rFonts w:asciiTheme="majorHAnsi" w:hAnsiTheme="majorHAnsi"/>
              </w:rPr>
              <w:t xml:space="preserve">Survei dilakukan untuk mengetahui kebenaran data ketenagaan dan kondisi fasilitas serta sarpras yang dimiliki puskesmas, selain dari pada itu juga untuk mengetahui </w:t>
            </w:r>
            <w:r>
              <w:rPr>
                <w:rFonts w:asciiTheme="majorHAnsi" w:hAnsiTheme="majorHAnsi"/>
              </w:rPr>
              <w:lastRenderedPageBreak/>
              <w:t>indikator kinerja puskesmas.</w:t>
            </w:r>
            <w:r w:rsidR="005333AD">
              <w:rPr>
                <w:rFonts w:asciiTheme="majorHAnsi" w:hAnsiTheme="majorHAnsi"/>
              </w:rPr>
              <w:t xml:space="preserve"> </w:t>
            </w:r>
            <w:r w:rsidR="00116350">
              <w:rPr>
                <w:rFonts w:asciiTheme="majorHAnsi" w:hAnsiTheme="majorHAnsi"/>
              </w:rPr>
              <w:t>Akan dilaksanakan selama 5 hari perjalanan dinas oleh tim pusat (anggota tim terintegrasi lintas program) dan didampingi oleh masing-masing 1 orang dari dinkes provinsi dan dinkes kabupaten.</w:t>
            </w:r>
            <w:r w:rsidR="00DC4E40">
              <w:rPr>
                <w:rFonts w:asciiTheme="majorHAnsi" w:hAnsiTheme="majorHAnsi"/>
              </w:rPr>
              <w:t xml:space="preserve"> Survei akan dilaksanakan</w:t>
            </w:r>
            <w:r w:rsidR="00B04DAD">
              <w:rPr>
                <w:rFonts w:asciiTheme="majorHAnsi" w:hAnsiTheme="majorHAnsi"/>
              </w:rPr>
              <w:t xml:space="preserve"> pada minggu ketiga atau ke empat bulan januari 2015.</w:t>
            </w:r>
          </w:p>
          <w:p w:rsidR="00116350" w:rsidRDefault="00116350" w:rsidP="003E0B5E">
            <w:pPr>
              <w:pStyle w:val="ListParagraph"/>
              <w:ind w:left="497" w:firstLine="567"/>
              <w:jc w:val="both"/>
              <w:rPr>
                <w:rFonts w:asciiTheme="majorHAnsi" w:hAnsiTheme="majorHAnsi"/>
              </w:rPr>
            </w:pPr>
            <w:r>
              <w:rPr>
                <w:rFonts w:asciiTheme="majorHAnsi" w:hAnsiTheme="majorHAnsi"/>
              </w:rPr>
              <w:t>Setelah dilaksanakan survei/kajian lapangan akan dilakukan analisis hasil suvei selama 3 hari berturut-turut atau 3 hari tidak berturut-turut (disesuaikan) di jakarta.</w:t>
            </w:r>
          </w:p>
          <w:p w:rsidR="00116350" w:rsidRDefault="00116350" w:rsidP="003E0B5E">
            <w:pPr>
              <w:pStyle w:val="ListParagraph"/>
              <w:ind w:left="497" w:firstLine="567"/>
              <w:jc w:val="both"/>
              <w:rPr>
                <w:rFonts w:asciiTheme="majorHAnsi" w:hAnsiTheme="majorHAnsi"/>
              </w:rPr>
            </w:pPr>
          </w:p>
          <w:p w:rsidR="00116350" w:rsidRDefault="00116350" w:rsidP="00700AE9">
            <w:pPr>
              <w:pStyle w:val="ListParagraph"/>
              <w:numPr>
                <w:ilvl w:val="0"/>
                <w:numId w:val="18"/>
              </w:numPr>
              <w:ind w:left="497" w:hanging="425"/>
              <w:rPr>
                <w:rFonts w:asciiTheme="majorHAnsi" w:hAnsiTheme="majorHAnsi"/>
              </w:rPr>
            </w:pPr>
            <w:r>
              <w:rPr>
                <w:rFonts w:asciiTheme="majorHAnsi" w:hAnsiTheme="majorHAnsi"/>
              </w:rPr>
              <w:t>Rekrutmen</w:t>
            </w:r>
          </w:p>
          <w:p w:rsidR="00116350" w:rsidRDefault="00B04DAD" w:rsidP="00F0102B">
            <w:pPr>
              <w:pStyle w:val="ListParagraph"/>
              <w:ind w:left="497" w:firstLine="567"/>
              <w:jc w:val="both"/>
              <w:rPr>
                <w:rFonts w:asciiTheme="majorHAnsi" w:hAnsiTheme="majorHAnsi"/>
              </w:rPr>
            </w:pPr>
            <w:r>
              <w:rPr>
                <w:rFonts w:asciiTheme="majorHAnsi" w:hAnsiTheme="majorHAnsi"/>
              </w:rPr>
              <w:t xml:space="preserve">Pelaksanaan rekrutmen secara keseluruhan akan dilaksanakan dari tanggal 22 januari s/d 27 februari tahun 2015. </w:t>
            </w:r>
            <w:r w:rsidR="00F0102B">
              <w:rPr>
                <w:rFonts w:asciiTheme="majorHAnsi" w:hAnsiTheme="majorHAnsi"/>
              </w:rPr>
              <w:t>Tahapan-tahapan pelaksanaan rekrutmrn tenaga kesehatan yang akan ditempatkan dengan tim (team based) adalah sebagai berikut :</w:t>
            </w:r>
          </w:p>
          <w:p w:rsidR="00F0102B" w:rsidRDefault="00F0102B" w:rsidP="00F0102B">
            <w:pPr>
              <w:pStyle w:val="ListParagraph"/>
              <w:numPr>
                <w:ilvl w:val="0"/>
                <w:numId w:val="33"/>
              </w:numPr>
              <w:jc w:val="both"/>
              <w:rPr>
                <w:rFonts w:asciiTheme="majorHAnsi" w:hAnsiTheme="majorHAnsi"/>
              </w:rPr>
            </w:pPr>
            <w:r>
              <w:rPr>
                <w:rFonts w:asciiTheme="majorHAnsi" w:hAnsiTheme="majorHAnsi"/>
              </w:rPr>
              <w:t xml:space="preserve">Penyusunan instrumen atau persiapan Sistem Informasi </w:t>
            </w:r>
            <w:r w:rsidR="00721ADC">
              <w:rPr>
                <w:rFonts w:asciiTheme="majorHAnsi" w:hAnsiTheme="majorHAnsi"/>
              </w:rPr>
              <w:t xml:space="preserve">(website) </w:t>
            </w:r>
            <w:r>
              <w:rPr>
                <w:rFonts w:asciiTheme="majorHAnsi" w:hAnsiTheme="majorHAnsi"/>
              </w:rPr>
              <w:t>rekrutmen penempatan nakes dengan team based.</w:t>
            </w:r>
          </w:p>
          <w:p w:rsidR="00F0102B" w:rsidRDefault="00E95584" w:rsidP="00F0102B">
            <w:pPr>
              <w:pStyle w:val="ListParagraph"/>
              <w:numPr>
                <w:ilvl w:val="0"/>
                <w:numId w:val="33"/>
              </w:numPr>
              <w:jc w:val="both"/>
              <w:rPr>
                <w:rFonts w:asciiTheme="majorHAnsi" w:hAnsiTheme="majorHAnsi"/>
              </w:rPr>
            </w:pPr>
            <w:r>
              <w:rPr>
                <w:rFonts w:asciiTheme="majorHAnsi" w:hAnsiTheme="majorHAnsi"/>
              </w:rPr>
              <w:t>Pengiklanan baik secara nasional maupun  regionalisasi</w:t>
            </w:r>
          </w:p>
          <w:p w:rsidR="00E95584" w:rsidRDefault="00E95584" w:rsidP="00F0102B">
            <w:pPr>
              <w:pStyle w:val="ListParagraph"/>
              <w:numPr>
                <w:ilvl w:val="0"/>
                <w:numId w:val="33"/>
              </w:numPr>
              <w:jc w:val="both"/>
              <w:rPr>
                <w:rFonts w:asciiTheme="majorHAnsi" w:hAnsiTheme="majorHAnsi"/>
              </w:rPr>
            </w:pPr>
            <w:r>
              <w:rPr>
                <w:rFonts w:asciiTheme="majorHAnsi" w:hAnsiTheme="majorHAnsi"/>
              </w:rPr>
              <w:t>Pelaksanaan rekrutmen :</w:t>
            </w:r>
          </w:p>
          <w:p w:rsidR="00E95584" w:rsidRDefault="00E95584" w:rsidP="00E95584">
            <w:pPr>
              <w:pStyle w:val="ListParagraph"/>
              <w:numPr>
                <w:ilvl w:val="0"/>
                <w:numId w:val="34"/>
              </w:numPr>
              <w:jc w:val="both"/>
              <w:rPr>
                <w:rFonts w:asciiTheme="majorHAnsi" w:hAnsiTheme="majorHAnsi"/>
              </w:rPr>
            </w:pPr>
            <w:r>
              <w:rPr>
                <w:rFonts w:asciiTheme="majorHAnsi" w:hAnsiTheme="majorHAnsi"/>
              </w:rPr>
              <w:t>Rekrutmen tahap pertama</w:t>
            </w:r>
          </w:p>
          <w:p w:rsidR="00E95584" w:rsidRDefault="00E95584" w:rsidP="00E95584">
            <w:pPr>
              <w:pStyle w:val="ListParagraph"/>
              <w:ind w:left="1784"/>
              <w:jc w:val="both"/>
              <w:rPr>
                <w:rFonts w:asciiTheme="majorHAnsi" w:hAnsiTheme="majorHAnsi"/>
              </w:rPr>
            </w:pPr>
            <w:r>
              <w:rPr>
                <w:rFonts w:asciiTheme="majorHAnsi" w:hAnsiTheme="majorHAnsi"/>
              </w:rPr>
              <w:t>Pendaftaran secara online dengan mengupload file yang diperlukan dan menjawab pertanyaan dalam link/website pendaftaran online.</w:t>
            </w:r>
          </w:p>
          <w:p w:rsidR="00E95584" w:rsidRDefault="00E95584" w:rsidP="00E95584">
            <w:pPr>
              <w:pStyle w:val="ListParagraph"/>
              <w:numPr>
                <w:ilvl w:val="0"/>
                <w:numId w:val="34"/>
              </w:numPr>
              <w:jc w:val="both"/>
              <w:rPr>
                <w:rFonts w:asciiTheme="majorHAnsi" w:hAnsiTheme="majorHAnsi"/>
              </w:rPr>
            </w:pPr>
            <w:r>
              <w:rPr>
                <w:rFonts w:asciiTheme="majorHAnsi" w:hAnsiTheme="majorHAnsi"/>
              </w:rPr>
              <w:t>Rekrutmen tahap kedua</w:t>
            </w:r>
          </w:p>
          <w:p w:rsidR="00E95584" w:rsidRDefault="00E95584" w:rsidP="00E95584">
            <w:pPr>
              <w:pStyle w:val="ListParagraph"/>
              <w:ind w:left="1784"/>
              <w:jc w:val="both"/>
              <w:rPr>
                <w:rFonts w:asciiTheme="majorHAnsi" w:hAnsiTheme="majorHAnsi"/>
              </w:rPr>
            </w:pPr>
            <w:r>
              <w:rPr>
                <w:rFonts w:asciiTheme="majorHAnsi" w:hAnsiTheme="majorHAnsi"/>
              </w:rPr>
              <w:t xml:space="preserve">Peserta yang lulus tahap pertama diminta untuk hadir pada proses tes wawancara, FGD, dan atau tes psikologi yang akan dilaksanakan  di 5 </w:t>
            </w:r>
            <w:r w:rsidR="00721ADC">
              <w:rPr>
                <w:rFonts w:asciiTheme="majorHAnsi" w:hAnsiTheme="majorHAnsi"/>
              </w:rPr>
              <w:t>RS Kemenkes</w:t>
            </w:r>
            <w:r w:rsidR="00721ADC">
              <w:rPr>
                <w:rFonts w:asciiTheme="majorHAnsi" w:hAnsiTheme="majorHAnsi"/>
              </w:rPr>
              <w:t xml:space="preserve"> daerah </w:t>
            </w:r>
            <w:r>
              <w:rPr>
                <w:rFonts w:asciiTheme="majorHAnsi" w:hAnsiTheme="majorHAnsi"/>
              </w:rPr>
              <w:t>regional (Jakarta, Bali, Makassar, Banjarmasin, Jayapura) dengan memilih salah satu wilayah tempat pelaksanaan rekrutmen tahap kedua tersebut</w:t>
            </w:r>
            <w:r w:rsidR="00721ADC">
              <w:rPr>
                <w:rFonts w:asciiTheme="majorHAnsi" w:hAnsiTheme="majorHAnsi"/>
              </w:rPr>
              <w:t xml:space="preserve"> (lokasi tes tidak menentukan lokasi penempatan)</w:t>
            </w:r>
            <w:r>
              <w:rPr>
                <w:rFonts w:asciiTheme="majorHAnsi" w:hAnsiTheme="majorHAnsi"/>
              </w:rPr>
              <w:t>.</w:t>
            </w:r>
          </w:p>
          <w:p w:rsidR="00E95584" w:rsidRDefault="00E95584" w:rsidP="00F0102B">
            <w:pPr>
              <w:pStyle w:val="ListParagraph"/>
              <w:numPr>
                <w:ilvl w:val="0"/>
                <w:numId w:val="33"/>
              </w:numPr>
              <w:jc w:val="both"/>
              <w:rPr>
                <w:rFonts w:asciiTheme="majorHAnsi" w:hAnsiTheme="majorHAnsi"/>
              </w:rPr>
            </w:pPr>
            <w:r>
              <w:rPr>
                <w:rFonts w:asciiTheme="majorHAnsi" w:hAnsiTheme="majorHAnsi"/>
              </w:rPr>
              <w:t>Analisis hasil seleksi dan penetapan</w:t>
            </w:r>
          </w:p>
          <w:p w:rsidR="00721ADC" w:rsidRDefault="00721ADC" w:rsidP="00721ADC">
            <w:pPr>
              <w:pStyle w:val="ListParagraph"/>
              <w:ind w:left="1424"/>
              <w:jc w:val="both"/>
              <w:rPr>
                <w:rFonts w:asciiTheme="majorHAnsi" w:hAnsiTheme="majorHAnsi"/>
              </w:rPr>
            </w:pPr>
            <w:r>
              <w:rPr>
                <w:rFonts w:asciiTheme="majorHAnsi" w:hAnsiTheme="majorHAnsi"/>
              </w:rPr>
              <w:t>Analisis dan penetapan hasil seleksi akan dilaksanakan untuk rekrutmen tahap I dan tahap II.</w:t>
            </w:r>
          </w:p>
          <w:p w:rsidR="00E95584" w:rsidRDefault="00E95584" w:rsidP="00F0102B">
            <w:pPr>
              <w:pStyle w:val="ListParagraph"/>
              <w:numPr>
                <w:ilvl w:val="0"/>
                <w:numId w:val="33"/>
              </w:numPr>
              <w:jc w:val="both"/>
              <w:rPr>
                <w:rFonts w:asciiTheme="majorHAnsi" w:hAnsiTheme="majorHAnsi"/>
              </w:rPr>
            </w:pPr>
            <w:r>
              <w:rPr>
                <w:rFonts w:asciiTheme="majorHAnsi" w:hAnsiTheme="majorHAnsi"/>
              </w:rPr>
              <w:t>Pengumuman hasil seleksi baik secara nasional maupun regionalisasi</w:t>
            </w:r>
          </w:p>
          <w:p w:rsidR="00F0102B" w:rsidRDefault="00F0102B" w:rsidP="00116350">
            <w:pPr>
              <w:pStyle w:val="ListParagraph"/>
              <w:ind w:left="497" w:firstLine="567"/>
              <w:rPr>
                <w:rFonts w:asciiTheme="majorHAnsi" w:hAnsiTheme="majorHAnsi"/>
              </w:rPr>
            </w:pPr>
          </w:p>
          <w:p w:rsidR="00EB47C0" w:rsidRDefault="00EB47C0" w:rsidP="00700AE9">
            <w:pPr>
              <w:pStyle w:val="ListParagraph"/>
              <w:numPr>
                <w:ilvl w:val="0"/>
                <w:numId w:val="18"/>
              </w:numPr>
              <w:ind w:left="497" w:hanging="425"/>
              <w:rPr>
                <w:rFonts w:asciiTheme="majorHAnsi" w:hAnsiTheme="majorHAnsi"/>
              </w:rPr>
            </w:pPr>
            <w:r>
              <w:rPr>
                <w:rFonts w:asciiTheme="majorHAnsi" w:hAnsiTheme="majorHAnsi"/>
              </w:rPr>
              <w:t xml:space="preserve">Pelatihan </w:t>
            </w:r>
            <w:r w:rsidR="00721ADC">
              <w:rPr>
                <w:rFonts w:asciiTheme="majorHAnsi" w:hAnsiTheme="majorHAnsi"/>
              </w:rPr>
              <w:t>pra Penempatan Nakes Team Bassed</w:t>
            </w:r>
          </w:p>
          <w:p w:rsidR="00EB47C0" w:rsidRPr="003169D2" w:rsidRDefault="00EB47C0" w:rsidP="00700AE9">
            <w:pPr>
              <w:pStyle w:val="ListParagraph"/>
              <w:ind w:left="497" w:firstLine="567"/>
              <w:jc w:val="both"/>
              <w:rPr>
                <w:rFonts w:asciiTheme="majorHAnsi" w:hAnsiTheme="majorHAnsi"/>
              </w:rPr>
            </w:pPr>
            <w:r>
              <w:rPr>
                <w:rFonts w:asciiTheme="majorHAnsi" w:hAnsiTheme="majorHAnsi"/>
              </w:rPr>
              <w:t xml:space="preserve">Pelatihan yang dimaksud adalah pelatihan </w:t>
            </w:r>
            <w:r w:rsidR="00BD1648">
              <w:rPr>
                <w:rFonts w:asciiTheme="majorHAnsi" w:hAnsiTheme="majorHAnsi"/>
              </w:rPr>
              <w:t>untuk merefresh, memperkaya, dan meningkatkan mutu nakes team based baik soft skill maupun hard skill</w:t>
            </w:r>
            <w:r w:rsidRPr="003169D2">
              <w:rPr>
                <w:rFonts w:asciiTheme="majorHAnsi" w:hAnsiTheme="majorHAnsi" w:cs="Arial"/>
                <w:iCs/>
                <w:color w:val="000000"/>
                <w:shd w:val="clear" w:color="auto" w:fill="FFFFFF"/>
              </w:rPr>
              <w:t xml:space="preserve"> yang </w:t>
            </w:r>
            <w:r w:rsidR="00BD1648">
              <w:rPr>
                <w:rFonts w:asciiTheme="majorHAnsi" w:hAnsiTheme="majorHAnsi" w:cs="Arial"/>
                <w:iCs/>
                <w:color w:val="000000"/>
                <w:shd w:val="clear" w:color="auto" w:fill="FFFFFF"/>
              </w:rPr>
              <w:t xml:space="preserve">diantaranya </w:t>
            </w:r>
            <w:r w:rsidRPr="003169D2">
              <w:rPr>
                <w:rFonts w:asciiTheme="majorHAnsi" w:hAnsiTheme="majorHAnsi" w:cs="Arial"/>
                <w:iCs/>
                <w:color w:val="000000"/>
                <w:shd w:val="clear" w:color="auto" w:fill="FFFFFF"/>
              </w:rPr>
              <w:t>meliputi</w:t>
            </w:r>
            <w:r w:rsidR="00BD1648">
              <w:rPr>
                <w:rFonts w:asciiTheme="majorHAnsi" w:hAnsiTheme="majorHAnsi" w:cs="Arial"/>
                <w:iCs/>
                <w:color w:val="000000"/>
                <w:shd w:val="clear" w:color="auto" w:fill="FFFFFF"/>
              </w:rPr>
              <w:t xml:space="preserve"> </w:t>
            </w:r>
            <w:r w:rsidRPr="003169D2">
              <w:rPr>
                <w:rFonts w:asciiTheme="majorHAnsi" w:hAnsiTheme="majorHAnsi" w:cs="Arial"/>
                <w:iCs/>
                <w:color w:val="000000"/>
                <w:shd w:val="clear" w:color="auto" w:fill="FFFFFF"/>
              </w:rPr>
              <w:t>:</w:t>
            </w:r>
          </w:p>
          <w:p w:rsidR="00000000" w:rsidRPr="00BD1648" w:rsidRDefault="00E56A38" w:rsidP="00BD1648">
            <w:pPr>
              <w:pStyle w:val="ListParagraph"/>
              <w:numPr>
                <w:ilvl w:val="0"/>
                <w:numId w:val="20"/>
              </w:numPr>
              <w:tabs>
                <w:tab w:val="left" w:pos="1843"/>
              </w:tabs>
              <w:ind w:left="1141"/>
              <w:rPr>
                <w:rFonts w:asciiTheme="majorHAnsi" w:hAnsiTheme="majorHAnsi"/>
              </w:rPr>
            </w:pPr>
            <w:r w:rsidRPr="00BD1648">
              <w:rPr>
                <w:rFonts w:asciiTheme="majorHAnsi" w:hAnsiTheme="majorHAnsi"/>
                <w:lang w:val="en-US"/>
              </w:rPr>
              <w:t>Kompetensi Medis</w:t>
            </w:r>
          </w:p>
          <w:p w:rsidR="00000000" w:rsidRPr="00BD1648" w:rsidRDefault="00E56A38" w:rsidP="00AC4EE0">
            <w:pPr>
              <w:pStyle w:val="ListParagraph"/>
              <w:numPr>
                <w:ilvl w:val="0"/>
                <w:numId w:val="39"/>
              </w:numPr>
              <w:rPr>
                <w:rFonts w:asciiTheme="majorHAnsi" w:hAnsiTheme="majorHAnsi"/>
              </w:rPr>
            </w:pPr>
            <w:r w:rsidRPr="00BD1648">
              <w:rPr>
                <w:rFonts w:asciiTheme="majorHAnsi" w:hAnsiTheme="majorHAnsi"/>
                <w:lang w:val="en-US"/>
              </w:rPr>
              <w:t>Ilmu Kedokteran Komunitas</w:t>
            </w:r>
          </w:p>
          <w:p w:rsidR="00000000" w:rsidRPr="00BD1648" w:rsidRDefault="00E56A38" w:rsidP="00AC4EE0">
            <w:pPr>
              <w:pStyle w:val="ListParagraph"/>
              <w:numPr>
                <w:ilvl w:val="0"/>
                <w:numId w:val="39"/>
              </w:numPr>
              <w:rPr>
                <w:rFonts w:asciiTheme="majorHAnsi" w:hAnsiTheme="majorHAnsi"/>
              </w:rPr>
            </w:pPr>
            <w:r w:rsidRPr="00BD1648">
              <w:rPr>
                <w:rFonts w:asciiTheme="majorHAnsi" w:hAnsiTheme="majorHAnsi"/>
                <w:lang w:val="en-US"/>
              </w:rPr>
              <w:t>Obgyn</w:t>
            </w:r>
          </w:p>
          <w:p w:rsidR="00000000" w:rsidRPr="00BD1648" w:rsidRDefault="00E56A38" w:rsidP="00AC4EE0">
            <w:pPr>
              <w:pStyle w:val="ListParagraph"/>
              <w:numPr>
                <w:ilvl w:val="0"/>
                <w:numId w:val="39"/>
              </w:numPr>
              <w:rPr>
                <w:rFonts w:asciiTheme="majorHAnsi" w:hAnsiTheme="majorHAnsi"/>
              </w:rPr>
            </w:pPr>
            <w:r w:rsidRPr="00BD1648">
              <w:rPr>
                <w:rFonts w:asciiTheme="majorHAnsi" w:hAnsiTheme="majorHAnsi"/>
                <w:lang w:val="en-US"/>
              </w:rPr>
              <w:t>Ilmu Kesehatan Anak</w:t>
            </w:r>
          </w:p>
          <w:p w:rsidR="00000000" w:rsidRPr="00BD1648" w:rsidRDefault="00E56A38" w:rsidP="00AC4EE0">
            <w:pPr>
              <w:pStyle w:val="ListParagraph"/>
              <w:numPr>
                <w:ilvl w:val="0"/>
                <w:numId w:val="39"/>
              </w:numPr>
              <w:rPr>
                <w:rFonts w:asciiTheme="majorHAnsi" w:hAnsiTheme="majorHAnsi"/>
              </w:rPr>
            </w:pPr>
            <w:r w:rsidRPr="00BD1648">
              <w:rPr>
                <w:rFonts w:asciiTheme="majorHAnsi" w:hAnsiTheme="majorHAnsi"/>
                <w:lang w:val="en-US"/>
              </w:rPr>
              <w:t>Trauma &amp; Kega</w:t>
            </w:r>
            <w:r w:rsidRPr="00BD1648">
              <w:rPr>
                <w:rFonts w:asciiTheme="majorHAnsi" w:hAnsiTheme="majorHAnsi"/>
                <w:lang w:val="en-US"/>
              </w:rPr>
              <w:t>wat daruratan</w:t>
            </w:r>
          </w:p>
          <w:p w:rsidR="00000000" w:rsidRPr="00BD1648" w:rsidRDefault="00E56A38" w:rsidP="00BD1648">
            <w:pPr>
              <w:pStyle w:val="ListParagraph"/>
              <w:numPr>
                <w:ilvl w:val="0"/>
                <w:numId w:val="20"/>
              </w:numPr>
              <w:tabs>
                <w:tab w:val="left" w:pos="1843"/>
              </w:tabs>
              <w:ind w:left="1141"/>
              <w:rPr>
                <w:rFonts w:asciiTheme="majorHAnsi" w:hAnsiTheme="majorHAnsi"/>
              </w:rPr>
            </w:pPr>
            <w:r w:rsidRPr="00BD1648">
              <w:rPr>
                <w:rFonts w:asciiTheme="majorHAnsi" w:hAnsiTheme="majorHAnsi"/>
                <w:lang w:val="en-US"/>
              </w:rPr>
              <w:lastRenderedPageBreak/>
              <w:t>Keterampilan Organisasi</w:t>
            </w:r>
          </w:p>
          <w:p w:rsidR="00000000" w:rsidRPr="00BD1648" w:rsidRDefault="00E56A38" w:rsidP="00AC4EE0">
            <w:pPr>
              <w:pStyle w:val="ListParagraph"/>
              <w:numPr>
                <w:ilvl w:val="0"/>
                <w:numId w:val="40"/>
              </w:numPr>
              <w:tabs>
                <w:tab w:val="left" w:pos="1843"/>
              </w:tabs>
              <w:ind w:left="1914"/>
              <w:rPr>
                <w:rFonts w:asciiTheme="majorHAnsi" w:hAnsiTheme="majorHAnsi"/>
              </w:rPr>
            </w:pPr>
            <w:r w:rsidRPr="00BD1648">
              <w:rPr>
                <w:rFonts w:asciiTheme="majorHAnsi" w:hAnsiTheme="majorHAnsi"/>
                <w:lang w:val="en-US"/>
              </w:rPr>
              <w:t>Perencanaan Program</w:t>
            </w:r>
          </w:p>
          <w:p w:rsidR="00000000" w:rsidRPr="00BD1648" w:rsidRDefault="00E56A38" w:rsidP="00AC4EE0">
            <w:pPr>
              <w:pStyle w:val="ListParagraph"/>
              <w:numPr>
                <w:ilvl w:val="0"/>
                <w:numId w:val="40"/>
              </w:numPr>
              <w:tabs>
                <w:tab w:val="left" w:pos="1843"/>
              </w:tabs>
              <w:ind w:left="1914"/>
              <w:rPr>
                <w:rFonts w:asciiTheme="majorHAnsi" w:hAnsiTheme="majorHAnsi"/>
              </w:rPr>
            </w:pPr>
            <w:r w:rsidRPr="00BD1648">
              <w:rPr>
                <w:rFonts w:asciiTheme="majorHAnsi" w:hAnsiTheme="majorHAnsi"/>
                <w:lang w:val="en-US"/>
              </w:rPr>
              <w:t>Manajemen keuangan</w:t>
            </w:r>
          </w:p>
          <w:p w:rsidR="00000000" w:rsidRPr="00BD1648" w:rsidRDefault="00E56A38" w:rsidP="00AC4EE0">
            <w:pPr>
              <w:pStyle w:val="ListParagraph"/>
              <w:numPr>
                <w:ilvl w:val="0"/>
                <w:numId w:val="40"/>
              </w:numPr>
              <w:tabs>
                <w:tab w:val="left" w:pos="1843"/>
              </w:tabs>
              <w:ind w:left="1914"/>
              <w:rPr>
                <w:rFonts w:asciiTheme="majorHAnsi" w:hAnsiTheme="majorHAnsi"/>
              </w:rPr>
            </w:pPr>
            <w:r w:rsidRPr="00BD1648">
              <w:rPr>
                <w:rFonts w:asciiTheme="majorHAnsi" w:hAnsiTheme="majorHAnsi"/>
                <w:lang w:val="en-US"/>
              </w:rPr>
              <w:t>Manajemen Puskesmas</w:t>
            </w:r>
          </w:p>
          <w:p w:rsidR="00000000" w:rsidRPr="00BD1648" w:rsidRDefault="00E56A38" w:rsidP="00AC4EE0">
            <w:pPr>
              <w:pStyle w:val="ListParagraph"/>
              <w:numPr>
                <w:ilvl w:val="0"/>
                <w:numId w:val="40"/>
              </w:numPr>
              <w:tabs>
                <w:tab w:val="left" w:pos="1843"/>
              </w:tabs>
              <w:ind w:left="1914"/>
              <w:rPr>
                <w:rFonts w:asciiTheme="majorHAnsi" w:hAnsiTheme="majorHAnsi"/>
              </w:rPr>
            </w:pPr>
            <w:r w:rsidRPr="00BD1648">
              <w:rPr>
                <w:rFonts w:asciiTheme="majorHAnsi" w:hAnsiTheme="majorHAnsi"/>
                <w:lang w:val="en-US"/>
              </w:rPr>
              <w:t xml:space="preserve">Monitoring  &amp; Evaluasi program </w:t>
            </w:r>
          </w:p>
          <w:p w:rsidR="00000000" w:rsidRPr="00BD1648" w:rsidRDefault="00E56A38" w:rsidP="00BD1648">
            <w:pPr>
              <w:pStyle w:val="ListParagraph"/>
              <w:numPr>
                <w:ilvl w:val="0"/>
                <w:numId w:val="20"/>
              </w:numPr>
              <w:tabs>
                <w:tab w:val="left" w:pos="1843"/>
              </w:tabs>
              <w:ind w:left="1141"/>
              <w:rPr>
                <w:rFonts w:asciiTheme="majorHAnsi" w:hAnsiTheme="majorHAnsi"/>
              </w:rPr>
            </w:pPr>
            <w:r w:rsidRPr="00BD1648">
              <w:rPr>
                <w:rFonts w:asciiTheme="majorHAnsi" w:hAnsiTheme="majorHAnsi"/>
                <w:lang w:val="en-US"/>
              </w:rPr>
              <w:t>Analisa &amp; mengambil keputusan</w:t>
            </w:r>
          </w:p>
          <w:p w:rsidR="00000000" w:rsidRPr="00BD1648" w:rsidRDefault="00E56A38" w:rsidP="00AC4EE0">
            <w:pPr>
              <w:pStyle w:val="ListParagraph"/>
              <w:numPr>
                <w:ilvl w:val="0"/>
                <w:numId w:val="41"/>
              </w:numPr>
              <w:tabs>
                <w:tab w:val="left" w:pos="1843"/>
              </w:tabs>
              <w:ind w:left="1914"/>
              <w:rPr>
                <w:rFonts w:asciiTheme="majorHAnsi" w:hAnsiTheme="majorHAnsi"/>
              </w:rPr>
            </w:pPr>
            <w:r w:rsidRPr="00BD1648">
              <w:rPr>
                <w:rFonts w:asciiTheme="majorHAnsi" w:hAnsiTheme="majorHAnsi"/>
                <w:lang w:val="en-US"/>
              </w:rPr>
              <w:t>Problem solving &amp; decision making efektif</w:t>
            </w:r>
          </w:p>
          <w:p w:rsidR="00000000" w:rsidRPr="00BD1648" w:rsidRDefault="00E56A38" w:rsidP="00AC4EE0">
            <w:pPr>
              <w:pStyle w:val="ListParagraph"/>
              <w:numPr>
                <w:ilvl w:val="0"/>
                <w:numId w:val="41"/>
              </w:numPr>
              <w:tabs>
                <w:tab w:val="left" w:pos="1843"/>
              </w:tabs>
              <w:ind w:left="1914"/>
              <w:rPr>
                <w:rFonts w:asciiTheme="majorHAnsi" w:hAnsiTheme="majorHAnsi"/>
              </w:rPr>
            </w:pPr>
            <w:r w:rsidRPr="00BD1648">
              <w:rPr>
                <w:rFonts w:asciiTheme="majorHAnsi" w:hAnsiTheme="majorHAnsi"/>
                <w:lang w:val="en-US"/>
              </w:rPr>
              <w:t>Pemahaman kebijakan keseha</w:t>
            </w:r>
            <w:r w:rsidRPr="00BD1648">
              <w:rPr>
                <w:rFonts w:asciiTheme="majorHAnsi" w:hAnsiTheme="majorHAnsi"/>
                <w:lang w:val="en-US"/>
              </w:rPr>
              <w:t>tan</w:t>
            </w:r>
          </w:p>
          <w:p w:rsidR="00000000" w:rsidRPr="00BD1648" w:rsidRDefault="00E56A38" w:rsidP="00AC4EE0">
            <w:pPr>
              <w:pStyle w:val="ListParagraph"/>
              <w:numPr>
                <w:ilvl w:val="0"/>
                <w:numId w:val="41"/>
              </w:numPr>
              <w:tabs>
                <w:tab w:val="left" w:pos="1843"/>
              </w:tabs>
              <w:ind w:left="1914"/>
              <w:rPr>
                <w:rFonts w:asciiTheme="majorHAnsi" w:hAnsiTheme="majorHAnsi"/>
              </w:rPr>
            </w:pPr>
            <w:r w:rsidRPr="00BD1648">
              <w:rPr>
                <w:rFonts w:asciiTheme="majorHAnsi" w:hAnsiTheme="majorHAnsi"/>
                <w:lang w:val="en-US"/>
              </w:rPr>
              <w:t>Analisa kebijakan</w:t>
            </w:r>
          </w:p>
          <w:p w:rsidR="00000000" w:rsidRPr="00BD1648" w:rsidRDefault="00E56A38" w:rsidP="00AC4EE0">
            <w:pPr>
              <w:pStyle w:val="ListParagraph"/>
              <w:numPr>
                <w:ilvl w:val="0"/>
                <w:numId w:val="41"/>
              </w:numPr>
              <w:tabs>
                <w:tab w:val="left" w:pos="1843"/>
              </w:tabs>
              <w:ind w:left="1914"/>
              <w:rPr>
                <w:rFonts w:asciiTheme="majorHAnsi" w:hAnsiTheme="majorHAnsi"/>
              </w:rPr>
            </w:pPr>
            <w:r w:rsidRPr="00BD1648">
              <w:rPr>
                <w:rFonts w:asciiTheme="majorHAnsi" w:hAnsiTheme="majorHAnsi"/>
                <w:lang w:val="en-US"/>
              </w:rPr>
              <w:t>Etnografi &amp; Asesmen kebutuhan</w:t>
            </w:r>
          </w:p>
          <w:p w:rsidR="00000000" w:rsidRPr="00BD1648" w:rsidRDefault="00E56A38" w:rsidP="00BD1648">
            <w:pPr>
              <w:pStyle w:val="ListParagraph"/>
              <w:numPr>
                <w:ilvl w:val="0"/>
                <w:numId w:val="20"/>
              </w:numPr>
              <w:tabs>
                <w:tab w:val="left" w:pos="1843"/>
              </w:tabs>
              <w:ind w:left="1141"/>
              <w:rPr>
                <w:rFonts w:asciiTheme="majorHAnsi" w:hAnsiTheme="majorHAnsi"/>
              </w:rPr>
            </w:pPr>
            <w:r w:rsidRPr="00BD1648">
              <w:rPr>
                <w:rFonts w:asciiTheme="majorHAnsi" w:hAnsiTheme="majorHAnsi"/>
                <w:lang w:val="en-US"/>
              </w:rPr>
              <w:t>Memulai aksi &amp; Membangun komitmen</w:t>
            </w:r>
          </w:p>
          <w:p w:rsidR="00000000" w:rsidRPr="00BD1648" w:rsidRDefault="00E56A38" w:rsidP="00AC4EE0">
            <w:pPr>
              <w:pStyle w:val="ListParagraph"/>
              <w:numPr>
                <w:ilvl w:val="0"/>
                <w:numId w:val="42"/>
              </w:numPr>
              <w:tabs>
                <w:tab w:val="left" w:pos="1843"/>
              </w:tabs>
              <w:ind w:left="1914"/>
              <w:rPr>
                <w:rFonts w:asciiTheme="majorHAnsi" w:hAnsiTheme="majorHAnsi"/>
              </w:rPr>
            </w:pPr>
            <w:r w:rsidRPr="00BD1648">
              <w:rPr>
                <w:rFonts w:asciiTheme="majorHAnsi" w:hAnsiTheme="majorHAnsi"/>
                <w:lang w:val="en-US"/>
              </w:rPr>
              <w:t>Advokasi</w:t>
            </w:r>
          </w:p>
          <w:p w:rsidR="00000000" w:rsidRPr="00BD1648" w:rsidRDefault="00E56A38" w:rsidP="00AC4EE0">
            <w:pPr>
              <w:pStyle w:val="ListParagraph"/>
              <w:numPr>
                <w:ilvl w:val="0"/>
                <w:numId w:val="42"/>
              </w:numPr>
              <w:tabs>
                <w:tab w:val="left" w:pos="1843"/>
              </w:tabs>
              <w:ind w:left="1914"/>
              <w:rPr>
                <w:rFonts w:asciiTheme="majorHAnsi" w:hAnsiTheme="majorHAnsi"/>
              </w:rPr>
            </w:pPr>
            <w:r w:rsidRPr="00BD1648">
              <w:rPr>
                <w:rFonts w:asciiTheme="majorHAnsi" w:hAnsiTheme="majorHAnsi"/>
                <w:lang w:val="en-US"/>
              </w:rPr>
              <w:t>Mobilisasi Komunitas</w:t>
            </w:r>
          </w:p>
          <w:p w:rsidR="00000000" w:rsidRPr="00BD1648" w:rsidRDefault="00E56A38" w:rsidP="00BD1648">
            <w:pPr>
              <w:pStyle w:val="ListParagraph"/>
              <w:numPr>
                <w:ilvl w:val="0"/>
                <w:numId w:val="20"/>
              </w:numPr>
              <w:tabs>
                <w:tab w:val="left" w:pos="1843"/>
              </w:tabs>
              <w:ind w:left="1141"/>
              <w:rPr>
                <w:rFonts w:asciiTheme="majorHAnsi" w:hAnsiTheme="majorHAnsi"/>
              </w:rPr>
            </w:pPr>
            <w:r w:rsidRPr="00BD1648">
              <w:rPr>
                <w:rFonts w:asciiTheme="majorHAnsi" w:hAnsiTheme="majorHAnsi"/>
                <w:lang w:val="en-US"/>
              </w:rPr>
              <w:t>Membangun hubungan interpersonal</w:t>
            </w:r>
          </w:p>
          <w:p w:rsidR="00000000" w:rsidRPr="00BD1648" w:rsidRDefault="00E56A38" w:rsidP="00AC4EE0">
            <w:pPr>
              <w:pStyle w:val="ListParagraph"/>
              <w:numPr>
                <w:ilvl w:val="0"/>
                <w:numId w:val="43"/>
              </w:numPr>
              <w:tabs>
                <w:tab w:val="left" w:pos="1843"/>
              </w:tabs>
              <w:ind w:left="1914"/>
              <w:rPr>
                <w:rFonts w:asciiTheme="majorHAnsi" w:hAnsiTheme="majorHAnsi"/>
              </w:rPr>
            </w:pPr>
            <w:r w:rsidRPr="00BD1648">
              <w:rPr>
                <w:rFonts w:asciiTheme="majorHAnsi" w:hAnsiTheme="majorHAnsi"/>
                <w:lang w:val="en-US"/>
              </w:rPr>
              <w:t>Kolaborasi inter</w:t>
            </w:r>
            <w:r w:rsidRPr="00BD1648">
              <w:rPr>
                <w:rFonts w:asciiTheme="majorHAnsi" w:hAnsiTheme="majorHAnsi"/>
                <w:lang w:val="en-US"/>
              </w:rPr>
              <w:t>profesional</w:t>
            </w:r>
          </w:p>
          <w:p w:rsidR="00000000" w:rsidRPr="00BD1648" w:rsidRDefault="00E56A38" w:rsidP="00AC4EE0">
            <w:pPr>
              <w:pStyle w:val="ListParagraph"/>
              <w:numPr>
                <w:ilvl w:val="0"/>
                <w:numId w:val="43"/>
              </w:numPr>
              <w:tabs>
                <w:tab w:val="left" w:pos="1843"/>
              </w:tabs>
              <w:ind w:left="1914"/>
              <w:rPr>
                <w:rFonts w:asciiTheme="majorHAnsi" w:hAnsiTheme="majorHAnsi"/>
              </w:rPr>
            </w:pPr>
            <w:r w:rsidRPr="00BD1648">
              <w:rPr>
                <w:rFonts w:asciiTheme="majorHAnsi" w:hAnsiTheme="majorHAnsi"/>
                <w:lang w:val="en-US"/>
              </w:rPr>
              <w:t>Team building</w:t>
            </w:r>
          </w:p>
          <w:p w:rsidR="00000000" w:rsidRPr="00BD1648" w:rsidRDefault="00E56A38" w:rsidP="00AC4EE0">
            <w:pPr>
              <w:pStyle w:val="ListParagraph"/>
              <w:numPr>
                <w:ilvl w:val="0"/>
                <w:numId w:val="43"/>
              </w:numPr>
              <w:tabs>
                <w:tab w:val="left" w:pos="1843"/>
              </w:tabs>
              <w:ind w:left="1914"/>
              <w:rPr>
                <w:rFonts w:asciiTheme="majorHAnsi" w:hAnsiTheme="majorHAnsi"/>
              </w:rPr>
            </w:pPr>
            <w:r w:rsidRPr="00BD1648">
              <w:rPr>
                <w:rFonts w:asciiTheme="majorHAnsi" w:hAnsiTheme="majorHAnsi"/>
                <w:lang w:val="en-US"/>
              </w:rPr>
              <w:t>Keterampilan komunikasi</w:t>
            </w:r>
          </w:p>
          <w:p w:rsidR="00EB47C0" w:rsidRDefault="00EB47C0" w:rsidP="00700AE9">
            <w:pPr>
              <w:pStyle w:val="ListParagraph"/>
              <w:ind w:left="497" w:firstLine="567"/>
              <w:jc w:val="both"/>
              <w:rPr>
                <w:rFonts w:asciiTheme="majorHAnsi" w:hAnsiTheme="majorHAnsi"/>
              </w:rPr>
            </w:pPr>
            <w:r>
              <w:rPr>
                <w:rFonts w:asciiTheme="majorHAnsi" w:hAnsiTheme="majorHAnsi"/>
              </w:rPr>
              <w:t xml:space="preserve">Pelatithan direncanakan akan dilaksanakan </w:t>
            </w:r>
            <w:r w:rsidR="00AC4EE0">
              <w:rPr>
                <w:rFonts w:asciiTheme="majorHAnsi" w:hAnsiTheme="majorHAnsi"/>
              </w:rPr>
              <w:t xml:space="preserve">selama 4 minggu </w:t>
            </w:r>
            <w:r>
              <w:rPr>
                <w:rFonts w:asciiTheme="majorHAnsi" w:hAnsiTheme="majorHAnsi"/>
              </w:rPr>
              <w:t>di Jakarta</w:t>
            </w:r>
            <w:r w:rsidR="00AC4EE0">
              <w:rPr>
                <w:rFonts w:asciiTheme="majorHAnsi" w:hAnsiTheme="majorHAnsi"/>
              </w:rPr>
              <w:t xml:space="preserve"> dan atau sekitarnya</w:t>
            </w:r>
            <w:r>
              <w:rPr>
                <w:rFonts w:asciiTheme="majorHAnsi" w:hAnsiTheme="majorHAnsi"/>
              </w:rPr>
              <w:t xml:space="preserve"> (B</w:t>
            </w:r>
            <w:r w:rsidR="00AC4EE0">
              <w:rPr>
                <w:rFonts w:asciiTheme="majorHAnsi" w:hAnsiTheme="majorHAnsi"/>
              </w:rPr>
              <w:t xml:space="preserve">alai </w:t>
            </w:r>
            <w:r>
              <w:rPr>
                <w:rFonts w:asciiTheme="majorHAnsi" w:hAnsiTheme="majorHAnsi"/>
              </w:rPr>
              <w:t>B</w:t>
            </w:r>
            <w:r w:rsidR="00AC4EE0">
              <w:rPr>
                <w:rFonts w:asciiTheme="majorHAnsi" w:hAnsiTheme="majorHAnsi"/>
              </w:rPr>
              <w:t xml:space="preserve">esar </w:t>
            </w:r>
            <w:r>
              <w:rPr>
                <w:rFonts w:asciiTheme="majorHAnsi" w:hAnsiTheme="majorHAnsi"/>
              </w:rPr>
              <w:t>P</w:t>
            </w:r>
            <w:r w:rsidR="00AC4EE0">
              <w:rPr>
                <w:rFonts w:asciiTheme="majorHAnsi" w:hAnsiTheme="majorHAnsi"/>
              </w:rPr>
              <w:t xml:space="preserve">elatihan </w:t>
            </w:r>
            <w:r>
              <w:rPr>
                <w:rFonts w:asciiTheme="majorHAnsi" w:hAnsiTheme="majorHAnsi"/>
              </w:rPr>
              <w:t>K</w:t>
            </w:r>
            <w:r w:rsidR="00AC4EE0">
              <w:rPr>
                <w:rFonts w:asciiTheme="majorHAnsi" w:hAnsiTheme="majorHAnsi"/>
              </w:rPr>
              <w:t>ehetan</w:t>
            </w:r>
            <w:r>
              <w:rPr>
                <w:rFonts w:asciiTheme="majorHAnsi" w:hAnsiTheme="majorHAnsi"/>
              </w:rPr>
              <w:t>/lainnya) dengan berkoordinasi dan melibatkan Tim Pelatih dan Tim Pelatihan di BBPK/Pusat Pendidikan dan Pelatihan Aparatur, B</w:t>
            </w:r>
            <w:r w:rsidR="00AC4EE0">
              <w:rPr>
                <w:rFonts w:asciiTheme="majorHAnsi" w:hAnsiTheme="majorHAnsi"/>
              </w:rPr>
              <w:t xml:space="preserve">adan </w:t>
            </w:r>
            <w:r>
              <w:rPr>
                <w:rFonts w:asciiTheme="majorHAnsi" w:hAnsiTheme="majorHAnsi"/>
              </w:rPr>
              <w:t>PPSDM</w:t>
            </w:r>
            <w:r w:rsidR="00AC4EE0">
              <w:rPr>
                <w:rFonts w:asciiTheme="majorHAnsi" w:hAnsiTheme="majorHAnsi"/>
              </w:rPr>
              <w:t xml:space="preserve"> </w:t>
            </w:r>
            <w:r>
              <w:rPr>
                <w:rFonts w:asciiTheme="majorHAnsi" w:hAnsiTheme="majorHAnsi"/>
              </w:rPr>
              <w:t>K</w:t>
            </w:r>
            <w:r w:rsidR="00AC4EE0">
              <w:rPr>
                <w:rFonts w:asciiTheme="majorHAnsi" w:hAnsiTheme="majorHAnsi"/>
              </w:rPr>
              <w:t>esehatan</w:t>
            </w:r>
            <w:r>
              <w:rPr>
                <w:rFonts w:asciiTheme="majorHAnsi" w:hAnsiTheme="majorHAnsi"/>
              </w:rPr>
              <w:t>.</w:t>
            </w:r>
            <w:r w:rsidR="00B04DAD">
              <w:rPr>
                <w:rFonts w:asciiTheme="majorHAnsi" w:hAnsiTheme="majorHAnsi"/>
              </w:rPr>
              <w:t xml:space="preserve"> Pelatihan akan dilaksanakan pada tanggal 2 s/d 29 maret 2015.</w:t>
            </w:r>
          </w:p>
          <w:p w:rsidR="00F9700E" w:rsidRPr="00E17D98" w:rsidRDefault="00F9700E" w:rsidP="003B7995">
            <w:pPr>
              <w:pStyle w:val="ListParagraph"/>
              <w:ind w:left="432" w:firstLine="567"/>
              <w:jc w:val="both"/>
              <w:rPr>
                <w:rFonts w:asciiTheme="majorHAnsi" w:hAnsiTheme="majorHAnsi"/>
              </w:rPr>
            </w:pPr>
          </w:p>
          <w:p w:rsidR="00EB47C0" w:rsidRDefault="00AC4EE0" w:rsidP="00432553">
            <w:pPr>
              <w:pStyle w:val="ListParagraph"/>
              <w:numPr>
                <w:ilvl w:val="0"/>
                <w:numId w:val="18"/>
              </w:numPr>
              <w:spacing w:after="0"/>
              <w:ind w:left="432"/>
              <w:rPr>
                <w:rFonts w:asciiTheme="majorHAnsi" w:hAnsiTheme="majorHAnsi"/>
              </w:rPr>
            </w:pPr>
            <w:r>
              <w:rPr>
                <w:rFonts w:asciiTheme="majorHAnsi" w:hAnsiTheme="majorHAnsi"/>
              </w:rPr>
              <w:t>Pemberangkatan</w:t>
            </w:r>
            <w:r w:rsidR="00EB47C0">
              <w:rPr>
                <w:rFonts w:asciiTheme="majorHAnsi" w:hAnsiTheme="majorHAnsi"/>
              </w:rPr>
              <w:t xml:space="preserve"> Nakes dengan Team Base</w:t>
            </w:r>
            <w:r>
              <w:rPr>
                <w:rFonts w:asciiTheme="majorHAnsi" w:hAnsiTheme="majorHAnsi"/>
              </w:rPr>
              <w:t>d</w:t>
            </w:r>
          </w:p>
          <w:p w:rsidR="00B25907" w:rsidRDefault="00B25907" w:rsidP="00432553">
            <w:pPr>
              <w:spacing w:after="0"/>
              <w:ind w:left="499" w:firstLine="567"/>
              <w:jc w:val="both"/>
              <w:rPr>
                <w:rFonts w:asciiTheme="majorHAnsi" w:hAnsiTheme="majorHAnsi"/>
              </w:rPr>
            </w:pPr>
            <w:r>
              <w:rPr>
                <w:rFonts w:asciiTheme="majorHAnsi" w:hAnsiTheme="majorHAnsi"/>
              </w:rPr>
              <w:t>Tenaga kesehatan pasca pelatihan akan segera diberangkatkan ke lokasi penugasan masing-masing dengan diantar oleh Tim Pusat dengan perjalan dinas selama 6 s/d 7 hari dengan rincian sebagai berikut :</w:t>
            </w:r>
          </w:p>
          <w:p w:rsidR="00B25907" w:rsidRDefault="00B25907" w:rsidP="00432553">
            <w:pPr>
              <w:pStyle w:val="ListParagraph"/>
              <w:numPr>
                <w:ilvl w:val="0"/>
                <w:numId w:val="44"/>
              </w:numPr>
              <w:ind w:left="1205"/>
              <w:jc w:val="both"/>
              <w:rPr>
                <w:rFonts w:asciiTheme="majorHAnsi" w:hAnsiTheme="majorHAnsi"/>
              </w:rPr>
            </w:pPr>
            <w:r w:rsidRPr="00B25907">
              <w:rPr>
                <w:rFonts w:asciiTheme="majorHAnsi" w:hAnsiTheme="majorHAnsi"/>
              </w:rPr>
              <w:t>Hari pertama</w:t>
            </w:r>
            <w:r>
              <w:rPr>
                <w:rFonts w:asciiTheme="majorHAnsi" w:hAnsiTheme="majorHAnsi"/>
              </w:rPr>
              <w:t>,</w:t>
            </w:r>
            <w:r w:rsidRPr="00B25907">
              <w:rPr>
                <w:rFonts w:asciiTheme="majorHAnsi" w:hAnsiTheme="majorHAnsi"/>
              </w:rPr>
              <w:t xml:space="preserve"> berangkat dari Jakarta </w:t>
            </w:r>
            <w:r>
              <w:rPr>
                <w:rFonts w:asciiTheme="majorHAnsi" w:hAnsiTheme="majorHAnsi"/>
              </w:rPr>
              <w:t xml:space="preserve">menuju </w:t>
            </w:r>
            <w:r w:rsidRPr="00B25907">
              <w:rPr>
                <w:rFonts w:asciiTheme="majorHAnsi" w:hAnsiTheme="majorHAnsi"/>
              </w:rPr>
              <w:t>Provinsi</w:t>
            </w:r>
            <w:r>
              <w:rPr>
                <w:rFonts w:asciiTheme="majorHAnsi" w:hAnsiTheme="majorHAnsi"/>
              </w:rPr>
              <w:t xml:space="preserve"> penempatan</w:t>
            </w:r>
          </w:p>
          <w:p w:rsidR="00B25907" w:rsidRDefault="00B25907" w:rsidP="00432553">
            <w:pPr>
              <w:pStyle w:val="ListParagraph"/>
              <w:numPr>
                <w:ilvl w:val="0"/>
                <w:numId w:val="44"/>
              </w:numPr>
              <w:ind w:left="1205"/>
              <w:jc w:val="both"/>
              <w:rPr>
                <w:rFonts w:asciiTheme="majorHAnsi" w:hAnsiTheme="majorHAnsi"/>
              </w:rPr>
            </w:pPr>
            <w:r>
              <w:rPr>
                <w:rFonts w:asciiTheme="majorHAnsi" w:hAnsiTheme="majorHAnsi"/>
              </w:rPr>
              <w:t>Hari kedua, penyambutan dan pembekalan oleh Pemprov (Dinkes Provinsi)</w:t>
            </w:r>
          </w:p>
          <w:p w:rsidR="00B25907" w:rsidRDefault="00B25907" w:rsidP="00432553">
            <w:pPr>
              <w:pStyle w:val="ListParagraph"/>
              <w:numPr>
                <w:ilvl w:val="0"/>
                <w:numId w:val="44"/>
              </w:numPr>
              <w:ind w:left="1205"/>
              <w:jc w:val="both"/>
              <w:rPr>
                <w:rFonts w:asciiTheme="majorHAnsi" w:hAnsiTheme="majorHAnsi"/>
              </w:rPr>
            </w:pPr>
            <w:r>
              <w:rPr>
                <w:rFonts w:asciiTheme="majorHAnsi" w:hAnsiTheme="majorHAnsi"/>
              </w:rPr>
              <w:t>Hari ketiga, berangkat ke Kabupaten penempatan</w:t>
            </w:r>
          </w:p>
          <w:p w:rsidR="00B25907" w:rsidRDefault="00B25907" w:rsidP="00432553">
            <w:pPr>
              <w:pStyle w:val="ListParagraph"/>
              <w:numPr>
                <w:ilvl w:val="0"/>
                <w:numId w:val="44"/>
              </w:numPr>
              <w:ind w:left="1205"/>
              <w:jc w:val="both"/>
              <w:rPr>
                <w:rFonts w:asciiTheme="majorHAnsi" w:hAnsiTheme="majorHAnsi"/>
              </w:rPr>
            </w:pPr>
            <w:r>
              <w:rPr>
                <w:rFonts w:asciiTheme="majorHAnsi" w:hAnsiTheme="majorHAnsi"/>
              </w:rPr>
              <w:t xml:space="preserve">Hari keempat, penyambutan dan pembekalan </w:t>
            </w:r>
            <w:r w:rsidR="00432553">
              <w:rPr>
                <w:rFonts w:asciiTheme="majorHAnsi" w:hAnsiTheme="majorHAnsi"/>
              </w:rPr>
              <w:t>oleh Pemkab/Pemkot (Dinkes Kabupaten/Kota)</w:t>
            </w:r>
          </w:p>
          <w:p w:rsidR="00432553" w:rsidRDefault="00432553" w:rsidP="00432553">
            <w:pPr>
              <w:pStyle w:val="ListParagraph"/>
              <w:numPr>
                <w:ilvl w:val="0"/>
                <w:numId w:val="44"/>
              </w:numPr>
              <w:ind w:left="1205"/>
              <w:jc w:val="both"/>
              <w:rPr>
                <w:rFonts w:asciiTheme="majorHAnsi" w:hAnsiTheme="majorHAnsi"/>
              </w:rPr>
            </w:pPr>
            <w:r>
              <w:rPr>
                <w:rFonts w:asciiTheme="majorHAnsi" w:hAnsiTheme="majorHAnsi"/>
              </w:rPr>
              <w:t>Hari kelima, berangkat ke Kecamatan/Distrik penempatan</w:t>
            </w:r>
          </w:p>
          <w:p w:rsidR="00432553" w:rsidRDefault="00432553" w:rsidP="00432553">
            <w:pPr>
              <w:pStyle w:val="ListParagraph"/>
              <w:numPr>
                <w:ilvl w:val="0"/>
                <w:numId w:val="44"/>
              </w:numPr>
              <w:ind w:left="1205"/>
              <w:jc w:val="both"/>
              <w:rPr>
                <w:rFonts w:asciiTheme="majorHAnsi" w:hAnsiTheme="majorHAnsi"/>
              </w:rPr>
            </w:pPr>
            <w:r>
              <w:rPr>
                <w:rFonts w:asciiTheme="majorHAnsi" w:hAnsiTheme="majorHAnsi"/>
              </w:rPr>
              <w:t>Hari keenam, penyambutan dan pembekalan oleh Camat, Kades/kadus, serta Kepala Puskesmas dan jajarannya</w:t>
            </w:r>
          </w:p>
          <w:p w:rsidR="00432553" w:rsidRDefault="00432553" w:rsidP="00432553">
            <w:pPr>
              <w:pStyle w:val="ListParagraph"/>
              <w:numPr>
                <w:ilvl w:val="0"/>
                <w:numId w:val="44"/>
              </w:numPr>
              <w:spacing w:after="0"/>
              <w:ind w:left="1205" w:hanging="357"/>
              <w:jc w:val="both"/>
              <w:rPr>
                <w:rFonts w:asciiTheme="majorHAnsi" w:hAnsiTheme="majorHAnsi"/>
              </w:rPr>
            </w:pPr>
            <w:r>
              <w:rPr>
                <w:rFonts w:asciiTheme="majorHAnsi" w:hAnsiTheme="majorHAnsi"/>
              </w:rPr>
              <w:t>Hari ketujuh, tim pusat kembali ke Jakarta</w:t>
            </w:r>
          </w:p>
          <w:p w:rsidR="00432553" w:rsidRDefault="00B04DAD" w:rsidP="00B04DAD">
            <w:pPr>
              <w:pStyle w:val="ListParagraph"/>
              <w:ind w:left="497" w:firstLine="567"/>
              <w:jc w:val="both"/>
              <w:rPr>
                <w:rFonts w:asciiTheme="majorHAnsi" w:hAnsiTheme="majorHAnsi"/>
              </w:rPr>
            </w:pPr>
            <w:r>
              <w:rPr>
                <w:rFonts w:asciiTheme="majorHAnsi" w:hAnsiTheme="majorHAnsi"/>
              </w:rPr>
              <w:t>Pemberangkatan akan dilaksanakan pada tanggal 5 s/d 11 april 2015.</w:t>
            </w:r>
          </w:p>
          <w:p w:rsidR="00B04DAD" w:rsidRPr="00432553" w:rsidRDefault="00B04DAD" w:rsidP="00B04DAD">
            <w:pPr>
              <w:pStyle w:val="ListParagraph"/>
              <w:ind w:left="497" w:firstLine="567"/>
              <w:jc w:val="both"/>
              <w:rPr>
                <w:rFonts w:asciiTheme="majorHAnsi" w:hAnsiTheme="majorHAnsi"/>
              </w:rPr>
            </w:pPr>
          </w:p>
          <w:p w:rsidR="00432553" w:rsidRDefault="00432553" w:rsidP="003B7995">
            <w:pPr>
              <w:pStyle w:val="ListParagraph"/>
              <w:numPr>
                <w:ilvl w:val="0"/>
                <w:numId w:val="18"/>
              </w:numPr>
              <w:ind w:left="432"/>
              <w:rPr>
                <w:rFonts w:asciiTheme="majorHAnsi" w:hAnsiTheme="majorHAnsi"/>
              </w:rPr>
            </w:pPr>
            <w:r>
              <w:rPr>
                <w:rFonts w:asciiTheme="majorHAnsi" w:hAnsiTheme="majorHAnsi"/>
              </w:rPr>
              <w:t>Pelaksanaan tugas pelayan kesehatan</w:t>
            </w:r>
            <w:r w:rsidR="00231D2E">
              <w:rPr>
                <w:rFonts w:asciiTheme="majorHAnsi" w:hAnsiTheme="majorHAnsi"/>
              </w:rPr>
              <w:t xml:space="preserve"> oleh Nakes Team Based</w:t>
            </w:r>
          </w:p>
          <w:p w:rsidR="00432553" w:rsidRDefault="00231D2E" w:rsidP="00231D2E">
            <w:pPr>
              <w:pStyle w:val="ListParagraph"/>
              <w:ind w:left="432" w:firstLine="632"/>
              <w:jc w:val="both"/>
              <w:rPr>
                <w:rFonts w:asciiTheme="majorHAnsi" w:hAnsiTheme="majorHAnsi"/>
              </w:rPr>
            </w:pPr>
            <w:r>
              <w:rPr>
                <w:rFonts w:asciiTheme="majorHAnsi" w:hAnsiTheme="majorHAnsi"/>
              </w:rPr>
              <w:t xml:space="preserve">Pada dasarnya nakes yang ditempatkan/disitribusikan dengan berbasis tim melaksanakan pelayanan kesehatan sesuai dengan tujuan puskesmas yang tertuang dalam program kerja puskesmas tempat tugas. Masa tugas nakes batch 1 sebanyak 480 orang di 60 puskesmas adalah 8 bulan (maret s/d </w:t>
            </w:r>
            <w:r>
              <w:rPr>
                <w:rFonts w:asciiTheme="majorHAnsi" w:hAnsiTheme="majorHAnsi"/>
              </w:rPr>
              <w:lastRenderedPageBreak/>
              <w:t xml:space="preserve">desember) dan nakes batch 2 sebanyak 480 orang di 60 puskesmas adalah 5 bulan (juli s/d desember). </w:t>
            </w:r>
            <w:r w:rsidR="00E009A0">
              <w:rPr>
                <w:rFonts w:asciiTheme="majorHAnsi" w:hAnsiTheme="majorHAnsi"/>
              </w:rPr>
              <w:t>Tim tersebut akan melakukan pelayanan kesehatan bergerak dengan mendatangi warga masyarakat yang tidak mampu menjangkau fasilitas pelayanan kesehatan, kegiatan tersebut akan dilaksanakan setiap bulan selama 12 hari berkeliling di wilayah kerja puskesmas penugasan.</w:t>
            </w:r>
          </w:p>
          <w:p w:rsidR="00E009A0" w:rsidRDefault="00E009A0" w:rsidP="00231D2E">
            <w:pPr>
              <w:pStyle w:val="ListParagraph"/>
              <w:ind w:left="432" w:firstLine="632"/>
              <w:jc w:val="both"/>
              <w:rPr>
                <w:rFonts w:asciiTheme="majorHAnsi" w:hAnsiTheme="majorHAnsi"/>
              </w:rPr>
            </w:pPr>
          </w:p>
          <w:p w:rsidR="00EB47C0" w:rsidRDefault="00E009A0" w:rsidP="00DC4E40">
            <w:pPr>
              <w:pStyle w:val="ListParagraph"/>
              <w:numPr>
                <w:ilvl w:val="0"/>
                <w:numId w:val="18"/>
              </w:numPr>
              <w:spacing w:after="0"/>
              <w:ind w:left="431" w:hanging="357"/>
              <w:rPr>
                <w:rFonts w:asciiTheme="majorHAnsi" w:hAnsiTheme="majorHAnsi"/>
              </w:rPr>
            </w:pPr>
            <w:r>
              <w:rPr>
                <w:rFonts w:asciiTheme="majorHAnsi" w:hAnsiTheme="majorHAnsi"/>
              </w:rPr>
              <w:t>Monitoring dan Evaluasi</w:t>
            </w:r>
          </w:p>
          <w:p w:rsidR="00000000" w:rsidRPr="00DC4E40" w:rsidRDefault="00E56A38" w:rsidP="00DC4E40">
            <w:pPr>
              <w:spacing w:after="0"/>
              <w:ind w:left="499" w:firstLine="567"/>
              <w:jc w:val="both"/>
              <w:rPr>
                <w:rFonts w:asciiTheme="majorHAnsi" w:hAnsiTheme="majorHAnsi"/>
              </w:rPr>
            </w:pPr>
            <w:r w:rsidRPr="00DC4E40">
              <w:rPr>
                <w:rFonts w:asciiTheme="majorHAnsi" w:hAnsiTheme="majorHAnsi"/>
                <w:lang w:val="en-US"/>
              </w:rPr>
              <w:t>Monev</w:t>
            </w:r>
            <w:r w:rsidR="00DC4E40" w:rsidRPr="00DC4E40">
              <w:rPr>
                <w:rFonts w:asciiTheme="majorHAnsi" w:hAnsiTheme="majorHAnsi"/>
              </w:rPr>
              <w:t xml:space="preserve"> akan dilakukan dengan</w:t>
            </w:r>
            <w:r w:rsidRPr="00DC4E40">
              <w:rPr>
                <w:rFonts w:asciiTheme="majorHAnsi" w:hAnsiTheme="majorHAnsi"/>
                <w:lang w:val="en-US"/>
              </w:rPr>
              <w:t xml:space="preserve"> terintegrasi dari proses penyelenggaraan/pengelolaan </w:t>
            </w:r>
            <w:r w:rsidR="00DC4E40">
              <w:rPr>
                <w:rFonts w:asciiTheme="majorHAnsi" w:hAnsiTheme="majorHAnsi"/>
              </w:rPr>
              <w:t xml:space="preserve">penempatan nakes </w:t>
            </w:r>
            <w:r w:rsidRPr="00DC4E40">
              <w:rPr>
                <w:rFonts w:asciiTheme="majorHAnsi" w:hAnsiTheme="majorHAnsi"/>
                <w:lang w:val="en-US"/>
              </w:rPr>
              <w:t>team based dan melihat keberhasilan program-program puskesmas (before and after) melaui :</w:t>
            </w:r>
          </w:p>
          <w:p w:rsidR="00000000" w:rsidRPr="00DC4E40" w:rsidRDefault="00E56A38" w:rsidP="00DC4E40">
            <w:pPr>
              <w:pStyle w:val="ListParagraph"/>
              <w:numPr>
                <w:ilvl w:val="0"/>
                <w:numId w:val="47"/>
              </w:numPr>
              <w:tabs>
                <w:tab w:val="clear" w:pos="720"/>
              </w:tabs>
              <w:ind w:left="1205"/>
              <w:jc w:val="both"/>
              <w:rPr>
                <w:rFonts w:asciiTheme="majorHAnsi" w:hAnsiTheme="majorHAnsi"/>
              </w:rPr>
            </w:pPr>
            <w:r w:rsidRPr="00DC4E40">
              <w:rPr>
                <w:rFonts w:asciiTheme="majorHAnsi" w:hAnsiTheme="majorHAnsi"/>
                <w:lang w:val="en-US"/>
              </w:rPr>
              <w:t>Pengumpulan</w:t>
            </w:r>
            <w:r w:rsidR="00DC4E40">
              <w:rPr>
                <w:rFonts w:asciiTheme="majorHAnsi" w:hAnsiTheme="majorHAnsi"/>
              </w:rPr>
              <w:t>/review</w:t>
            </w:r>
            <w:r w:rsidRPr="00DC4E40">
              <w:rPr>
                <w:rFonts w:asciiTheme="majorHAnsi" w:hAnsiTheme="majorHAnsi"/>
                <w:lang w:val="en-US"/>
              </w:rPr>
              <w:t xml:space="preserve"> data awal</w:t>
            </w:r>
          </w:p>
          <w:p w:rsidR="00000000" w:rsidRPr="00DC4E40" w:rsidRDefault="00E56A38" w:rsidP="00DC4E40">
            <w:pPr>
              <w:pStyle w:val="ListParagraph"/>
              <w:numPr>
                <w:ilvl w:val="0"/>
                <w:numId w:val="47"/>
              </w:numPr>
              <w:tabs>
                <w:tab w:val="clear" w:pos="720"/>
              </w:tabs>
              <w:ind w:left="1205"/>
              <w:jc w:val="both"/>
              <w:rPr>
                <w:rFonts w:asciiTheme="majorHAnsi" w:hAnsiTheme="majorHAnsi"/>
              </w:rPr>
            </w:pPr>
            <w:r w:rsidRPr="00DC4E40">
              <w:rPr>
                <w:rFonts w:asciiTheme="majorHAnsi" w:hAnsiTheme="majorHAnsi"/>
                <w:lang w:val="en-US"/>
              </w:rPr>
              <w:t>Membuat instrumen penilaian kinerja personal dan instrumen penilaian kinerja tim</w:t>
            </w:r>
          </w:p>
          <w:p w:rsidR="00DC4E40" w:rsidRDefault="00DC4E40" w:rsidP="00DC4E40">
            <w:pPr>
              <w:pStyle w:val="ListParagraph"/>
              <w:numPr>
                <w:ilvl w:val="0"/>
                <w:numId w:val="47"/>
              </w:numPr>
              <w:tabs>
                <w:tab w:val="clear" w:pos="720"/>
              </w:tabs>
              <w:ind w:left="1205"/>
              <w:jc w:val="both"/>
              <w:rPr>
                <w:rFonts w:asciiTheme="majorHAnsi" w:hAnsiTheme="majorHAnsi"/>
              </w:rPr>
            </w:pPr>
            <w:r>
              <w:rPr>
                <w:rFonts w:asciiTheme="majorHAnsi" w:hAnsiTheme="majorHAnsi"/>
              </w:rPr>
              <w:t>Pelaksanaan monev</w:t>
            </w:r>
          </w:p>
          <w:p w:rsidR="00000000" w:rsidRDefault="00E56A38" w:rsidP="00DC4E40">
            <w:pPr>
              <w:pStyle w:val="ListParagraph"/>
              <w:numPr>
                <w:ilvl w:val="0"/>
                <w:numId w:val="47"/>
              </w:numPr>
              <w:tabs>
                <w:tab w:val="clear" w:pos="720"/>
              </w:tabs>
              <w:ind w:left="1205"/>
              <w:jc w:val="both"/>
              <w:rPr>
                <w:rFonts w:asciiTheme="majorHAnsi" w:hAnsiTheme="majorHAnsi"/>
              </w:rPr>
            </w:pPr>
            <w:r w:rsidRPr="00DC4E40">
              <w:rPr>
                <w:rFonts w:asciiTheme="majorHAnsi" w:hAnsiTheme="majorHAnsi"/>
                <w:lang w:val="en-US"/>
              </w:rPr>
              <w:t xml:space="preserve">Analisis hasil dan </w:t>
            </w:r>
            <w:r w:rsidRPr="00DC4E40">
              <w:rPr>
                <w:rFonts w:asciiTheme="majorHAnsi" w:hAnsiTheme="majorHAnsi"/>
                <w:lang w:val="en-US"/>
              </w:rPr>
              <w:t>publikasi</w:t>
            </w:r>
          </w:p>
          <w:p w:rsidR="00B04DAD" w:rsidRPr="00DC4E40" w:rsidRDefault="00B04DAD" w:rsidP="00B04DAD">
            <w:pPr>
              <w:pStyle w:val="ListParagraph"/>
              <w:ind w:left="497" w:firstLine="567"/>
              <w:jc w:val="both"/>
              <w:rPr>
                <w:rFonts w:asciiTheme="majorHAnsi" w:hAnsiTheme="majorHAnsi"/>
              </w:rPr>
            </w:pPr>
            <w:r>
              <w:rPr>
                <w:rFonts w:asciiTheme="majorHAnsi" w:hAnsiTheme="majorHAnsi"/>
              </w:rPr>
              <w:t>Monev akan dilaksanakan selama 5 hari perjalanan dinas sebanyak 2 kali kunjungan dengan melaksanakan F</w:t>
            </w:r>
            <w:r w:rsidR="00BC1494">
              <w:rPr>
                <w:rFonts w:asciiTheme="majorHAnsi" w:hAnsiTheme="majorHAnsi"/>
              </w:rPr>
              <w:t xml:space="preserve">okus Group Discution (FGD) pata bulan </w:t>
            </w:r>
            <w:r w:rsidR="00651793">
              <w:rPr>
                <w:rFonts w:asciiTheme="majorHAnsi" w:hAnsiTheme="majorHAnsi"/>
              </w:rPr>
              <w:t>juli dan november 2015 untuk batch 1, serta bulan september dan november 2015 untuk batch 2.</w:t>
            </w:r>
          </w:p>
          <w:p w:rsidR="00FC519E" w:rsidRPr="00FC519E" w:rsidRDefault="00FC519E" w:rsidP="00FC519E">
            <w:pPr>
              <w:spacing w:after="0"/>
              <w:jc w:val="both"/>
              <w:rPr>
                <w:rFonts w:ascii="Cambria" w:hAnsi="Cambria" w:cs="Calibri"/>
                <w:sz w:val="24"/>
                <w:szCs w:val="24"/>
              </w:rPr>
            </w:pPr>
          </w:p>
        </w:tc>
      </w:tr>
      <w:tr w:rsidR="00570047" w:rsidRPr="00F2207D" w:rsidTr="003B7995">
        <w:tc>
          <w:tcPr>
            <w:tcW w:w="494" w:type="dxa"/>
          </w:tcPr>
          <w:p w:rsidR="00570047" w:rsidRPr="005251D9" w:rsidRDefault="00570047" w:rsidP="00570047">
            <w:pPr>
              <w:spacing w:after="0"/>
              <w:jc w:val="both"/>
              <w:rPr>
                <w:rFonts w:ascii="Cambria" w:hAnsi="Cambria"/>
                <w:b/>
                <w:sz w:val="24"/>
                <w:szCs w:val="24"/>
              </w:rPr>
            </w:pPr>
            <w:r>
              <w:rPr>
                <w:rFonts w:ascii="Cambria" w:hAnsi="Cambria"/>
                <w:b/>
                <w:sz w:val="24"/>
                <w:szCs w:val="24"/>
              </w:rPr>
              <w:lastRenderedPageBreak/>
              <w:t>D</w:t>
            </w:r>
            <w:r w:rsidRPr="005251D9">
              <w:rPr>
                <w:rFonts w:ascii="Cambria" w:hAnsi="Cambria"/>
                <w:b/>
                <w:sz w:val="24"/>
                <w:szCs w:val="24"/>
              </w:rPr>
              <w:t>.</w:t>
            </w:r>
          </w:p>
        </w:tc>
        <w:tc>
          <w:tcPr>
            <w:tcW w:w="8980" w:type="dxa"/>
            <w:gridSpan w:val="2"/>
          </w:tcPr>
          <w:p w:rsidR="00570047" w:rsidRDefault="00570047" w:rsidP="00570047">
            <w:pPr>
              <w:spacing w:after="0"/>
              <w:jc w:val="both"/>
              <w:rPr>
                <w:rFonts w:ascii="Cambria" w:hAnsi="Cambria"/>
                <w:b/>
                <w:sz w:val="24"/>
                <w:szCs w:val="24"/>
              </w:rPr>
            </w:pPr>
            <w:r>
              <w:rPr>
                <w:rFonts w:ascii="Cambria" w:hAnsi="Cambria"/>
                <w:b/>
                <w:sz w:val="24"/>
                <w:szCs w:val="24"/>
              </w:rPr>
              <w:t>KURUN WAKTU PENCAPAIAN KELUARAN</w:t>
            </w:r>
          </w:p>
          <w:p w:rsidR="00570047" w:rsidRDefault="00570047" w:rsidP="00570047">
            <w:pPr>
              <w:spacing w:after="0"/>
              <w:jc w:val="both"/>
              <w:rPr>
                <w:rFonts w:ascii="Cambria" w:hAnsi="Cambria"/>
                <w:sz w:val="24"/>
                <w:szCs w:val="24"/>
              </w:rPr>
            </w:pPr>
            <w:r>
              <w:rPr>
                <w:rFonts w:ascii="Cambria" w:hAnsi="Cambria"/>
                <w:sz w:val="24"/>
                <w:szCs w:val="24"/>
              </w:rPr>
              <w:t xml:space="preserve">Pelaksanaan kegiatan </w:t>
            </w:r>
            <w:r w:rsidR="00FC519E">
              <w:rPr>
                <w:rFonts w:ascii="Cambria" w:hAnsi="Cambria"/>
                <w:sz w:val="24"/>
                <w:szCs w:val="24"/>
              </w:rPr>
              <w:t>penempatan nakes dengan team base</w:t>
            </w:r>
            <w:r w:rsidR="008702D4">
              <w:rPr>
                <w:rFonts w:ascii="Cambria" w:hAnsi="Cambria"/>
                <w:sz w:val="24"/>
                <w:szCs w:val="24"/>
              </w:rPr>
              <w:t>d</w:t>
            </w:r>
            <w:r w:rsidR="00FC519E">
              <w:rPr>
                <w:rFonts w:ascii="Cambria" w:hAnsi="Cambria"/>
                <w:sz w:val="24"/>
                <w:szCs w:val="24"/>
              </w:rPr>
              <w:t xml:space="preserve"> </w:t>
            </w:r>
            <w:r w:rsidR="008702D4">
              <w:rPr>
                <w:rFonts w:ascii="Cambria" w:hAnsi="Cambria"/>
                <w:sz w:val="24"/>
                <w:szCs w:val="24"/>
              </w:rPr>
              <w:t>akan dilaksanakan</w:t>
            </w:r>
            <w:r>
              <w:rPr>
                <w:rFonts w:ascii="Cambria" w:hAnsi="Cambria"/>
                <w:sz w:val="24"/>
                <w:szCs w:val="24"/>
              </w:rPr>
              <w:t xml:space="preserve"> selama </w:t>
            </w:r>
            <w:r w:rsidR="008702D4">
              <w:rPr>
                <w:rFonts w:ascii="Cambria" w:hAnsi="Cambria"/>
                <w:sz w:val="24"/>
                <w:szCs w:val="24"/>
              </w:rPr>
              <w:t>1 tahun anggaran, tahun anggaran 2015</w:t>
            </w:r>
            <w:r>
              <w:rPr>
                <w:rFonts w:ascii="Cambria" w:hAnsi="Cambria"/>
                <w:sz w:val="24"/>
                <w:szCs w:val="24"/>
              </w:rPr>
              <w:t>.</w:t>
            </w:r>
          </w:p>
          <w:p w:rsidR="00570047" w:rsidRPr="00D3526B" w:rsidRDefault="00570047" w:rsidP="00570047">
            <w:pPr>
              <w:spacing w:after="0"/>
              <w:jc w:val="both"/>
              <w:rPr>
                <w:rFonts w:ascii="Cambria" w:hAnsi="Cambria"/>
                <w:sz w:val="20"/>
                <w:szCs w:val="24"/>
              </w:rPr>
            </w:pPr>
          </w:p>
        </w:tc>
      </w:tr>
    </w:tbl>
    <w:p w:rsidR="00570047" w:rsidRPr="00F2207D" w:rsidRDefault="00570047" w:rsidP="00570047">
      <w:pPr>
        <w:spacing w:after="0"/>
        <w:jc w:val="both"/>
        <w:rPr>
          <w:rFonts w:ascii="Cambria" w:hAnsi="Cambria"/>
          <w:sz w:val="24"/>
          <w:szCs w:val="24"/>
        </w:rPr>
      </w:pPr>
    </w:p>
    <w:tbl>
      <w:tblPr>
        <w:tblW w:w="0" w:type="auto"/>
        <w:tblLook w:val="04A0" w:firstRow="1" w:lastRow="0" w:firstColumn="1" w:lastColumn="0" w:noHBand="0" w:noVBand="1"/>
      </w:tblPr>
      <w:tblGrid>
        <w:gridCol w:w="414"/>
        <w:gridCol w:w="6721"/>
        <w:gridCol w:w="2155"/>
      </w:tblGrid>
      <w:tr w:rsidR="00570047" w:rsidRPr="00F2207D" w:rsidTr="00570047">
        <w:tc>
          <w:tcPr>
            <w:tcW w:w="414" w:type="dxa"/>
          </w:tcPr>
          <w:p w:rsidR="00570047" w:rsidRDefault="00570047" w:rsidP="00570047">
            <w:pPr>
              <w:spacing w:after="0"/>
              <w:jc w:val="both"/>
              <w:rPr>
                <w:rFonts w:ascii="Cambria" w:hAnsi="Cambria"/>
                <w:b/>
                <w:sz w:val="24"/>
                <w:szCs w:val="24"/>
              </w:rPr>
            </w:pPr>
            <w:r>
              <w:rPr>
                <w:rFonts w:ascii="Cambria" w:hAnsi="Cambria"/>
                <w:b/>
                <w:sz w:val="24"/>
                <w:szCs w:val="24"/>
              </w:rPr>
              <w:t>E.</w:t>
            </w:r>
          </w:p>
          <w:p w:rsidR="00570047" w:rsidRPr="00F2207D" w:rsidRDefault="00570047" w:rsidP="00570047">
            <w:pPr>
              <w:spacing w:after="0"/>
              <w:jc w:val="both"/>
              <w:rPr>
                <w:rFonts w:ascii="Cambria" w:hAnsi="Cambria"/>
                <w:b/>
                <w:sz w:val="24"/>
                <w:szCs w:val="24"/>
              </w:rPr>
            </w:pPr>
          </w:p>
        </w:tc>
        <w:tc>
          <w:tcPr>
            <w:tcW w:w="6721" w:type="dxa"/>
          </w:tcPr>
          <w:p w:rsidR="00570047" w:rsidRPr="00C878FD" w:rsidRDefault="00570047" w:rsidP="00570047">
            <w:pPr>
              <w:spacing w:after="0"/>
              <w:jc w:val="both"/>
              <w:rPr>
                <w:rFonts w:ascii="Cambria" w:hAnsi="Cambria"/>
                <w:b/>
                <w:sz w:val="24"/>
                <w:szCs w:val="24"/>
              </w:rPr>
            </w:pPr>
            <w:r w:rsidRPr="00F2207D">
              <w:rPr>
                <w:rFonts w:ascii="Cambria" w:hAnsi="Cambria"/>
                <w:b/>
                <w:sz w:val="24"/>
                <w:szCs w:val="24"/>
              </w:rPr>
              <w:t>BIAYA</w:t>
            </w:r>
            <w:r>
              <w:rPr>
                <w:rFonts w:ascii="Cambria" w:hAnsi="Cambria"/>
                <w:b/>
                <w:sz w:val="24"/>
                <w:szCs w:val="24"/>
              </w:rPr>
              <w:t xml:space="preserve"> YANG DIPERLUKAN</w:t>
            </w:r>
          </w:p>
        </w:tc>
        <w:tc>
          <w:tcPr>
            <w:tcW w:w="2155" w:type="dxa"/>
          </w:tcPr>
          <w:p w:rsidR="00570047" w:rsidRPr="00F2207D" w:rsidRDefault="00570047" w:rsidP="00570047">
            <w:pPr>
              <w:spacing w:after="0"/>
              <w:jc w:val="both"/>
              <w:rPr>
                <w:rFonts w:ascii="Cambria" w:hAnsi="Cambria"/>
                <w:sz w:val="24"/>
                <w:szCs w:val="24"/>
              </w:rPr>
            </w:pPr>
          </w:p>
        </w:tc>
      </w:tr>
      <w:tr w:rsidR="005A01C8" w:rsidRPr="00F2207D" w:rsidTr="00570047">
        <w:tc>
          <w:tcPr>
            <w:tcW w:w="414" w:type="dxa"/>
          </w:tcPr>
          <w:p w:rsidR="005A01C8" w:rsidRPr="00F2207D" w:rsidRDefault="005A01C8" w:rsidP="00570047">
            <w:pPr>
              <w:spacing w:after="0"/>
              <w:jc w:val="both"/>
              <w:rPr>
                <w:rFonts w:ascii="Cambria" w:hAnsi="Cambria"/>
                <w:sz w:val="24"/>
                <w:szCs w:val="24"/>
              </w:rPr>
            </w:pPr>
          </w:p>
        </w:tc>
        <w:tc>
          <w:tcPr>
            <w:tcW w:w="8876" w:type="dxa"/>
            <w:gridSpan w:val="2"/>
            <w:vMerge w:val="restart"/>
          </w:tcPr>
          <w:p w:rsidR="005A01C8" w:rsidRPr="00A2652A" w:rsidRDefault="005A01C8" w:rsidP="008702D4">
            <w:pPr>
              <w:spacing w:after="0"/>
              <w:jc w:val="both"/>
              <w:rPr>
                <w:rFonts w:ascii="Cambria" w:hAnsi="Cambria"/>
                <w:sz w:val="24"/>
                <w:szCs w:val="24"/>
              </w:rPr>
            </w:pPr>
            <w:r>
              <w:rPr>
                <w:rFonts w:ascii="Cambria" w:hAnsi="Cambria"/>
                <w:sz w:val="24"/>
                <w:szCs w:val="24"/>
              </w:rPr>
              <w:t>Total</w:t>
            </w:r>
            <w:r w:rsidRPr="00F2207D">
              <w:rPr>
                <w:rFonts w:ascii="Cambria" w:hAnsi="Cambria"/>
                <w:sz w:val="24"/>
                <w:szCs w:val="24"/>
              </w:rPr>
              <w:t xml:space="preserve"> biaya</w:t>
            </w:r>
            <w:r>
              <w:rPr>
                <w:rFonts w:ascii="Cambria" w:hAnsi="Cambria"/>
                <w:sz w:val="24"/>
                <w:szCs w:val="24"/>
              </w:rPr>
              <w:t>/anggaran</w:t>
            </w:r>
            <w:r w:rsidRPr="00F2207D">
              <w:rPr>
                <w:rFonts w:ascii="Cambria" w:hAnsi="Cambria"/>
                <w:sz w:val="24"/>
                <w:szCs w:val="24"/>
              </w:rPr>
              <w:t xml:space="preserve"> untuk </w:t>
            </w:r>
            <w:r>
              <w:rPr>
                <w:rFonts w:ascii="Cambria" w:hAnsi="Cambria"/>
                <w:sz w:val="24"/>
                <w:szCs w:val="24"/>
              </w:rPr>
              <w:t xml:space="preserve">pelaksanaan </w:t>
            </w:r>
            <w:r w:rsidRPr="00F2207D">
              <w:rPr>
                <w:rFonts w:ascii="Cambria" w:hAnsi="Cambria"/>
                <w:sz w:val="24"/>
                <w:szCs w:val="24"/>
              </w:rPr>
              <w:t xml:space="preserve">kegiatan </w:t>
            </w:r>
            <w:r>
              <w:rPr>
                <w:rFonts w:ascii="Cambria" w:hAnsi="Cambria"/>
                <w:sz w:val="24"/>
                <w:szCs w:val="24"/>
              </w:rPr>
              <w:t>ini adalah sebesar</w:t>
            </w:r>
            <w:r w:rsidRPr="00F2207D">
              <w:rPr>
                <w:rFonts w:ascii="Cambria" w:hAnsi="Cambria"/>
                <w:sz w:val="24"/>
                <w:szCs w:val="24"/>
              </w:rPr>
              <w:t xml:space="preserve"> </w:t>
            </w:r>
            <w:r w:rsidRPr="00C167F0">
              <w:rPr>
                <w:rFonts w:asciiTheme="majorHAnsi" w:hAnsiTheme="majorHAnsi"/>
              </w:rPr>
              <w:t xml:space="preserve">Rp. </w:t>
            </w:r>
            <w:r>
              <w:rPr>
                <w:rFonts w:asciiTheme="majorHAnsi" w:eastAsia="Times New Roman" w:hAnsiTheme="majorHAnsi" w:cs="Arial"/>
                <w:bCs/>
                <w:color w:val="000000"/>
                <w:sz w:val="24"/>
                <w:szCs w:val="24"/>
                <w:lang w:eastAsia="id-ID"/>
              </w:rPr>
              <w:t xml:space="preserve"> </w:t>
            </w:r>
            <w:r w:rsidR="008702D4">
              <w:rPr>
                <w:rFonts w:asciiTheme="majorHAnsi" w:eastAsia="Times New Roman" w:hAnsiTheme="majorHAnsi" w:cs="Arial"/>
                <w:bCs/>
                <w:color w:val="000000"/>
                <w:sz w:val="24"/>
                <w:szCs w:val="24"/>
                <w:lang w:eastAsia="id-ID"/>
              </w:rPr>
              <w:t>172</w:t>
            </w:r>
            <w:r w:rsidRPr="00A9481D">
              <w:rPr>
                <w:rFonts w:asciiTheme="majorHAnsi" w:eastAsia="Times New Roman" w:hAnsiTheme="majorHAnsi" w:cs="Arial"/>
                <w:bCs/>
                <w:color w:val="000000"/>
                <w:sz w:val="24"/>
                <w:szCs w:val="24"/>
                <w:lang w:eastAsia="id-ID"/>
              </w:rPr>
              <w:t>.</w:t>
            </w:r>
            <w:r w:rsidR="008702D4">
              <w:rPr>
                <w:rFonts w:asciiTheme="majorHAnsi" w:eastAsia="Times New Roman" w:hAnsiTheme="majorHAnsi" w:cs="Arial"/>
                <w:bCs/>
                <w:color w:val="000000"/>
                <w:sz w:val="24"/>
                <w:szCs w:val="24"/>
                <w:lang w:eastAsia="id-ID"/>
              </w:rPr>
              <w:t>492</w:t>
            </w:r>
            <w:r w:rsidRPr="00A9481D">
              <w:rPr>
                <w:rFonts w:asciiTheme="majorHAnsi" w:eastAsia="Times New Roman" w:hAnsiTheme="majorHAnsi" w:cs="Arial"/>
                <w:bCs/>
                <w:color w:val="000000"/>
                <w:sz w:val="24"/>
                <w:szCs w:val="24"/>
                <w:lang w:eastAsia="id-ID"/>
              </w:rPr>
              <w:t>.</w:t>
            </w:r>
            <w:r w:rsidR="008702D4">
              <w:rPr>
                <w:rFonts w:asciiTheme="majorHAnsi" w:eastAsia="Times New Roman" w:hAnsiTheme="majorHAnsi" w:cs="Arial"/>
                <w:bCs/>
                <w:color w:val="000000"/>
                <w:sz w:val="24"/>
                <w:szCs w:val="24"/>
                <w:lang w:eastAsia="id-ID"/>
              </w:rPr>
              <w:t>14</w:t>
            </w:r>
            <w:r w:rsidRPr="00A9481D">
              <w:rPr>
                <w:rFonts w:asciiTheme="majorHAnsi" w:eastAsia="Times New Roman" w:hAnsiTheme="majorHAnsi" w:cs="Arial"/>
                <w:bCs/>
                <w:color w:val="000000"/>
                <w:sz w:val="24"/>
                <w:szCs w:val="24"/>
                <w:lang w:eastAsia="id-ID"/>
              </w:rPr>
              <w:t>0.000</w:t>
            </w:r>
            <w:r>
              <w:rPr>
                <w:rFonts w:asciiTheme="majorHAnsi" w:eastAsia="Times New Roman" w:hAnsiTheme="majorHAnsi" w:cs="Arial"/>
                <w:bCs/>
                <w:color w:val="000000"/>
                <w:sz w:val="24"/>
                <w:szCs w:val="24"/>
                <w:lang w:eastAsia="id-ID"/>
              </w:rPr>
              <w:t>,-</w:t>
            </w:r>
            <w:r>
              <w:rPr>
                <w:rFonts w:ascii="Cambria" w:hAnsi="Cambria"/>
                <w:sz w:val="24"/>
                <w:szCs w:val="24"/>
              </w:rPr>
              <w:t xml:space="preserve"> </w:t>
            </w:r>
            <w:r w:rsidRPr="00DD2A04">
              <w:rPr>
                <w:rFonts w:ascii="Cambria" w:hAnsi="Cambria"/>
                <w:i/>
                <w:sz w:val="24"/>
                <w:szCs w:val="24"/>
              </w:rPr>
              <w:t>(</w:t>
            </w:r>
            <w:r w:rsidR="008702D4">
              <w:rPr>
                <w:rFonts w:ascii="Cambria" w:hAnsi="Cambria"/>
                <w:i/>
                <w:sz w:val="24"/>
                <w:szCs w:val="24"/>
              </w:rPr>
              <w:t>seratus tujuh puluh dua</w:t>
            </w:r>
            <w:r>
              <w:rPr>
                <w:rFonts w:ascii="Cambria" w:hAnsi="Cambria"/>
                <w:i/>
                <w:sz w:val="24"/>
                <w:szCs w:val="24"/>
              </w:rPr>
              <w:t xml:space="preserve"> milyar </w:t>
            </w:r>
            <w:r w:rsidR="008702D4">
              <w:rPr>
                <w:rFonts w:ascii="Cambria" w:hAnsi="Cambria"/>
                <w:i/>
                <w:sz w:val="24"/>
                <w:szCs w:val="24"/>
              </w:rPr>
              <w:t>empat</w:t>
            </w:r>
            <w:r>
              <w:rPr>
                <w:rFonts w:ascii="Cambria" w:hAnsi="Cambria"/>
                <w:i/>
                <w:sz w:val="24"/>
                <w:szCs w:val="24"/>
              </w:rPr>
              <w:t xml:space="preserve"> ratus </w:t>
            </w:r>
            <w:r w:rsidR="008702D4">
              <w:rPr>
                <w:rFonts w:ascii="Cambria" w:hAnsi="Cambria"/>
                <w:i/>
                <w:sz w:val="24"/>
                <w:szCs w:val="24"/>
              </w:rPr>
              <w:t>sembilan</w:t>
            </w:r>
            <w:r>
              <w:rPr>
                <w:rFonts w:ascii="Cambria" w:hAnsi="Cambria"/>
                <w:i/>
                <w:sz w:val="24"/>
                <w:szCs w:val="24"/>
              </w:rPr>
              <w:t xml:space="preserve"> puluh</w:t>
            </w:r>
            <w:r w:rsidR="008702D4">
              <w:rPr>
                <w:rFonts w:ascii="Cambria" w:hAnsi="Cambria"/>
                <w:i/>
                <w:sz w:val="24"/>
                <w:szCs w:val="24"/>
              </w:rPr>
              <w:t xml:space="preserve"> dua</w:t>
            </w:r>
            <w:r>
              <w:rPr>
                <w:rFonts w:ascii="Cambria" w:hAnsi="Cambria"/>
                <w:i/>
                <w:sz w:val="24"/>
                <w:szCs w:val="24"/>
              </w:rPr>
              <w:t xml:space="preserve"> juta </w:t>
            </w:r>
            <w:r w:rsidR="008702D4">
              <w:rPr>
                <w:rFonts w:ascii="Cambria" w:hAnsi="Cambria"/>
                <w:i/>
                <w:sz w:val="24"/>
                <w:szCs w:val="24"/>
              </w:rPr>
              <w:t>se</w:t>
            </w:r>
            <w:r>
              <w:rPr>
                <w:rFonts w:ascii="Cambria" w:hAnsi="Cambria"/>
                <w:i/>
                <w:sz w:val="24"/>
                <w:szCs w:val="24"/>
              </w:rPr>
              <w:t xml:space="preserve">ratus </w:t>
            </w:r>
            <w:r w:rsidR="008702D4">
              <w:rPr>
                <w:rFonts w:ascii="Cambria" w:hAnsi="Cambria"/>
                <w:i/>
                <w:sz w:val="24"/>
                <w:szCs w:val="24"/>
              </w:rPr>
              <w:t>empat</w:t>
            </w:r>
            <w:r>
              <w:rPr>
                <w:rFonts w:ascii="Cambria" w:hAnsi="Cambria"/>
                <w:i/>
                <w:sz w:val="24"/>
                <w:szCs w:val="24"/>
              </w:rPr>
              <w:t xml:space="preserve"> puluh ribu rupiah</w:t>
            </w:r>
            <w:r w:rsidRPr="00DD2A04">
              <w:rPr>
                <w:rFonts w:ascii="Cambria" w:hAnsi="Cambria"/>
                <w:i/>
                <w:sz w:val="24"/>
                <w:szCs w:val="24"/>
              </w:rPr>
              <w:t>)</w:t>
            </w:r>
          </w:p>
        </w:tc>
      </w:tr>
      <w:tr w:rsidR="005A01C8" w:rsidRPr="00F2207D" w:rsidTr="00570047">
        <w:tc>
          <w:tcPr>
            <w:tcW w:w="414" w:type="dxa"/>
          </w:tcPr>
          <w:p w:rsidR="005A01C8" w:rsidRPr="00F2207D" w:rsidRDefault="005A01C8" w:rsidP="00570047">
            <w:pPr>
              <w:spacing w:after="0"/>
              <w:jc w:val="both"/>
              <w:rPr>
                <w:rFonts w:ascii="Cambria" w:hAnsi="Cambria"/>
                <w:sz w:val="24"/>
                <w:szCs w:val="24"/>
              </w:rPr>
            </w:pPr>
          </w:p>
        </w:tc>
        <w:tc>
          <w:tcPr>
            <w:tcW w:w="8876" w:type="dxa"/>
            <w:gridSpan w:val="2"/>
            <w:vMerge/>
          </w:tcPr>
          <w:p w:rsidR="005A01C8" w:rsidRPr="00DD2A04" w:rsidRDefault="005A01C8" w:rsidP="00A9481D">
            <w:pPr>
              <w:spacing w:after="0"/>
              <w:jc w:val="both"/>
              <w:rPr>
                <w:rFonts w:ascii="Cambria" w:hAnsi="Cambria"/>
                <w:i/>
                <w:sz w:val="24"/>
                <w:szCs w:val="24"/>
              </w:rPr>
            </w:pPr>
          </w:p>
        </w:tc>
      </w:tr>
    </w:tbl>
    <w:p w:rsidR="00570047" w:rsidRPr="00F2207D" w:rsidRDefault="00570047" w:rsidP="00570047">
      <w:pPr>
        <w:spacing w:after="0"/>
        <w:rPr>
          <w:rFonts w:ascii="Cambria" w:eastAsia="Times New Roman" w:hAnsi="Cambria" w:cs="Calibri"/>
          <w:sz w:val="24"/>
          <w:szCs w:val="24"/>
        </w:rPr>
      </w:pPr>
    </w:p>
    <w:p w:rsidR="00570047" w:rsidRDefault="00570047" w:rsidP="00570047">
      <w:pPr>
        <w:spacing w:after="0"/>
        <w:ind w:left="4820"/>
        <w:jc w:val="center"/>
        <w:rPr>
          <w:rFonts w:ascii="Cambria" w:eastAsia="Times New Roman" w:hAnsi="Cambria" w:cs="Calibri"/>
          <w:sz w:val="24"/>
          <w:szCs w:val="24"/>
        </w:rPr>
      </w:pPr>
    </w:p>
    <w:p w:rsidR="00570047" w:rsidRDefault="00570047" w:rsidP="00570047">
      <w:pPr>
        <w:spacing w:after="0"/>
        <w:ind w:left="4820"/>
        <w:jc w:val="center"/>
        <w:rPr>
          <w:rFonts w:ascii="Cambria" w:eastAsia="Times New Roman" w:hAnsi="Cambria" w:cs="Calibri"/>
          <w:sz w:val="24"/>
          <w:szCs w:val="24"/>
        </w:rPr>
      </w:pPr>
    </w:p>
    <w:p w:rsidR="00570047" w:rsidRPr="00F2207D" w:rsidRDefault="00570047" w:rsidP="00FC519E">
      <w:pPr>
        <w:spacing w:after="0"/>
        <w:ind w:left="4536"/>
        <w:jc w:val="center"/>
        <w:rPr>
          <w:rFonts w:ascii="Cambria" w:eastAsia="Times New Roman" w:hAnsi="Cambria" w:cs="Calibri"/>
          <w:sz w:val="24"/>
          <w:szCs w:val="24"/>
        </w:rPr>
      </w:pPr>
      <w:r w:rsidRPr="00F2207D">
        <w:rPr>
          <w:rFonts w:ascii="Cambria" w:eastAsia="Times New Roman" w:hAnsi="Cambria" w:cs="Calibri"/>
          <w:sz w:val="24"/>
          <w:szCs w:val="24"/>
        </w:rPr>
        <w:t xml:space="preserve">Jakarta,           </w:t>
      </w:r>
      <w:r w:rsidR="008702D4">
        <w:rPr>
          <w:rFonts w:ascii="Cambria" w:eastAsia="Times New Roman" w:hAnsi="Cambria" w:cs="Calibri"/>
          <w:sz w:val="24"/>
          <w:szCs w:val="24"/>
        </w:rPr>
        <w:t>Januari 2015</w:t>
      </w:r>
    </w:p>
    <w:p w:rsidR="00570047" w:rsidRPr="00F2207D" w:rsidRDefault="00570047" w:rsidP="00FC519E">
      <w:pPr>
        <w:spacing w:after="0"/>
        <w:ind w:left="4536"/>
        <w:jc w:val="center"/>
        <w:rPr>
          <w:rFonts w:ascii="Cambria" w:eastAsia="Times New Roman" w:hAnsi="Cambria" w:cs="Calibri"/>
          <w:sz w:val="24"/>
          <w:szCs w:val="24"/>
        </w:rPr>
      </w:pPr>
    </w:p>
    <w:p w:rsidR="00570047" w:rsidRPr="00F2207D" w:rsidRDefault="00570047" w:rsidP="00FC519E">
      <w:pPr>
        <w:spacing w:after="0"/>
        <w:ind w:left="4536"/>
        <w:jc w:val="center"/>
        <w:rPr>
          <w:rFonts w:ascii="Cambria" w:hAnsi="Cambria"/>
          <w:sz w:val="24"/>
          <w:szCs w:val="24"/>
        </w:rPr>
      </w:pPr>
      <w:r w:rsidRPr="00F2207D">
        <w:rPr>
          <w:rFonts w:ascii="Cambria" w:eastAsia="Times New Roman" w:hAnsi="Cambria" w:cs="Calibri"/>
          <w:sz w:val="24"/>
          <w:szCs w:val="24"/>
        </w:rPr>
        <w:t xml:space="preserve">Kepala </w:t>
      </w:r>
      <w:r w:rsidR="008702D4">
        <w:rPr>
          <w:rFonts w:ascii="Cambria" w:eastAsia="Times New Roman" w:hAnsi="Cambria" w:cs="Calibri"/>
          <w:sz w:val="24"/>
          <w:szCs w:val="24"/>
        </w:rPr>
        <w:t>Badan PPSDM Kesehatan</w:t>
      </w:r>
    </w:p>
    <w:p w:rsidR="00570047" w:rsidRPr="00F2207D" w:rsidRDefault="00570047" w:rsidP="00FC519E">
      <w:pPr>
        <w:spacing w:after="0"/>
        <w:ind w:left="4536"/>
        <w:jc w:val="center"/>
        <w:rPr>
          <w:rFonts w:ascii="Cambria" w:hAnsi="Cambria"/>
          <w:sz w:val="24"/>
          <w:szCs w:val="24"/>
        </w:rPr>
      </w:pPr>
    </w:p>
    <w:p w:rsidR="00570047" w:rsidRPr="00F2207D" w:rsidRDefault="00570047" w:rsidP="00FC519E">
      <w:pPr>
        <w:spacing w:after="0"/>
        <w:ind w:left="4536"/>
        <w:jc w:val="center"/>
        <w:rPr>
          <w:rFonts w:ascii="Cambria" w:hAnsi="Cambria"/>
          <w:sz w:val="24"/>
          <w:szCs w:val="24"/>
        </w:rPr>
      </w:pPr>
    </w:p>
    <w:p w:rsidR="00570047" w:rsidRPr="00F2207D" w:rsidRDefault="00570047" w:rsidP="00FC519E">
      <w:pPr>
        <w:spacing w:after="0"/>
        <w:ind w:left="4536"/>
        <w:jc w:val="center"/>
        <w:rPr>
          <w:rFonts w:ascii="Cambria" w:hAnsi="Cambria"/>
          <w:sz w:val="24"/>
          <w:szCs w:val="24"/>
        </w:rPr>
      </w:pPr>
    </w:p>
    <w:p w:rsidR="00570047" w:rsidRPr="00F2207D" w:rsidRDefault="008702D4" w:rsidP="00FC519E">
      <w:pPr>
        <w:tabs>
          <w:tab w:val="left" w:pos="1134"/>
        </w:tabs>
        <w:spacing w:after="0"/>
        <w:ind w:left="4536" w:right="4"/>
        <w:jc w:val="center"/>
        <w:rPr>
          <w:rFonts w:ascii="Cambria" w:hAnsi="Cambria" w:cs="Arial"/>
          <w:sz w:val="24"/>
          <w:szCs w:val="24"/>
        </w:rPr>
      </w:pPr>
      <w:r>
        <w:rPr>
          <w:rFonts w:ascii="Cambria" w:hAnsi="Cambria" w:cs="Arial"/>
          <w:sz w:val="24"/>
          <w:szCs w:val="24"/>
        </w:rPr>
        <w:t>Usman Sumantri</w:t>
      </w:r>
    </w:p>
    <w:p w:rsidR="00570047" w:rsidRPr="00F2207D" w:rsidRDefault="00570047" w:rsidP="00FC519E">
      <w:pPr>
        <w:spacing w:after="0"/>
        <w:ind w:left="4536"/>
        <w:jc w:val="center"/>
        <w:rPr>
          <w:rFonts w:ascii="Cambria" w:hAnsi="Cambria"/>
          <w:sz w:val="24"/>
          <w:szCs w:val="24"/>
        </w:rPr>
      </w:pPr>
      <w:r w:rsidRPr="00F2207D">
        <w:rPr>
          <w:rFonts w:ascii="Cambria" w:hAnsi="Cambria" w:cs="Arial"/>
          <w:sz w:val="24"/>
          <w:szCs w:val="24"/>
        </w:rPr>
        <w:t xml:space="preserve">NIP </w:t>
      </w:r>
      <w:r w:rsidR="008702D4">
        <w:rPr>
          <w:rFonts w:ascii="Cambria" w:hAnsi="Cambria" w:cs="Arial"/>
          <w:sz w:val="24"/>
          <w:szCs w:val="24"/>
        </w:rPr>
        <w:t>195908121986111001</w:t>
      </w:r>
      <w:bookmarkStart w:id="0" w:name="_GoBack"/>
      <w:bookmarkEnd w:id="0"/>
    </w:p>
    <w:p w:rsidR="005D3680" w:rsidRPr="005D3680" w:rsidRDefault="005D3680" w:rsidP="005D3680">
      <w:pPr>
        <w:rPr>
          <w:rFonts w:asciiTheme="majorHAnsi" w:hAnsiTheme="majorHAnsi"/>
        </w:rPr>
      </w:pPr>
    </w:p>
    <w:sectPr w:rsidR="005D3680" w:rsidRPr="005D3680" w:rsidSect="00651793">
      <w:footerReference w:type="default" r:id="rId8"/>
      <w:pgSz w:w="12242" w:h="18722" w:code="258"/>
      <w:pgMar w:top="1702" w:right="1327" w:bottom="170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A38" w:rsidRDefault="00E56A38" w:rsidP="00EA34B9">
      <w:pPr>
        <w:spacing w:after="0" w:line="240" w:lineRule="auto"/>
      </w:pPr>
      <w:r>
        <w:separator/>
      </w:r>
    </w:p>
  </w:endnote>
  <w:endnote w:type="continuationSeparator" w:id="0">
    <w:p w:rsidR="00E56A38" w:rsidRDefault="00E56A38" w:rsidP="00EA3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952351"/>
      <w:docPartObj>
        <w:docPartGallery w:val="Page Numbers (Bottom of Page)"/>
        <w:docPartUnique/>
      </w:docPartObj>
    </w:sdtPr>
    <w:sdtEndPr>
      <w:rPr>
        <w:noProof/>
      </w:rPr>
    </w:sdtEndPr>
    <w:sdtContent>
      <w:p w:rsidR="005468F5" w:rsidRDefault="005468F5">
        <w:pPr>
          <w:pStyle w:val="Footer"/>
          <w:jc w:val="right"/>
        </w:pPr>
        <w:r>
          <w:fldChar w:fldCharType="begin"/>
        </w:r>
        <w:r>
          <w:instrText xml:space="preserve"> PAGE   \* MERGEFORMAT </w:instrText>
        </w:r>
        <w:r>
          <w:fldChar w:fldCharType="separate"/>
        </w:r>
        <w:r w:rsidR="00E878FC">
          <w:rPr>
            <w:noProof/>
          </w:rPr>
          <w:t>7</w:t>
        </w:r>
        <w:r>
          <w:rPr>
            <w:noProof/>
          </w:rPr>
          <w:fldChar w:fldCharType="end"/>
        </w:r>
      </w:p>
    </w:sdtContent>
  </w:sdt>
  <w:p w:rsidR="005468F5" w:rsidRDefault="005468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A38" w:rsidRDefault="00E56A38" w:rsidP="00EA34B9">
      <w:pPr>
        <w:spacing w:after="0" w:line="240" w:lineRule="auto"/>
      </w:pPr>
      <w:r>
        <w:separator/>
      </w:r>
    </w:p>
  </w:footnote>
  <w:footnote w:type="continuationSeparator" w:id="0">
    <w:p w:rsidR="00E56A38" w:rsidRDefault="00E56A38" w:rsidP="00EA34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55C7"/>
    <w:multiLevelType w:val="hybridMultilevel"/>
    <w:tmpl w:val="512A2BBE"/>
    <w:lvl w:ilvl="0" w:tplc="94E47EF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nsid w:val="0E4D4469"/>
    <w:multiLevelType w:val="hybridMultilevel"/>
    <w:tmpl w:val="703C28F0"/>
    <w:lvl w:ilvl="0" w:tplc="0AB8A04A">
      <w:start w:val="1"/>
      <w:numFmt w:val="bullet"/>
      <w:lvlText w:val="•"/>
      <w:lvlJc w:val="left"/>
      <w:pPr>
        <w:tabs>
          <w:tab w:val="num" w:pos="720"/>
        </w:tabs>
        <w:ind w:left="720" w:hanging="360"/>
      </w:pPr>
      <w:rPr>
        <w:rFonts w:ascii="Times New Roman" w:hAnsi="Times New Roman" w:hint="default"/>
      </w:rPr>
    </w:lvl>
    <w:lvl w:ilvl="1" w:tplc="D8B07EBA">
      <w:start w:val="691"/>
      <w:numFmt w:val="bullet"/>
      <w:lvlText w:val="•"/>
      <w:lvlJc w:val="left"/>
      <w:pPr>
        <w:tabs>
          <w:tab w:val="num" w:pos="1440"/>
        </w:tabs>
        <w:ind w:left="1440" w:hanging="360"/>
      </w:pPr>
      <w:rPr>
        <w:rFonts w:ascii="Times New Roman" w:hAnsi="Times New Roman" w:hint="default"/>
      </w:rPr>
    </w:lvl>
    <w:lvl w:ilvl="2" w:tplc="28E2AEF4" w:tentative="1">
      <w:start w:val="1"/>
      <w:numFmt w:val="bullet"/>
      <w:lvlText w:val="•"/>
      <w:lvlJc w:val="left"/>
      <w:pPr>
        <w:tabs>
          <w:tab w:val="num" w:pos="2160"/>
        </w:tabs>
        <w:ind w:left="2160" w:hanging="360"/>
      </w:pPr>
      <w:rPr>
        <w:rFonts w:ascii="Times New Roman" w:hAnsi="Times New Roman" w:hint="default"/>
      </w:rPr>
    </w:lvl>
    <w:lvl w:ilvl="3" w:tplc="6A64E4F2" w:tentative="1">
      <w:start w:val="1"/>
      <w:numFmt w:val="bullet"/>
      <w:lvlText w:val="•"/>
      <w:lvlJc w:val="left"/>
      <w:pPr>
        <w:tabs>
          <w:tab w:val="num" w:pos="2880"/>
        </w:tabs>
        <w:ind w:left="2880" w:hanging="360"/>
      </w:pPr>
      <w:rPr>
        <w:rFonts w:ascii="Times New Roman" w:hAnsi="Times New Roman" w:hint="default"/>
      </w:rPr>
    </w:lvl>
    <w:lvl w:ilvl="4" w:tplc="A852C360" w:tentative="1">
      <w:start w:val="1"/>
      <w:numFmt w:val="bullet"/>
      <w:lvlText w:val="•"/>
      <w:lvlJc w:val="left"/>
      <w:pPr>
        <w:tabs>
          <w:tab w:val="num" w:pos="3600"/>
        </w:tabs>
        <w:ind w:left="3600" w:hanging="360"/>
      </w:pPr>
      <w:rPr>
        <w:rFonts w:ascii="Times New Roman" w:hAnsi="Times New Roman" w:hint="default"/>
      </w:rPr>
    </w:lvl>
    <w:lvl w:ilvl="5" w:tplc="CF7E9680" w:tentative="1">
      <w:start w:val="1"/>
      <w:numFmt w:val="bullet"/>
      <w:lvlText w:val="•"/>
      <w:lvlJc w:val="left"/>
      <w:pPr>
        <w:tabs>
          <w:tab w:val="num" w:pos="4320"/>
        </w:tabs>
        <w:ind w:left="4320" w:hanging="360"/>
      </w:pPr>
      <w:rPr>
        <w:rFonts w:ascii="Times New Roman" w:hAnsi="Times New Roman" w:hint="default"/>
      </w:rPr>
    </w:lvl>
    <w:lvl w:ilvl="6" w:tplc="1D826C6C" w:tentative="1">
      <w:start w:val="1"/>
      <w:numFmt w:val="bullet"/>
      <w:lvlText w:val="•"/>
      <w:lvlJc w:val="left"/>
      <w:pPr>
        <w:tabs>
          <w:tab w:val="num" w:pos="5040"/>
        </w:tabs>
        <w:ind w:left="5040" w:hanging="360"/>
      </w:pPr>
      <w:rPr>
        <w:rFonts w:ascii="Times New Roman" w:hAnsi="Times New Roman" w:hint="default"/>
      </w:rPr>
    </w:lvl>
    <w:lvl w:ilvl="7" w:tplc="F6327B82" w:tentative="1">
      <w:start w:val="1"/>
      <w:numFmt w:val="bullet"/>
      <w:lvlText w:val="•"/>
      <w:lvlJc w:val="left"/>
      <w:pPr>
        <w:tabs>
          <w:tab w:val="num" w:pos="5760"/>
        </w:tabs>
        <w:ind w:left="5760" w:hanging="360"/>
      </w:pPr>
      <w:rPr>
        <w:rFonts w:ascii="Times New Roman" w:hAnsi="Times New Roman" w:hint="default"/>
      </w:rPr>
    </w:lvl>
    <w:lvl w:ilvl="8" w:tplc="A23E93F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0C63207"/>
    <w:multiLevelType w:val="hybridMultilevel"/>
    <w:tmpl w:val="539E2466"/>
    <w:lvl w:ilvl="0" w:tplc="8384C8D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2F14C6B"/>
    <w:multiLevelType w:val="hybridMultilevel"/>
    <w:tmpl w:val="DFB002FE"/>
    <w:lvl w:ilvl="0" w:tplc="941C7FCA">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
    <w:nsid w:val="14687CD8"/>
    <w:multiLevelType w:val="hybridMultilevel"/>
    <w:tmpl w:val="C7C20D76"/>
    <w:lvl w:ilvl="0" w:tplc="D0DC4498">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5">
    <w:nsid w:val="17FC4A7C"/>
    <w:multiLevelType w:val="hybridMultilevel"/>
    <w:tmpl w:val="70783900"/>
    <w:lvl w:ilvl="0" w:tplc="C16A903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1A393DA3"/>
    <w:multiLevelType w:val="hybridMultilevel"/>
    <w:tmpl w:val="E65E2A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28F6ECB"/>
    <w:multiLevelType w:val="hybridMultilevel"/>
    <w:tmpl w:val="E65E2A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29D0FDA"/>
    <w:multiLevelType w:val="hybridMultilevel"/>
    <w:tmpl w:val="A9FE1AD8"/>
    <w:lvl w:ilvl="0" w:tplc="04210019">
      <w:start w:val="1"/>
      <w:numFmt w:val="lowerLetter"/>
      <w:lvlText w:val="%1."/>
      <w:lvlJc w:val="left"/>
      <w:pPr>
        <w:tabs>
          <w:tab w:val="num" w:pos="720"/>
        </w:tabs>
        <w:ind w:left="720" w:hanging="360"/>
      </w:pPr>
      <w:rPr>
        <w:rFont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9">
    <w:nsid w:val="272C0575"/>
    <w:multiLevelType w:val="hybridMultilevel"/>
    <w:tmpl w:val="07F6BF00"/>
    <w:lvl w:ilvl="0" w:tplc="04210019">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10">
    <w:nsid w:val="27941E11"/>
    <w:multiLevelType w:val="hybridMultilevel"/>
    <w:tmpl w:val="B816A4A8"/>
    <w:lvl w:ilvl="0" w:tplc="39062D78">
      <w:start w:val="1"/>
      <w:numFmt w:val="decimal"/>
      <w:lvlText w:val="%1."/>
      <w:lvlJc w:val="left"/>
      <w:pPr>
        <w:ind w:left="720" w:hanging="360"/>
      </w:pPr>
      <w:rPr>
        <w:rFonts w:cs="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9D63CDA"/>
    <w:multiLevelType w:val="hybridMultilevel"/>
    <w:tmpl w:val="881AEB2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2">
    <w:nsid w:val="2DFC5B61"/>
    <w:multiLevelType w:val="hybridMultilevel"/>
    <w:tmpl w:val="B5CCEACC"/>
    <w:lvl w:ilvl="0" w:tplc="8264A6B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3">
    <w:nsid w:val="2F5E5AE7"/>
    <w:multiLevelType w:val="hybridMultilevel"/>
    <w:tmpl w:val="4FFE2368"/>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4">
    <w:nsid w:val="324710D6"/>
    <w:multiLevelType w:val="hybridMultilevel"/>
    <w:tmpl w:val="2310A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A4243A"/>
    <w:multiLevelType w:val="hybridMultilevel"/>
    <w:tmpl w:val="DB563016"/>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6">
    <w:nsid w:val="3B167839"/>
    <w:multiLevelType w:val="hybridMultilevel"/>
    <w:tmpl w:val="DDDCD26C"/>
    <w:lvl w:ilvl="0" w:tplc="2BA85460">
      <w:start w:val="1"/>
      <w:numFmt w:val="decimal"/>
      <w:lvlText w:val="%1."/>
      <w:lvlJc w:val="left"/>
      <w:pPr>
        <w:ind w:left="1636" w:hanging="360"/>
      </w:pPr>
      <w:rPr>
        <w:rFonts w:hint="default"/>
        <w:color w:val="auto"/>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7">
    <w:nsid w:val="3C9D0DAA"/>
    <w:multiLevelType w:val="hybridMultilevel"/>
    <w:tmpl w:val="BEB8256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8">
    <w:nsid w:val="3D6C0A82"/>
    <w:multiLevelType w:val="hybridMultilevel"/>
    <w:tmpl w:val="97807906"/>
    <w:lvl w:ilvl="0" w:tplc="C3A4FFCA">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19">
    <w:nsid w:val="3ED24DD3"/>
    <w:multiLevelType w:val="hybridMultilevel"/>
    <w:tmpl w:val="AFE68104"/>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20">
    <w:nsid w:val="3F9D1E31"/>
    <w:multiLevelType w:val="hybridMultilevel"/>
    <w:tmpl w:val="B952FEE4"/>
    <w:lvl w:ilvl="0" w:tplc="D9BA559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1">
    <w:nsid w:val="40956503"/>
    <w:multiLevelType w:val="hybridMultilevel"/>
    <w:tmpl w:val="B4C69226"/>
    <w:lvl w:ilvl="0" w:tplc="DEFAB65E">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2">
    <w:nsid w:val="422674D5"/>
    <w:multiLevelType w:val="hybridMultilevel"/>
    <w:tmpl w:val="D67CE7A6"/>
    <w:lvl w:ilvl="0" w:tplc="92FC4C72">
      <w:start w:val="1"/>
      <w:numFmt w:val="bullet"/>
      <w:lvlText w:val=""/>
      <w:lvlJc w:val="left"/>
      <w:pPr>
        <w:tabs>
          <w:tab w:val="num" w:pos="720"/>
        </w:tabs>
        <w:ind w:left="720" w:hanging="360"/>
      </w:pPr>
      <w:rPr>
        <w:rFonts w:ascii="Wingdings" w:hAnsi="Wingdings" w:hint="default"/>
      </w:rPr>
    </w:lvl>
    <w:lvl w:ilvl="1" w:tplc="10165BBE" w:tentative="1">
      <w:start w:val="1"/>
      <w:numFmt w:val="bullet"/>
      <w:lvlText w:val=""/>
      <w:lvlJc w:val="left"/>
      <w:pPr>
        <w:tabs>
          <w:tab w:val="num" w:pos="1440"/>
        </w:tabs>
        <w:ind w:left="1440" w:hanging="360"/>
      </w:pPr>
      <w:rPr>
        <w:rFonts w:ascii="Wingdings" w:hAnsi="Wingdings" w:hint="default"/>
      </w:rPr>
    </w:lvl>
    <w:lvl w:ilvl="2" w:tplc="186C6850" w:tentative="1">
      <w:start w:val="1"/>
      <w:numFmt w:val="bullet"/>
      <w:lvlText w:val=""/>
      <w:lvlJc w:val="left"/>
      <w:pPr>
        <w:tabs>
          <w:tab w:val="num" w:pos="2160"/>
        </w:tabs>
        <w:ind w:left="2160" w:hanging="360"/>
      </w:pPr>
      <w:rPr>
        <w:rFonts w:ascii="Wingdings" w:hAnsi="Wingdings" w:hint="default"/>
      </w:rPr>
    </w:lvl>
    <w:lvl w:ilvl="3" w:tplc="215086AA" w:tentative="1">
      <w:start w:val="1"/>
      <w:numFmt w:val="bullet"/>
      <w:lvlText w:val=""/>
      <w:lvlJc w:val="left"/>
      <w:pPr>
        <w:tabs>
          <w:tab w:val="num" w:pos="2880"/>
        </w:tabs>
        <w:ind w:left="2880" w:hanging="360"/>
      </w:pPr>
      <w:rPr>
        <w:rFonts w:ascii="Wingdings" w:hAnsi="Wingdings" w:hint="default"/>
      </w:rPr>
    </w:lvl>
    <w:lvl w:ilvl="4" w:tplc="AB184672" w:tentative="1">
      <w:start w:val="1"/>
      <w:numFmt w:val="bullet"/>
      <w:lvlText w:val=""/>
      <w:lvlJc w:val="left"/>
      <w:pPr>
        <w:tabs>
          <w:tab w:val="num" w:pos="3600"/>
        </w:tabs>
        <w:ind w:left="3600" w:hanging="360"/>
      </w:pPr>
      <w:rPr>
        <w:rFonts w:ascii="Wingdings" w:hAnsi="Wingdings" w:hint="default"/>
      </w:rPr>
    </w:lvl>
    <w:lvl w:ilvl="5" w:tplc="E40C33AE" w:tentative="1">
      <w:start w:val="1"/>
      <w:numFmt w:val="bullet"/>
      <w:lvlText w:val=""/>
      <w:lvlJc w:val="left"/>
      <w:pPr>
        <w:tabs>
          <w:tab w:val="num" w:pos="4320"/>
        </w:tabs>
        <w:ind w:left="4320" w:hanging="360"/>
      </w:pPr>
      <w:rPr>
        <w:rFonts w:ascii="Wingdings" w:hAnsi="Wingdings" w:hint="default"/>
      </w:rPr>
    </w:lvl>
    <w:lvl w:ilvl="6" w:tplc="2294CC2A" w:tentative="1">
      <w:start w:val="1"/>
      <w:numFmt w:val="bullet"/>
      <w:lvlText w:val=""/>
      <w:lvlJc w:val="left"/>
      <w:pPr>
        <w:tabs>
          <w:tab w:val="num" w:pos="5040"/>
        </w:tabs>
        <w:ind w:left="5040" w:hanging="360"/>
      </w:pPr>
      <w:rPr>
        <w:rFonts w:ascii="Wingdings" w:hAnsi="Wingdings" w:hint="default"/>
      </w:rPr>
    </w:lvl>
    <w:lvl w:ilvl="7" w:tplc="EEB658BC" w:tentative="1">
      <w:start w:val="1"/>
      <w:numFmt w:val="bullet"/>
      <w:lvlText w:val=""/>
      <w:lvlJc w:val="left"/>
      <w:pPr>
        <w:tabs>
          <w:tab w:val="num" w:pos="5760"/>
        </w:tabs>
        <w:ind w:left="5760" w:hanging="360"/>
      </w:pPr>
      <w:rPr>
        <w:rFonts w:ascii="Wingdings" w:hAnsi="Wingdings" w:hint="default"/>
      </w:rPr>
    </w:lvl>
    <w:lvl w:ilvl="8" w:tplc="9546069E" w:tentative="1">
      <w:start w:val="1"/>
      <w:numFmt w:val="bullet"/>
      <w:lvlText w:val=""/>
      <w:lvlJc w:val="left"/>
      <w:pPr>
        <w:tabs>
          <w:tab w:val="num" w:pos="6480"/>
        </w:tabs>
        <w:ind w:left="6480" w:hanging="360"/>
      </w:pPr>
      <w:rPr>
        <w:rFonts w:ascii="Wingdings" w:hAnsi="Wingdings" w:hint="default"/>
      </w:rPr>
    </w:lvl>
  </w:abstractNum>
  <w:abstractNum w:abstractNumId="23">
    <w:nsid w:val="43D335B7"/>
    <w:multiLevelType w:val="hybridMultilevel"/>
    <w:tmpl w:val="1850F3A4"/>
    <w:lvl w:ilvl="0" w:tplc="69BA8732">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4">
    <w:nsid w:val="44441D07"/>
    <w:multiLevelType w:val="hybridMultilevel"/>
    <w:tmpl w:val="DD9C4D04"/>
    <w:lvl w:ilvl="0" w:tplc="993E6AA6">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5">
    <w:nsid w:val="44ED0503"/>
    <w:multiLevelType w:val="hybridMultilevel"/>
    <w:tmpl w:val="E50459A4"/>
    <w:lvl w:ilvl="0" w:tplc="2BA85460">
      <w:start w:val="1"/>
      <w:numFmt w:val="decimal"/>
      <w:lvlText w:val="%1."/>
      <w:lvlJc w:val="left"/>
      <w:pPr>
        <w:ind w:left="1440" w:hanging="360"/>
      </w:pPr>
      <w:rPr>
        <w:rFonts w:hint="default"/>
        <w:color w:val="auto"/>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nsid w:val="45394E43"/>
    <w:multiLevelType w:val="hybridMultilevel"/>
    <w:tmpl w:val="53B6E236"/>
    <w:lvl w:ilvl="0" w:tplc="17F46EFC">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27">
    <w:nsid w:val="4E3B7711"/>
    <w:multiLevelType w:val="hybridMultilevel"/>
    <w:tmpl w:val="A7A840D0"/>
    <w:lvl w:ilvl="0" w:tplc="E11A201E">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8">
    <w:nsid w:val="4F2E603D"/>
    <w:multiLevelType w:val="hybridMultilevel"/>
    <w:tmpl w:val="DD9C4D04"/>
    <w:lvl w:ilvl="0" w:tplc="993E6AA6">
      <w:start w:val="1"/>
      <w:numFmt w:val="lowerLetter"/>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9">
    <w:nsid w:val="50DB2F0D"/>
    <w:multiLevelType w:val="hybridMultilevel"/>
    <w:tmpl w:val="5E1243DA"/>
    <w:lvl w:ilvl="0" w:tplc="7FCAC4E0">
      <w:start w:val="1"/>
      <w:numFmt w:val="bullet"/>
      <w:lvlText w:val=""/>
      <w:lvlJc w:val="left"/>
      <w:pPr>
        <w:tabs>
          <w:tab w:val="num" w:pos="720"/>
        </w:tabs>
        <w:ind w:left="720" w:hanging="360"/>
      </w:pPr>
      <w:rPr>
        <w:rFonts w:ascii="Wingdings 3" w:hAnsi="Wingdings 3" w:hint="default"/>
      </w:rPr>
    </w:lvl>
    <w:lvl w:ilvl="1" w:tplc="4B56BA2E" w:tentative="1">
      <w:start w:val="1"/>
      <w:numFmt w:val="bullet"/>
      <w:lvlText w:val=""/>
      <w:lvlJc w:val="left"/>
      <w:pPr>
        <w:tabs>
          <w:tab w:val="num" w:pos="1440"/>
        </w:tabs>
        <w:ind w:left="1440" w:hanging="360"/>
      </w:pPr>
      <w:rPr>
        <w:rFonts w:ascii="Wingdings 3" w:hAnsi="Wingdings 3" w:hint="default"/>
      </w:rPr>
    </w:lvl>
    <w:lvl w:ilvl="2" w:tplc="F2D689EE" w:tentative="1">
      <w:start w:val="1"/>
      <w:numFmt w:val="bullet"/>
      <w:lvlText w:val=""/>
      <w:lvlJc w:val="left"/>
      <w:pPr>
        <w:tabs>
          <w:tab w:val="num" w:pos="2160"/>
        </w:tabs>
        <w:ind w:left="2160" w:hanging="360"/>
      </w:pPr>
      <w:rPr>
        <w:rFonts w:ascii="Wingdings 3" w:hAnsi="Wingdings 3" w:hint="default"/>
      </w:rPr>
    </w:lvl>
    <w:lvl w:ilvl="3" w:tplc="EB64D9EE" w:tentative="1">
      <w:start w:val="1"/>
      <w:numFmt w:val="bullet"/>
      <w:lvlText w:val=""/>
      <w:lvlJc w:val="left"/>
      <w:pPr>
        <w:tabs>
          <w:tab w:val="num" w:pos="2880"/>
        </w:tabs>
        <w:ind w:left="2880" w:hanging="360"/>
      </w:pPr>
      <w:rPr>
        <w:rFonts w:ascii="Wingdings 3" w:hAnsi="Wingdings 3" w:hint="default"/>
      </w:rPr>
    </w:lvl>
    <w:lvl w:ilvl="4" w:tplc="0506FDAC" w:tentative="1">
      <w:start w:val="1"/>
      <w:numFmt w:val="bullet"/>
      <w:lvlText w:val=""/>
      <w:lvlJc w:val="left"/>
      <w:pPr>
        <w:tabs>
          <w:tab w:val="num" w:pos="3600"/>
        </w:tabs>
        <w:ind w:left="3600" w:hanging="360"/>
      </w:pPr>
      <w:rPr>
        <w:rFonts w:ascii="Wingdings 3" w:hAnsi="Wingdings 3" w:hint="default"/>
      </w:rPr>
    </w:lvl>
    <w:lvl w:ilvl="5" w:tplc="77081376" w:tentative="1">
      <w:start w:val="1"/>
      <w:numFmt w:val="bullet"/>
      <w:lvlText w:val=""/>
      <w:lvlJc w:val="left"/>
      <w:pPr>
        <w:tabs>
          <w:tab w:val="num" w:pos="4320"/>
        </w:tabs>
        <w:ind w:left="4320" w:hanging="360"/>
      </w:pPr>
      <w:rPr>
        <w:rFonts w:ascii="Wingdings 3" w:hAnsi="Wingdings 3" w:hint="default"/>
      </w:rPr>
    </w:lvl>
    <w:lvl w:ilvl="6" w:tplc="DC7E4C22" w:tentative="1">
      <w:start w:val="1"/>
      <w:numFmt w:val="bullet"/>
      <w:lvlText w:val=""/>
      <w:lvlJc w:val="left"/>
      <w:pPr>
        <w:tabs>
          <w:tab w:val="num" w:pos="5040"/>
        </w:tabs>
        <w:ind w:left="5040" w:hanging="360"/>
      </w:pPr>
      <w:rPr>
        <w:rFonts w:ascii="Wingdings 3" w:hAnsi="Wingdings 3" w:hint="default"/>
      </w:rPr>
    </w:lvl>
    <w:lvl w:ilvl="7" w:tplc="2E22466C" w:tentative="1">
      <w:start w:val="1"/>
      <w:numFmt w:val="bullet"/>
      <w:lvlText w:val=""/>
      <w:lvlJc w:val="left"/>
      <w:pPr>
        <w:tabs>
          <w:tab w:val="num" w:pos="5760"/>
        </w:tabs>
        <w:ind w:left="5760" w:hanging="360"/>
      </w:pPr>
      <w:rPr>
        <w:rFonts w:ascii="Wingdings 3" w:hAnsi="Wingdings 3" w:hint="default"/>
      </w:rPr>
    </w:lvl>
    <w:lvl w:ilvl="8" w:tplc="131EC23E" w:tentative="1">
      <w:start w:val="1"/>
      <w:numFmt w:val="bullet"/>
      <w:lvlText w:val=""/>
      <w:lvlJc w:val="left"/>
      <w:pPr>
        <w:tabs>
          <w:tab w:val="num" w:pos="6480"/>
        </w:tabs>
        <w:ind w:left="6480" w:hanging="360"/>
      </w:pPr>
      <w:rPr>
        <w:rFonts w:ascii="Wingdings 3" w:hAnsi="Wingdings 3" w:hint="default"/>
      </w:rPr>
    </w:lvl>
  </w:abstractNum>
  <w:abstractNum w:abstractNumId="30">
    <w:nsid w:val="55A13EEC"/>
    <w:multiLevelType w:val="hybridMultilevel"/>
    <w:tmpl w:val="AC640582"/>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1">
    <w:nsid w:val="5AFB1689"/>
    <w:multiLevelType w:val="hybridMultilevel"/>
    <w:tmpl w:val="87FEA902"/>
    <w:lvl w:ilvl="0" w:tplc="257A44B2">
      <w:start w:val="1"/>
      <w:numFmt w:val="bullet"/>
      <w:lvlText w:val=""/>
      <w:lvlJc w:val="left"/>
      <w:pPr>
        <w:tabs>
          <w:tab w:val="num" w:pos="720"/>
        </w:tabs>
        <w:ind w:left="720" w:hanging="360"/>
      </w:pPr>
      <w:rPr>
        <w:rFonts w:ascii="Wingdings" w:hAnsi="Wingding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32">
    <w:nsid w:val="5EC61E7F"/>
    <w:multiLevelType w:val="hybridMultilevel"/>
    <w:tmpl w:val="BCD6F20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FA50CC3"/>
    <w:multiLevelType w:val="hybridMultilevel"/>
    <w:tmpl w:val="7F5A287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609C7C37"/>
    <w:multiLevelType w:val="hybridMultilevel"/>
    <w:tmpl w:val="182A5830"/>
    <w:lvl w:ilvl="0" w:tplc="90FA3466">
      <w:start w:val="1"/>
      <w:numFmt w:val="bullet"/>
      <w:lvlText w:val="•"/>
      <w:lvlJc w:val="left"/>
      <w:pPr>
        <w:tabs>
          <w:tab w:val="num" w:pos="720"/>
        </w:tabs>
        <w:ind w:left="720" w:hanging="360"/>
      </w:pPr>
      <w:rPr>
        <w:rFonts w:ascii="Arial" w:hAnsi="Arial" w:hint="default"/>
      </w:rPr>
    </w:lvl>
    <w:lvl w:ilvl="1" w:tplc="A78A04BE" w:tentative="1">
      <w:start w:val="1"/>
      <w:numFmt w:val="bullet"/>
      <w:lvlText w:val="•"/>
      <w:lvlJc w:val="left"/>
      <w:pPr>
        <w:tabs>
          <w:tab w:val="num" w:pos="1440"/>
        </w:tabs>
        <w:ind w:left="1440" w:hanging="360"/>
      </w:pPr>
      <w:rPr>
        <w:rFonts w:ascii="Arial" w:hAnsi="Arial" w:hint="default"/>
      </w:rPr>
    </w:lvl>
    <w:lvl w:ilvl="2" w:tplc="5964E338" w:tentative="1">
      <w:start w:val="1"/>
      <w:numFmt w:val="bullet"/>
      <w:lvlText w:val="•"/>
      <w:lvlJc w:val="left"/>
      <w:pPr>
        <w:tabs>
          <w:tab w:val="num" w:pos="2160"/>
        </w:tabs>
        <w:ind w:left="2160" w:hanging="360"/>
      </w:pPr>
      <w:rPr>
        <w:rFonts w:ascii="Arial" w:hAnsi="Arial" w:hint="default"/>
      </w:rPr>
    </w:lvl>
    <w:lvl w:ilvl="3" w:tplc="57386864" w:tentative="1">
      <w:start w:val="1"/>
      <w:numFmt w:val="bullet"/>
      <w:lvlText w:val="•"/>
      <w:lvlJc w:val="left"/>
      <w:pPr>
        <w:tabs>
          <w:tab w:val="num" w:pos="2880"/>
        </w:tabs>
        <w:ind w:left="2880" w:hanging="360"/>
      </w:pPr>
      <w:rPr>
        <w:rFonts w:ascii="Arial" w:hAnsi="Arial" w:hint="default"/>
      </w:rPr>
    </w:lvl>
    <w:lvl w:ilvl="4" w:tplc="4F0A8EA2" w:tentative="1">
      <w:start w:val="1"/>
      <w:numFmt w:val="bullet"/>
      <w:lvlText w:val="•"/>
      <w:lvlJc w:val="left"/>
      <w:pPr>
        <w:tabs>
          <w:tab w:val="num" w:pos="3600"/>
        </w:tabs>
        <w:ind w:left="3600" w:hanging="360"/>
      </w:pPr>
      <w:rPr>
        <w:rFonts w:ascii="Arial" w:hAnsi="Arial" w:hint="default"/>
      </w:rPr>
    </w:lvl>
    <w:lvl w:ilvl="5" w:tplc="549EBA88" w:tentative="1">
      <w:start w:val="1"/>
      <w:numFmt w:val="bullet"/>
      <w:lvlText w:val="•"/>
      <w:lvlJc w:val="left"/>
      <w:pPr>
        <w:tabs>
          <w:tab w:val="num" w:pos="4320"/>
        </w:tabs>
        <w:ind w:left="4320" w:hanging="360"/>
      </w:pPr>
      <w:rPr>
        <w:rFonts w:ascii="Arial" w:hAnsi="Arial" w:hint="default"/>
      </w:rPr>
    </w:lvl>
    <w:lvl w:ilvl="6" w:tplc="80247DD0" w:tentative="1">
      <w:start w:val="1"/>
      <w:numFmt w:val="bullet"/>
      <w:lvlText w:val="•"/>
      <w:lvlJc w:val="left"/>
      <w:pPr>
        <w:tabs>
          <w:tab w:val="num" w:pos="5040"/>
        </w:tabs>
        <w:ind w:left="5040" w:hanging="360"/>
      </w:pPr>
      <w:rPr>
        <w:rFonts w:ascii="Arial" w:hAnsi="Arial" w:hint="default"/>
      </w:rPr>
    </w:lvl>
    <w:lvl w:ilvl="7" w:tplc="1414A14A" w:tentative="1">
      <w:start w:val="1"/>
      <w:numFmt w:val="bullet"/>
      <w:lvlText w:val="•"/>
      <w:lvlJc w:val="left"/>
      <w:pPr>
        <w:tabs>
          <w:tab w:val="num" w:pos="5760"/>
        </w:tabs>
        <w:ind w:left="5760" w:hanging="360"/>
      </w:pPr>
      <w:rPr>
        <w:rFonts w:ascii="Arial" w:hAnsi="Arial" w:hint="default"/>
      </w:rPr>
    </w:lvl>
    <w:lvl w:ilvl="8" w:tplc="364A051A" w:tentative="1">
      <w:start w:val="1"/>
      <w:numFmt w:val="bullet"/>
      <w:lvlText w:val="•"/>
      <w:lvlJc w:val="left"/>
      <w:pPr>
        <w:tabs>
          <w:tab w:val="num" w:pos="6480"/>
        </w:tabs>
        <w:ind w:left="6480" w:hanging="360"/>
      </w:pPr>
      <w:rPr>
        <w:rFonts w:ascii="Arial" w:hAnsi="Arial" w:hint="default"/>
      </w:rPr>
    </w:lvl>
  </w:abstractNum>
  <w:abstractNum w:abstractNumId="35">
    <w:nsid w:val="61AB37C3"/>
    <w:multiLevelType w:val="hybridMultilevel"/>
    <w:tmpl w:val="0CB8442C"/>
    <w:lvl w:ilvl="0" w:tplc="3FA877B0">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36">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393E51"/>
    <w:multiLevelType w:val="hybridMultilevel"/>
    <w:tmpl w:val="28D0363C"/>
    <w:lvl w:ilvl="0" w:tplc="EAC0676C">
      <w:start w:val="1"/>
      <w:numFmt w:val="decimal"/>
      <w:lvlText w:val="%1."/>
      <w:lvlJc w:val="left"/>
      <w:pPr>
        <w:ind w:left="1784" w:hanging="360"/>
      </w:pPr>
      <w:rPr>
        <w:rFonts w:hint="default"/>
      </w:rPr>
    </w:lvl>
    <w:lvl w:ilvl="1" w:tplc="04210019" w:tentative="1">
      <w:start w:val="1"/>
      <w:numFmt w:val="lowerLetter"/>
      <w:lvlText w:val="%2."/>
      <w:lvlJc w:val="left"/>
      <w:pPr>
        <w:ind w:left="2504" w:hanging="360"/>
      </w:pPr>
    </w:lvl>
    <w:lvl w:ilvl="2" w:tplc="0421001B" w:tentative="1">
      <w:start w:val="1"/>
      <w:numFmt w:val="lowerRoman"/>
      <w:lvlText w:val="%3."/>
      <w:lvlJc w:val="right"/>
      <w:pPr>
        <w:ind w:left="3224" w:hanging="180"/>
      </w:pPr>
    </w:lvl>
    <w:lvl w:ilvl="3" w:tplc="0421000F" w:tentative="1">
      <w:start w:val="1"/>
      <w:numFmt w:val="decimal"/>
      <w:lvlText w:val="%4."/>
      <w:lvlJc w:val="left"/>
      <w:pPr>
        <w:ind w:left="3944" w:hanging="360"/>
      </w:pPr>
    </w:lvl>
    <w:lvl w:ilvl="4" w:tplc="04210019" w:tentative="1">
      <w:start w:val="1"/>
      <w:numFmt w:val="lowerLetter"/>
      <w:lvlText w:val="%5."/>
      <w:lvlJc w:val="left"/>
      <w:pPr>
        <w:ind w:left="4664" w:hanging="360"/>
      </w:pPr>
    </w:lvl>
    <w:lvl w:ilvl="5" w:tplc="0421001B" w:tentative="1">
      <w:start w:val="1"/>
      <w:numFmt w:val="lowerRoman"/>
      <w:lvlText w:val="%6."/>
      <w:lvlJc w:val="right"/>
      <w:pPr>
        <w:ind w:left="5384" w:hanging="180"/>
      </w:pPr>
    </w:lvl>
    <w:lvl w:ilvl="6" w:tplc="0421000F" w:tentative="1">
      <w:start w:val="1"/>
      <w:numFmt w:val="decimal"/>
      <w:lvlText w:val="%7."/>
      <w:lvlJc w:val="left"/>
      <w:pPr>
        <w:ind w:left="6104" w:hanging="360"/>
      </w:pPr>
    </w:lvl>
    <w:lvl w:ilvl="7" w:tplc="04210019" w:tentative="1">
      <w:start w:val="1"/>
      <w:numFmt w:val="lowerLetter"/>
      <w:lvlText w:val="%8."/>
      <w:lvlJc w:val="left"/>
      <w:pPr>
        <w:ind w:left="6824" w:hanging="360"/>
      </w:pPr>
    </w:lvl>
    <w:lvl w:ilvl="8" w:tplc="0421001B" w:tentative="1">
      <w:start w:val="1"/>
      <w:numFmt w:val="lowerRoman"/>
      <w:lvlText w:val="%9."/>
      <w:lvlJc w:val="right"/>
      <w:pPr>
        <w:ind w:left="7544" w:hanging="180"/>
      </w:pPr>
    </w:lvl>
  </w:abstractNum>
  <w:abstractNum w:abstractNumId="38">
    <w:nsid w:val="674F036C"/>
    <w:multiLevelType w:val="hybridMultilevel"/>
    <w:tmpl w:val="1EDE6F7A"/>
    <w:lvl w:ilvl="0" w:tplc="8800E62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9">
    <w:nsid w:val="6A093114"/>
    <w:multiLevelType w:val="hybridMultilevel"/>
    <w:tmpl w:val="0C86E412"/>
    <w:lvl w:ilvl="0" w:tplc="3192FB16">
      <w:start w:val="1"/>
      <w:numFmt w:val="bullet"/>
      <w:lvlText w:val="•"/>
      <w:lvlJc w:val="left"/>
      <w:pPr>
        <w:tabs>
          <w:tab w:val="num" w:pos="720"/>
        </w:tabs>
        <w:ind w:left="720" w:hanging="360"/>
      </w:pPr>
      <w:rPr>
        <w:rFonts w:ascii="Arial" w:hAnsi="Arial" w:hint="default"/>
      </w:rPr>
    </w:lvl>
    <w:lvl w:ilvl="1" w:tplc="2426111C" w:tentative="1">
      <w:start w:val="1"/>
      <w:numFmt w:val="bullet"/>
      <w:lvlText w:val="•"/>
      <w:lvlJc w:val="left"/>
      <w:pPr>
        <w:tabs>
          <w:tab w:val="num" w:pos="1440"/>
        </w:tabs>
        <w:ind w:left="1440" w:hanging="360"/>
      </w:pPr>
      <w:rPr>
        <w:rFonts w:ascii="Arial" w:hAnsi="Arial" w:hint="default"/>
      </w:rPr>
    </w:lvl>
    <w:lvl w:ilvl="2" w:tplc="BDC26C62" w:tentative="1">
      <w:start w:val="1"/>
      <w:numFmt w:val="bullet"/>
      <w:lvlText w:val="•"/>
      <w:lvlJc w:val="left"/>
      <w:pPr>
        <w:tabs>
          <w:tab w:val="num" w:pos="2160"/>
        </w:tabs>
        <w:ind w:left="2160" w:hanging="360"/>
      </w:pPr>
      <w:rPr>
        <w:rFonts w:ascii="Arial" w:hAnsi="Arial" w:hint="default"/>
      </w:rPr>
    </w:lvl>
    <w:lvl w:ilvl="3" w:tplc="5114D270" w:tentative="1">
      <w:start w:val="1"/>
      <w:numFmt w:val="bullet"/>
      <w:lvlText w:val="•"/>
      <w:lvlJc w:val="left"/>
      <w:pPr>
        <w:tabs>
          <w:tab w:val="num" w:pos="2880"/>
        </w:tabs>
        <w:ind w:left="2880" w:hanging="360"/>
      </w:pPr>
      <w:rPr>
        <w:rFonts w:ascii="Arial" w:hAnsi="Arial" w:hint="default"/>
      </w:rPr>
    </w:lvl>
    <w:lvl w:ilvl="4" w:tplc="CCCC4B52" w:tentative="1">
      <w:start w:val="1"/>
      <w:numFmt w:val="bullet"/>
      <w:lvlText w:val="•"/>
      <w:lvlJc w:val="left"/>
      <w:pPr>
        <w:tabs>
          <w:tab w:val="num" w:pos="3600"/>
        </w:tabs>
        <w:ind w:left="3600" w:hanging="360"/>
      </w:pPr>
      <w:rPr>
        <w:rFonts w:ascii="Arial" w:hAnsi="Arial" w:hint="default"/>
      </w:rPr>
    </w:lvl>
    <w:lvl w:ilvl="5" w:tplc="E73213DE" w:tentative="1">
      <w:start w:val="1"/>
      <w:numFmt w:val="bullet"/>
      <w:lvlText w:val="•"/>
      <w:lvlJc w:val="left"/>
      <w:pPr>
        <w:tabs>
          <w:tab w:val="num" w:pos="4320"/>
        </w:tabs>
        <w:ind w:left="4320" w:hanging="360"/>
      </w:pPr>
      <w:rPr>
        <w:rFonts w:ascii="Arial" w:hAnsi="Arial" w:hint="default"/>
      </w:rPr>
    </w:lvl>
    <w:lvl w:ilvl="6" w:tplc="97D42F9A" w:tentative="1">
      <w:start w:val="1"/>
      <w:numFmt w:val="bullet"/>
      <w:lvlText w:val="•"/>
      <w:lvlJc w:val="left"/>
      <w:pPr>
        <w:tabs>
          <w:tab w:val="num" w:pos="5040"/>
        </w:tabs>
        <w:ind w:left="5040" w:hanging="360"/>
      </w:pPr>
      <w:rPr>
        <w:rFonts w:ascii="Arial" w:hAnsi="Arial" w:hint="default"/>
      </w:rPr>
    </w:lvl>
    <w:lvl w:ilvl="7" w:tplc="AA8C2834" w:tentative="1">
      <w:start w:val="1"/>
      <w:numFmt w:val="bullet"/>
      <w:lvlText w:val="•"/>
      <w:lvlJc w:val="left"/>
      <w:pPr>
        <w:tabs>
          <w:tab w:val="num" w:pos="5760"/>
        </w:tabs>
        <w:ind w:left="5760" w:hanging="360"/>
      </w:pPr>
      <w:rPr>
        <w:rFonts w:ascii="Arial" w:hAnsi="Arial" w:hint="default"/>
      </w:rPr>
    </w:lvl>
    <w:lvl w:ilvl="8" w:tplc="D8E43B4E" w:tentative="1">
      <w:start w:val="1"/>
      <w:numFmt w:val="bullet"/>
      <w:lvlText w:val="•"/>
      <w:lvlJc w:val="left"/>
      <w:pPr>
        <w:tabs>
          <w:tab w:val="num" w:pos="6480"/>
        </w:tabs>
        <w:ind w:left="6480" w:hanging="360"/>
      </w:pPr>
      <w:rPr>
        <w:rFonts w:ascii="Arial" w:hAnsi="Arial" w:hint="default"/>
      </w:rPr>
    </w:lvl>
  </w:abstractNum>
  <w:abstractNum w:abstractNumId="40">
    <w:nsid w:val="703D1BAC"/>
    <w:multiLevelType w:val="hybridMultilevel"/>
    <w:tmpl w:val="A866FD46"/>
    <w:lvl w:ilvl="0" w:tplc="01849B62">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41">
    <w:nsid w:val="718E2C36"/>
    <w:multiLevelType w:val="hybridMultilevel"/>
    <w:tmpl w:val="CD943A68"/>
    <w:lvl w:ilvl="0" w:tplc="C7BABEC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2">
    <w:nsid w:val="75936788"/>
    <w:multiLevelType w:val="hybridMultilevel"/>
    <w:tmpl w:val="92C40468"/>
    <w:lvl w:ilvl="0" w:tplc="2CECABB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44">
    <w:nsid w:val="7BBE07AC"/>
    <w:multiLevelType w:val="hybridMultilevel"/>
    <w:tmpl w:val="FD0EBC7C"/>
    <w:lvl w:ilvl="0" w:tplc="0421000F">
      <w:start w:val="1"/>
      <w:numFmt w:val="decimal"/>
      <w:lvlText w:val="%1."/>
      <w:lvlJc w:val="left"/>
      <w:pPr>
        <w:tabs>
          <w:tab w:val="num" w:pos="720"/>
        </w:tabs>
        <w:ind w:left="720" w:hanging="360"/>
      </w:pPr>
      <w:rPr>
        <w:rFonts w:hint="default"/>
      </w:rPr>
    </w:lvl>
    <w:lvl w:ilvl="1" w:tplc="4B56BA2E" w:tentative="1">
      <w:start w:val="1"/>
      <w:numFmt w:val="bullet"/>
      <w:lvlText w:val=""/>
      <w:lvlJc w:val="left"/>
      <w:pPr>
        <w:tabs>
          <w:tab w:val="num" w:pos="1440"/>
        </w:tabs>
        <w:ind w:left="1440" w:hanging="360"/>
      </w:pPr>
      <w:rPr>
        <w:rFonts w:ascii="Wingdings 3" w:hAnsi="Wingdings 3" w:hint="default"/>
      </w:rPr>
    </w:lvl>
    <w:lvl w:ilvl="2" w:tplc="F2D689EE" w:tentative="1">
      <w:start w:val="1"/>
      <w:numFmt w:val="bullet"/>
      <w:lvlText w:val=""/>
      <w:lvlJc w:val="left"/>
      <w:pPr>
        <w:tabs>
          <w:tab w:val="num" w:pos="2160"/>
        </w:tabs>
        <w:ind w:left="2160" w:hanging="360"/>
      </w:pPr>
      <w:rPr>
        <w:rFonts w:ascii="Wingdings 3" w:hAnsi="Wingdings 3" w:hint="default"/>
      </w:rPr>
    </w:lvl>
    <w:lvl w:ilvl="3" w:tplc="EB64D9EE" w:tentative="1">
      <w:start w:val="1"/>
      <w:numFmt w:val="bullet"/>
      <w:lvlText w:val=""/>
      <w:lvlJc w:val="left"/>
      <w:pPr>
        <w:tabs>
          <w:tab w:val="num" w:pos="2880"/>
        </w:tabs>
        <w:ind w:left="2880" w:hanging="360"/>
      </w:pPr>
      <w:rPr>
        <w:rFonts w:ascii="Wingdings 3" w:hAnsi="Wingdings 3" w:hint="default"/>
      </w:rPr>
    </w:lvl>
    <w:lvl w:ilvl="4" w:tplc="0506FDAC" w:tentative="1">
      <w:start w:val="1"/>
      <w:numFmt w:val="bullet"/>
      <w:lvlText w:val=""/>
      <w:lvlJc w:val="left"/>
      <w:pPr>
        <w:tabs>
          <w:tab w:val="num" w:pos="3600"/>
        </w:tabs>
        <w:ind w:left="3600" w:hanging="360"/>
      </w:pPr>
      <w:rPr>
        <w:rFonts w:ascii="Wingdings 3" w:hAnsi="Wingdings 3" w:hint="default"/>
      </w:rPr>
    </w:lvl>
    <w:lvl w:ilvl="5" w:tplc="77081376" w:tentative="1">
      <w:start w:val="1"/>
      <w:numFmt w:val="bullet"/>
      <w:lvlText w:val=""/>
      <w:lvlJc w:val="left"/>
      <w:pPr>
        <w:tabs>
          <w:tab w:val="num" w:pos="4320"/>
        </w:tabs>
        <w:ind w:left="4320" w:hanging="360"/>
      </w:pPr>
      <w:rPr>
        <w:rFonts w:ascii="Wingdings 3" w:hAnsi="Wingdings 3" w:hint="default"/>
      </w:rPr>
    </w:lvl>
    <w:lvl w:ilvl="6" w:tplc="DC7E4C22" w:tentative="1">
      <w:start w:val="1"/>
      <w:numFmt w:val="bullet"/>
      <w:lvlText w:val=""/>
      <w:lvlJc w:val="left"/>
      <w:pPr>
        <w:tabs>
          <w:tab w:val="num" w:pos="5040"/>
        </w:tabs>
        <w:ind w:left="5040" w:hanging="360"/>
      </w:pPr>
      <w:rPr>
        <w:rFonts w:ascii="Wingdings 3" w:hAnsi="Wingdings 3" w:hint="default"/>
      </w:rPr>
    </w:lvl>
    <w:lvl w:ilvl="7" w:tplc="2E22466C" w:tentative="1">
      <w:start w:val="1"/>
      <w:numFmt w:val="bullet"/>
      <w:lvlText w:val=""/>
      <w:lvlJc w:val="left"/>
      <w:pPr>
        <w:tabs>
          <w:tab w:val="num" w:pos="5760"/>
        </w:tabs>
        <w:ind w:left="5760" w:hanging="360"/>
      </w:pPr>
      <w:rPr>
        <w:rFonts w:ascii="Wingdings 3" w:hAnsi="Wingdings 3" w:hint="default"/>
      </w:rPr>
    </w:lvl>
    <w:lvl w:ilvl="8" w:tplc="131EC23E" w:tentative="1">
      <w:start w:val="1"/>
      <w:numFmt w:val="bullet"/>
      <w:lvlText w:val=""/>
      <w:lvlJc w:val="left"/>
      <w:pPr>
        <w:tabs>
          <w:tab w:val="num" w:pos="6480"/>
        </w:tabs>
        <w:ind w:left="6480" w:hanging="360"/>
      </w:pPr>
      <w:rPr>
        <w:rFonts w:ascii="Wingdings 3" w:hAnsi="Wingdings 3" w:hint="default"/>
      </w:rPr>
    </w:lvl>
  </w:abstractNum>
  <w:abstractNum w:abstractNumId="45">
    <w:nsid w:val="7F2750DB"/>
    <w:multiLevelType w:val="singleLevel"/>
    <w:tmpl w:val="7FE86DB0"/>
    <w:lvl w:ilvl="0">
      <w:start w:val="1"/>
      <w:numFmt w:val="bullet"/>
      <w:pStyle w:val="bullet"/>
      <w:lvlText w:val=""/>
      <w:lvlJc w:val="left"/>
      <w:pPr>
        <w:tabs>
          <w:tab w:val="num" w:pos="360"/>
        </w:tabs>
        <w:ind w:left="360" w:hanging="360"/>
      </w:pPr>
      <w:rPr>
        <w:rFonts w:ascii="Symbol" w:hAnsi="Symbol" w:cs="Symbol" w:hint="default"/>
        <w:sz w:val="20"/>
        <w:szCs w:val="20"/>
      </w:rPr>
    </w:lvl>
  </w:abstractNum>
  <w:abstractNum w:abstractNumId="46">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0"/>
  </w:num>
  <w:num w:numId="3">
    <w:abstractNumId w:val="41"/>
  </w:num>
  <w:num w:numId="4">
    <w:abstractNumId w:val="20"/>
  </w:num>
  <w:num w:numId="5">
    <w:abstractNumId w:val="32"/>
  </w:num>
  <w:num w:numId="6">
    <w:abstractNumId w:val="4"/>
  </w:num>
  <w:num w:numId="7">
    <w:abstractNumId w:val="23"/>
  </w:num>
  <w:num w:numId="8">
    <w:abstractNumId w:val="12"/>
  </w:num>
  <w:num w:numId="9">
    <w:abstractNumId w:val="21"/>
  </w:num>
  <w:num w:numId="10">
    <w:abstractNumId w:val="25"/>
  </w:num>
  <w:num w:numId="11">
    <w:abstractNumId w:val="38"/>
  </w:num>
  <w:num w:numId="12">
    <w:abstractNumId w:val="42"/>
  </w:num>
  <w:num w:numId="13">
    <w:abstractNumId w:val="7"/>
  </w:num>
  <w:num w:numId="14">
    <w:abstractNumId w:val="5"/>
  </w:num>
  <w:num w:numId="15">
    <w:abstractNumId w:val="2"/>
  </w:num>
  <w:num w:numId="16">
    <w:abstractNumId w:val="46"/>
  </w:num>
  <w:num w:numId="17">
    <w:abstractNumId w:val="36"/>
  </w:num>
  <w:num w:numId="18">
    <w:abstractNumId w:val="43"/>
  </w:num>
  <w:num w:numId="19">
    <w:abstractNumId w:val="24"/>
  </w:num>
  <w:num w:numId="20">
    <w:abstractNumId w:val="30"/>
  </w:num>
  <w:num w:numId="21">
    <w:abstractNumId w:val="9"/>
  </w:num>
  <w:num w:numId="22">
    <w:abstractNumId w:val="6"/>
  </w:num>
  <w:num w:numId="23">
    <w:abstractNumId w:val="3"/>
  </w:num>
  <w:num w:numId="24">
    <w:abstractNumId w:val="45"/>
  </w:num>
  <w:num w:numId="25">
    <w:abstractNumId w:val="14"/>
  </w:num>
  <w:num w:numId="26">
    <w:abstractNumId w:val="10"/>
  </w:num>
  <w:num w:numId="27">
    <w:abstractNumId w:val="29"/>
  </w:num>
  <w:num w:numId="28">
    <w:abstractNumId w:val="44"/>
  </w:num>
  <w:num w:numId="29">
    <w:abstractNumId w:val="35"/>
  </w:num>
  <w:num w:numId="30">
    <w:abstractNumId w:val="28"/>
  </w:num>
  <w:num w:numId="31">
    <w:abstractNumId w:val="27"/>
  </w:num>
  <w:num w:numId="32">
    <w:abstractNumId w:val="18"/>
  </w:num>
  <w:num w:numId="33">
    <w:abstractNumId w:val="26"/>
  </w:num>
  <w:num w:numId="34">
    <w:abstractNumId w:val="37"/>
  </w:num>
  <w:num w:numId="35">
    <w:abstractNumId w:val="39"/>
  </w:num>
  <w:num w:numId="36">
    <w:abstractNumId w:val="34"/>
  </w:num>
  <w:num w:numId="37">
    <w:abstractNumId w:val="13"/>
  </w:num>
  <w:num w:numId="38">
    <w:abstractNumId w:val="1"/>
  </w:num>
  <w:num w:numId="39">
    <w:abstractNumId w:val="17"/>
  </w:num>
  <w:num w:numId="40">
    <w:abstractNumId w:val="16"/>
  </w:num>
  <w:num w:numId="41">
    <w:abstractNumId w:val="11"/>
  </w:num>
  <w:num w:numId="42">
    <w:abstractNumId w:val="19"/>
  </w:num>
  <w:num w:numId="43">
    <w:abstractNumId w:val="15"/>
  </w:num>
  <w:num w:numId="44">
    <w:abstractNumId w:val="40"/>
  </w:num>
  <w:num w:numId="45">
    <w:abstractNumId w:val="22"/>
  </w:num>
  <w:num w:numId="46">
    <w:abstractNumId w:val="31"/>
  </w:num>
  <w:num w:numId="4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E77"/>
    <w:rsid w:val="00003A05"/>
    <w:rsid w:val="00014EC5"/>
    <w:rsid w:val="00015D7E"/>
    <w:rsid w:val="00015F3F"/>
    <w:rsid w:val="000207F5"/>
    <w:rsid w:val="00031546"/>
    <w:rsid w:val="00031F3A"/>
    <w:rsid w:val="00042593"/>
    <w:rsid w:val="00047C89"/>
    <w:rsid w:val="00054206"/>
    <w:rsid w:val="0005655F"/>
    <w:rsid w:val="0005741B"/>
    <w:rsid w:val="00064779"/>
    <w:rsid w:val="000711FA"/>
    <w:rsid w:val="000747F6"/>
    <w:rsid w:val="0007507F"/>
    <w:rsid w:val="000807EB"/>
    <w:rsid w:val="00082097"/>
    <w:rsid w:val="000927A1"/>
    <w:rsid w:val="00094106"/>
    <w:rsid w:val="00097C8F"/>
    <w:rsid w:val="000B18D2"/>
    <w:rsid w:val="000B740C"/>
    <w:rsid w:val="000C4752"/>
    <w:rsid w:val="000C562E"/>
    <w:rsid w:val="000C5C66"/>
    <w:rsid w:val="000D20C5"/>
    <w:rsid w:val="000D2808"/>
    <w:rsid w:val="000D3629"/>
    <w:rsid w:val="000D710E"/>
    <w:rsid w:val="000E4A8D"/>
    <w:rsid w:val="000F047C"/>
    <w:rsid w:val="000F1F0F"/>
    <w:rsid w:val="00100213"/>
    <w:rsid w:val="0010169D"/>
    <w:rsid w:val="0011421B"/>
    <w:rsid w:val="00116350"/>
    <w:rsid w:val="00123B6B"/>
    <w:rsid w:val="001244F3"/>
    <w:rsid w:val="00127566"/>
    <w:rsid w:val="00127EC9"/>
    <w:rsid w:val="00136A49"/>
    <w:rsid w:val="00145CE9"/>
    <w:rsid w:val="001460EF"/>
    <w:rsid w:val="00164A57"/>
    <w:rsid w:val="00172821"/>
    <w:rsid w:val="00182F4A"/>
    <w:rsid w:val="00194842"/>
    <w:rsid w:val="001A01A4"/>
    <w:rsid w:val="001A4567"/>
    <w:rsid w:val="001A5924"/>
    <w:rsid w:val="001B1034"/>
    <w:rsid w:val="001B2FE0"/>
    <w:rsid w:val="001C2CA0"/>
    <w:rsid w:val="001C3352"/>
    <w:rsid w:val="001C458B"/>
    <w:rsid w:val="001C7203"/>
    <w:rsid w:val="001D2821"/>
    <w:rsid w:val="001D7EC6"/>
    <w:rsid w:val="001E424B"/>
    <w:rsid w:val="001E59F5"/>
    <w:rsid w:val="001F3345"/>
    <w:rsid w:val="001F7FB2"/>
    <w:rsid w:val="0020636C"/>
    <w:rsid w:val="0021148B"/>
    <w:rsid w:val="002215DD"/>
    <w:rsid w:val="00231D2E"/>
    <w:rsid w:val="002372EE"/>
    <w:rsid w:val="0023753F"/>
    <w:rsid w:val="002474B1"/>
    <w:rsid w:val="0025339C"/>
    <w:rsid w:val="002546C7"/>
    <w:rsid w:val="00256D1E"/>
    <w:rsid w:val="002571FB"/>
    <w:rsid w:val="00264430"/>
    <w:rsid w:val="00272ABE"/>
    <w:rsid w:val="00274899"/>
    <w:rsid w:val="0027642B"/>
    <w:rsid w:val="00280F7C"/>
    <w:rsid w:val="00283F40"/>
    <w:rsid w:val="00284B32"/>
    <w:rsid w:val="002918F6"/>
    <w:rsid w:val="002B2055"/>
    <w:rsid w:val="002B453B"/>
    <w:rsid w:val="002C146A"/>
    <w:rsid w:val="002C2550"/>
    <w:rsid w:val="002C2700"/>
    <w:rsid w:val="002C3A04"/>
    <w:rsid w:val="002D5277"/>
    <w:rsid w:val="002D549F"/>
    <w:rsid w:val="002E026A"/>
    <w:rsid w:val="002E1184"/>
    <w:rsid w:val="002E1348"/>
    <w:rsid w:val="002E1979"/>
    <w:rsid w:val="002E2710"/>
    <w:rsid w:val="002E323A"/>
    <w:rsid w:val="002F3970"/>
    <w:rsid w:val="002F757C"/>
    <w:rsid w:val="00311F26"/>
    <w:rsid w:val="003147D9"/>
    <w:rsid w:val="0031602D"/>
    <w:rsid w:val="0031694F"/>
    <w:rsid w:val="003169D2"/>
    <w:rsid w:val="003204A1"/>
    <w:rsid w:val="00325EC6"/>
    <w:rsid w:val="003276C0"/>
    <w:rsid w:val="003310B1"/>
    <w:rsid w:val="003423EB"/>
    <w:rsid w:val="00344C46"/>
    <w:rsid w:val="00355CBE"/>
    <w:rsid w:val="00357CFB"/>
    <w:rsid w:val="0036346B"/>
    <w:rsid w:val="00365FE4"/>
    <w:rsid w:val="00366366"/>
    <w:rsid w:val="00367761"/>
    <w:rsid w:val="0038627D"/>
    <w:rsid w:val="00386E81"/>
    <w:rsid w:val="00387CFC"/>
    <w:rsid w:val="00390CA3"/>
    <w:rsid w:val="003A30F8"/>
    <w:rsid w:val="003B65F7"/>
    <w:rsid w:val="003B7995"/>
    <w:rsid w:val="003C0427"/>
    <w:rsid w:val="003C1F7D"/>
    <w:rsid w:val="003C233E"/>
    <w:rsid w:val="003C35EF"/>
    <w:rsid w:val="003E0B5E"/>
    <w:rsid w:val="003E3B89"/>
    <w:rsid w:val="003E40F2"/>
    <w:rsid w:val="003F4CB2"/>
    <w:rsid w:val="00401561"/>
    <w:rsid w:val="00405627"/>
    <w:rsid w:val="00410C94"/>
    <w:rsid w:val="004202B5"/>
    <w:rsid w:val="00423E61"/>
    <w:rsid w:val="004317E8"/>
    <w:rsid w:val="00432553"/>
    <w:rsid w:val="004339CD"/>
    <w:rsid w:val="00434097"/>
    <w:rsid w:val="00435605"/>
    <w:rsid w:val="0043775D"/>
    <w:rsid w:val="0044534A"/>
    <w:rsid w:val="00452D6C"/>
    <w:rsid w:val="0045455D"/>
    <w:rsid w:val="00454BAD"/>
    <w:rsid w:val="004602D8"/>
    <w:rsid w:val="004645D1"/>
    <w:rsid w:val="00482D92"/>
    <w:rsid w:val="004A1AA7"/>
    <w:rsid w:val="004A28C8"/>
    <w:rsid w:val="004A45D3"/>
    <w:rsid w:val="004B04B9"/>
    <w:rsid w:val="004C0109"/>
    <w:rsid w:val="004C054D"/>
    <w:rsid w:val="004D47D1"/>
    <w:rsid w:val="004D4B9D"/>
    <w:rsid w:val="004D5233"/>
    <w:rsid w:val="004D6209"/>
    <w:rsid w:val="004D76BE"/>
    <w:rsid w:val="004D77A1"/>
    <w:rsid w:val="004E18BD"/>
    <w:rsid w:val="004F4057"/>
    <w:rsid w:val="004F6961"/>
    <w:rsid w:val="00501BA3"/>
    <w:rsid w:val="00511475"/>
    <w:rsid w:val="005119B8"/>
    <w:rsid w:val="00514502"/>
    <w:rsid w:val="005150D8"/>
    <w:rsid w:val="005178A6"/>
    <w:rsid w:val="005234EF"/>
    <w:rsid w:val="00525D45"/>
    <w:rsid w:val="00525E9A"/>
    <w:rsid w:val="005333AD"/>
    <w:rsid w:val="005356B9"/>
    <w:rsid w:val="00542093"/>
    <w:rsid w:val="00543F4C"/>
    <w:rsid w:val="005468F5"/>
    <w:rsid w:val="0055542D"/>
    <w:rsid w:val="00563EC8"/>
    <w:rsid w:val="00570047"/>
    <w:rsid w:val="00584942"/>
    <w:rsid w:val="005908D5"/>
    <w:rsid w:val="00596A17"/>
    <w:rsid w:val="005A01C8"/>
    <w:rsid w:val="005B2BAF"/>
    <w:rsid w:val="005B365D"/>
    <w:rsid w:val="005C1A11"/>
    <w:rsid w:val="005C2C53"/>
    <w:rsid w:val="005C6249"/>
    <w:rsid w:val="005C6403"/>
    <w:rsid w:val="005D3680"/>
    <w:rsid w:val="005D4170"/>
    <w:rsid w:val="005E090F"/>
    <w:rsid w:val="005E4370"/>
    <w:rsid w:val="005E6AE2"/>
    <w:rsid w:val="00615841"/>
    <w:rsid w:val="00617F1C"/>
    <w:rsid w:val="00620F15"/>
    <w:rsid w:val="00632981"/>
    <w:rsid w:val="00636C99"/>
    <w:rsid w:val="00650C0F"/>
    <w:rsid w:val="006515E6"/>
    <w:rsid w:val="00651793"/>
    <w:rsid w:val="006547BE"/>
    <w:rsid w:val="006601BC"/>
    <w:rsid w:val="00667F92"/>
    <w:rsid w:val="006761F7"/>
    <w:rsid w:val="00681E7E"/>
    <w:rsid w:val="00682A0F"/>
    <w:rsid w:val="00682AAA"/>
    <w:rsid w:val="00694284"/>
    <w:rsid w:val="00695055"/>
    <w:rsid w:val="00696455"/>
    <w:rsid w:val="006A31B7"/>
    <w:rsid w:val="006A3569"/>
    <w:rsid w:val="006A55FB"/>
    <w:rsid w:val="006B7F9F"/>
    <w:rsid w:val="006C08CF"/>
    <w:rsid w:val="006C1BD2"/>
    <w:rsid w:val="006C5577"/>
    <w:rsid w:val="006E0881"/>
    <w:rsid w:val="006E0D3F"/>
    <w:rsid w:val="006E6F50"/>
    <w:rsid w:val="006F2CF1"/>
    <w:rsid w:val="006F50E7"/>
    <w:rsid w:val="006F6DF8"/>
    <w:rsid w:val="00700AE9"/>
    <w:rsid w:val="007013AA"/>
    <w:rsid w:val="00706B74"/>
    <w:rsid w:val="00711E71"/>
    <w:rsid w:val="00713777"/>
    <w:rsid w:val="00717E77"/>
    <w:rsid w:val="00721ADC"/>
    <w:rsid w:val="00730431"/>
    <w:rsid w:val="00733B34"/>
    <w:rsid w:val="00740F60"/>
    <w:rsid w:val="007420AF"/>
    <w:rsid w:val="00745B67"/>
    <w:rsid w:val="00750323"/>
    <w:rsid w:val="00756A41"/>
    <w:rsid w:val="00757227"/>
    <w:rsid w:val="00763364"/>
    <w:rsid w:val="007719CF"/>
    <w:rsid w:val="00772303"/>
    <w:rsid w:val="00772931"/>
    <w:rsid w:val="00782159"/>
    <w:rsid w:val="0078421F"/>
    <w:rsid w:val="0078754F"/>
    <w:rsid w:val="00793228"/>
    <w:rsid w:val="007B4D79"/>
    <w:rsid w:val="007C054E"/>
    <w:rsid w:val="007C2CC1"/>
    <w:rsid w:val="007D4F95"/>
    <w:rsid w:val="007D6EEF"/>
    <w:rsid w:val="007E34A4"/>
    <w:rsid w:val="007E662E"/>
    <w:rsid w:val="007F029D"/>
    <w:rsid w:val="007F4BFC"/>
    <w:rsid w:val="00804588"/>
    <w:rsid w:val="008068F4"/>
    <w:rsid w:val="008207CA"/>
    <w:rsid w:val="00824116"/>
    <w:rsid w:val="00825C73"/>
    <w:rsid w:val="00833ED5"/>
    <w:rsid w:val="00836930"/>
    <w:rsid w:val="0084505E"/>
    <w:rsid w:val="008518E2"/>
    <w:rsid w:val="00857B76"/>
    <w:rsid w:val="00865281"/>
    <w:rsid w:val="00870078"/>
    <w:rsid w:val="008702D4"/>
    <w:rsid w:val="0087277B"/>
    <w:rsid w:val="00873256"/>
    <w:rsid w:val="0087338E"/>
    <w:rsid w:val="00875351"/>
    <w:rsid w:val="00877598"/>
    <w:rsid w:val="008816D3"/>
    <w:rsid w:val="008839AE"/>
    <w:rsid w:val="00887EC9"/>
    <w:rsid w:val="008933C3"/>
    <w:rsid w:val="008A388F"/>
    <w:rsid w:val="008C20C0"/>
    <w:rsid w:val="008C5E9B"/>
    <w:rsid w:val="008D1AFD"/>
    <w:rsid w:val="008E0E1D"/>
    <w:rsid w:val="008E5D71"/>
    <w:rsid w:val="008E756E"/>
    <w:rsid w:val="008F4068"/>
    <w:rsid w:val="00900E91"/>
    <w:rsid w:val="00902119"/>
    <w:rsid w:val="0090270D"/>
    <w:rsid w:val="009112B4"/>
    <w:rsid w:val="00911947"/>
    <w:rsid w:val="009126DD"/>
    <w:rsid w:val="009158A3"/>
    <w:rsid w:val="00915D82"/>
    <w:rsid w:val="00916751"/>
    <w:rsid w:val="0092150E"/>
    <w:rsid w:val="00932E8C"/>
    <w:rsid w:val="00936B76"/>
    <w:rsid w:val="0094047A"/>
    <w:rsid w:val="00940735"/>
    <w:rsid w:val="0094261D"/>
    <w:rsid w:val="00945C0D"/>
    <w:rsid w:val="00945F04"/>
    <w:rsid w:val="00956967"/>
    <w:rsid w:val="00960948"/>
    <w:rsid w:val="00960B25"/>
    <w:rsid w:val="00972B82"/>
    <w:rsid w:val="00973EE5"/>
    <w:rsid w:val="00974276"/>
    <w:rsid w:val="00974987"/>
    <w:rsid w:val="00983FB1"/>
    <w:rsid w:val="00986F86"/>
    <w:rsid w:val="0099011F"/>
    <w:rsid w:val="00991930"/>
    <w:rsid w:val="009921A2"/>
    <w:rsid w:val="00992706"/>
    <w:rsid w:val="00993AAF"/>
    <w:rsid w:val="009A0087"/>
    <w:rsid w:val="009A3162"/>
    <w:rsid w:val="009B38DF"/>
    <w:rsid w:val="009B4676"/>
    <w:rsid w:val="009C1313"/>
    <w:rsid w:val="009D0761"/>
    <w:rsid w:val="009D0EA9"/>
    <w:rsid w:val="009D44C6"/>
    <w:rsid w:val="009D47E9"/>
    <w:rsid w:val="009D5F12"/>
    <w:rsid w:val="009E0C2C"/>
    <w:rsid w:val="009E213E"/>
    <w:rsid w:val="009E4EA4"/>
    <w:rsid w:val="009F04D4"/>
    <w:rsid w:val="009F1107"/>
    <w:rsid w:val="009F22B7"/>
    <w:rsid w:val="009F4C80"/>
    <w:rsid w:val="009F6C35"/>
    <w:rsid w:val="00A0019C"/>
    <w:rsid w:val="00A05102"/>
    <w:rsid w:val="00A10391"/>
    <w:rsid w:val="00A11BA1"/>
    <w:rsid w:val="00A16C70"/>
    <w:rsid w:val="00A17BC9"/>
    <w:rsid w:val="00A305B8"/>
    <w:rsid w:val="00A3585B"/>
    <w:rsid w:val="00A35CE4"/>
    <w:rsid w:val="00A37B7F"/>
    <w:rsid w:val="00A43AA9"/>
    <w:rsid w:val="00A56D94"/>
    <w:rsid w:val="00A609E0"/>
    <w:rsid w:val="00A63AF6"/>
    <w:rsid w:val="00A708F0"/>
    <w:rsid w:val="00A7275F"/>
    <w:rsid w:val="00A73D2A"/>
    <w:rsid w:val="00A77477"/>
    <w:rsid w:val="00A7766D"/>
    <w:rsid w:val="00A8202F"/>
    <w:rsid w:val="00A83ADE"/>
    <w:rsid w:val="00A9481D"/>
    <w:rsid w:val="00AA0878"/>
    <w:rsid w:val="00AA3001"/>
    <w:rsid w:val="00AA49B7"/>
    <w:rsid w:val="00AA709E"/>
    <w:rsid w:val="00AB183E"/>
    <w:rsid w:val="00AC4EE0"/>
    <w:rsid w:val="00AC4FCE"/>
    <w:rsid w:val="00AD3EE0"/>
    <w:rsid w:val="00AD44A4"/>
    <w:rsid w:val="00AD667C"/>
    <w:rsid w:val="00AD7B51"/>
    <w:rsid w:val="00AE1628"/>
    <w:rsid w:val="00AE24C5"/>
    <w:rsid w:val="00AE2522"/>
    <w:rsid w:val="00AE5040"/>
    <w:rsid w:val="00AE69B5"/>
    <w:rsid w:val="00AE6BA3"/>
    <w:rsid w:val="00AE7B08"/>
    <w:rsid w:val="00AF71FF"/>
    <w:rsid w:val="00B01BF0"/>
    <w:rsid w:val="00B03B3D"/>
    <w:rsid w:val="00B04DAD"/>
    <w:rsid w:val="00B06662"/>
    <w:rsid w:val="00B06902"/>
    <w:rsid w:val="00B12D81"/>
    <w:rsid w:val="00B140F9"/>
    <w:rsid w:val="00B15616"/>
    <w:rsid w:val="00B17988"/>
    <w:rsid w:val="00B25907"/>
    <w:rsid w:val="00B265F9"/>
    <w:rsid w:val="00B27625"/>
    <w:rsid w:val="00B30AE4"/>
    <w:rsid w:val="00B31ADE"/>
    <w:rsid w:val="00B340E4"/>
    <w:rsid w:val="00B36F40"/>
    <w:rsid w:val="00B37D44"/>
    <w:rsid w:val="00B37DF3"/>
    <w:rsid w:val="00B478EB"/>
    <w:rsid w:val="00B649FE"/>
    <w:rsid w:val="00B64A35"/>
    <w:rsid w:val="00B64AF0"/>
    <w:rsid w:val="00B74E76"/>
    <w:rsid w:val="00B771E5"/>
    <w:rsid w:val="00B77720"/>
    <w:rsid w:val="00B85890"/>
    <w:rsid w:val="00B900FB"/>
    <w:rsid w:val="00B903C0"/>
    <w:rsid w:val="00B920FC"/>
    <w:rsid w:val="00B929FB"/>
    <w:rsid w:val="00BA1130"/>
    <w:rsid w:val="00BA2E1F"/>
    <w:rsid w:val="00BA3B68"/>
    <w:rsid w:val="00BA5202"/>
    <w:rsid w:val="00BC019A"/>
    <w:rsid w:val="00BC1494"/>
    <w:rsid w:val="00BC1A19"/>
    <w:rsid w:val="00BC3011"/>
    <w:rsid w:val="00BC5220"/>
    <w:rsid w:val="00BC65E9"/>
    <w:rsid w:val="00BD1648"/>
    <w:rsid w:val="00BD485A"/>
    <w:rsid w:val="00BE1161"/>
    <w:rsid w:val="00BE2815"/>
    <w:rsid w:val="00BF6F8A"/>
    <w:rsid w:val="00C0574A"/>
    <w:rsid w:val="00C10EBB"/>
    <w:rsid w:val="00C167F0"/>
    <w:rsid w:val="00C24660"/>
    <w:rsid w:val="00C32468"/>
    <w:rsid w:val="00C327F7"/>
    <w:rsid w:val="00C33522"/>
    <w:rsid w:val="00C34B6A"/>
    <w:rsid w:val="00C37CFE"/>
    <w:rsid w:val="00C450BB"/>
    <w:rsid w:val="00C47BE1"/>
    <w:rsid w:val="00C55DA9"/>
    <w:rsid w:val="00C60BF6"/>
    <w:rsid w:val="00C66B52"/>
    <w:rsid w:val="00C73BE7"/>
    <w:rsid w:val="00C74821"/>
    <w:rsid w:val="00C8389A"/>
    <w:rsid w:val="00C8574E"/>
    <w:rsid w:val="00C91994"/>
    <w:rsid w:val="00C939B0"/>
    <w:rsid w:val="00C979CC"/>
    <w:rsid w:val="00CA0862"/>
    <w:rsid w:val="00CA0A6A"/>
    <w:rsid w:val="00CA48DC"/>
    <w:rsid w:val="00CB704D"/>
    <w:rsid w:val="00CC19C9"/>
    <w:rsid w:val="00CC2F10"/>
    <w:rsid w:val="00CD1DAE"/>
    <w:rsid w:val="00CD7253"/>
    <w:rsid w:val="00CF00CF"/>
    <w:rsid w:val="00D02374"/>
    <w:rsid w:val="00D03CC3"/>
    <w:rsid w:val="00D0602A"/>
    <w:rsid w:val="00D21791"/>
    <w:rsid w:val="00D279B1"/>
    <w:rsid w:val="00D3175D"/>
    <w:rsid w:val="00D44F08"/>
    <w:rsid w:val="00D4765B"/>
    <w:rsid w:val="00D83D8A"/>
    <w:rsid w:val="00D90A30"/>
    <w:rsid w:val="00D91E64"/>
    <w:rsid w:val="00D93772"/>
    <w:rsid w:val="00D964AB"/>
    <w:rsid w:val="00DA3983"/>
    <w:rsid w:val="00DA3EDB"/>
    <w:rsid w:val="00DB44C9"/>
    <w:rsid w:val="00DB46A3"/>
    <w:rsid w:val="00DC0BFE"/>
    <w:rsid w:val="00DC1150"/>
    <w:rsid w:val="00DC4E40"/>
    <w:rsid w:val="00DC65DC"/>
    <w:rsid w:val="00DD1D15"/>
    <w:rsid w:val="00DD5373"/>
    <w:rsid w:val="00DD6313"/>
    <w:rsid w:val="00DD64D9"/>
    <w:rsid w:val="00DE0BEE"/>
    <w:rsid w:val="00DF7D50"/>
    <w:rsid w:val="00E009A0"/>
    <w:rsid w:val="00E00B86"/>
    <w:rsid w:val="00E03FC8"/>
    <w:rsid w:val="00E0400A"/>
    <w:rsid w:val="00E041BA"/>
    <w:rsid w:val="00E12706"/>
    <w:rsid w:val="00E12FC1"/>
    <w:rsid w:val="00E147C0"/>
    <w:rsid w:val="00E16395"/>
    <w:rsid w:val="00E16C71"/>
    <w:rsid w:val="00E17712"/>
    <w:rsid w:val="00E17815"/>
    <w:rsid w:val="00E17D98"/>
    <w:rsid w:val="00E235A1"/>
    <w:rsid w:val="00E24B6D"/>
    <w:rsid w:val="00E26C68"/>
    <w:rsid w:val="00E276E4"/>
    <w:rsid w:val="00E33951"/>
    <w:rsid w:val="00E343B8"/>
    <w:rsid w:val="00E40C31"/>
    <w:rsid w:val="00E458D5"/>
    <w:rsid w:val="00E462B0"/>
    <w:rsid w:val="00E56058"/>
    <w:rsid w:val="00E56A38"/>
    <w:rsid w:val="00E65D27"/>
    <w:rsid w:val="00E75B31"/>
    <w:rsid w:val="00E878FC"/>
    <w:rsid w:val="00E901D1"/>
    <w:rsid w:val="00E95584"/>
    <w:rsid w:val="00EA34B9"/>
    <w:rsid w:val="00EA4B55"/>
    <w:rsid w:val="00EA5D9D"/>
    <w:rsid w:val="00EB47C0"/>
    <w:rsid w:val="00EC095C"/>
    <w:rsid w:val="00EC1103"/>
    <w:rsid w:val="00EC5066"/>
    <w:rsid w:val="00EC71DF"/>
    <w:rsid w:val="00ED08FB"/>
    <w:rsid w:val="00ED3433"/>
    <w:rsid w:val="00ED3FB9"/>
    <w:rsid w:val="00ED41D6"/>
    <w:rsid w:val="00ED6FCC"/>
    <w:rsid w:val="00EE6325"/>
    <w:rsid w:val="00EE75B4"/>
    <w:rsid w:val="00EF291F"/>
    <w:rsid w:val="00EF3255"/>
    <w:rsid w:val="00EF5EBB"/>
    <w:rsid w:val="00F0102B"/>
    <w:rsid w:val="00F179A7"/>
    <w:rsid w:val="00F27E77"/>
    <w:rsid w:val="00F370D2"/>
    <w:rsid w:val="00F4491F"/>
    <w:rsid w:val="00F47355"/>
    <w:rsid w:val="00F50CE4"/>
    <w:rsid w:val="00F57EE9"/>
    <w:rsid w:val="00F600B8"/>
    <w:rsid w:val="00F601D6"/>
    <w:rsid w:val="00F63A1C"/>
    <w:rsid w:val="00F6422D"/>
    <w:rsid w:val="00F67E18"/>
    <w:rsid w:val="00F72945"/>
    <w:rsid w:val="00F76C9F"/>
    <w:rsid w:val="00F82A49"/>
    <w:rsid w:val="00F82DD8"/>
    <w:rsid w:val="00F82F70"/>
    <w:rsid w:val="00F9700E"/>
    <w:rsid w:val="00F971B8"/>
    <w:rsid w:val="00FA093F"/>
    <w:rsid w:val="00FA09E1"/>
    <w:rsid w:val="00FA1D10"/>
    <w:rsid w:val="00FB2419"/>
    <w:rsid w:val="00FB5BC3"/>
    <w:rsid w:val="00FC2CF7"/>
    <w:rsid w:val="00FC519E"/>
    <w:rsid w:val="00FC7AB0"/>
    <w:rsid w:val="00FD0EA6"/>
    <w:rsid w:val="00FD4680"/>
    <w:rsid w:val="00FE1772"/>
    <w:rsid w:val="00FE50D0"/>
    <w:rsid w:val="00FF19F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0047"/>
    <w:pPr>
      <w:keepNext/>
      <w:spacing w:after="0" w:line="240" w:lineRule="auto"/>
      <w:jc w:val="center"/>
      <w:outlineLvl w:val="0"/>
    </w:pPr>
    <w:rPr>
      <w:rFonts w:ascii="Times New Roman" w:eastAsia="Times New Roman" w:hAnsi="Times New Roman" w:cs="Times New Roman"/>
      <w:b/>
      <w:bCs/>
      <w:sz w:val="24"/>
      <w:szCs w:val="24"/>
      <w:lang w:val="en-GB"/>
    </w:rPr>
  </w:style>
  <w:style w:type="paragraph" w:styleId="Heading4">
    <w:name w:val="heading 4"/>
    <w:basedOn w:val="Normal"/>
    <w:next w:val="Normal"/>
    <w:link w:val="Heading4Char"/>
    <w:uiPriority w:val="9"/>
    <w:semiHidden/>
    <w:unhideWhenUsed/>
    <w:qFormat/>
    <w:rsid w:val="00EA34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7D9"/>
    <w:pPr>
      <w:ind w:left="720"/>
      <w:contextualSpacing/>
    </w:pPr>
  </w:style>
  <w:style w:type="paragraph" w:styleId="NormalWeb">
    <w:name w:val="Normal (Web)"/>
    <w:basedOn w:val="Normal"/>
    <w:uiPriority w:val="99"/>
    <w:semiHidden/>
    <w:unhideWhenUsed/>
    <w:rsid w:val="002D527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jg7er">
    <w:name w:val="jg7er"/>
    <w:basedOn w:val="DefaultParagraphFont"/>
    <w:rsid w:val="002D5277"/>
  </w:style>
  <w:style w:type="table" w:styleId="TableGrid">
    <w:name w:val="Table Grid"/>
    <w:basedOn w:val="TableNormal"/>
    <w:uiPriority w:val="59"/>
    <w:rsid w:val="00793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70047"/>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570047"/>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57004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70047"/>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570047"/>
    <w:rPr>
      <w:rFonts w:ascii="Tahoma" w:eastAsia="Calibri" w:hAnsi="Tahoma" w:cs="Tahoma"/>
      <w:sz w:val="16"/>
      <w:szCs w:val="16"/>
      <w:lang w:val="en-US"/>
    </w:rPr>
  </w:style>
  <w:style w:type="paragraph" w:styleId="Header">
    <w:name w:val="header"/>
    <w:basedOn w:val="Normal"/>
    <w:link w:val="Head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570047"/>
    <w:rPr>
      <w:rFonts w:ascii="Calibri" w:eastAsia="Calibri" w:hAnsi="Calibri" w:cs="Times New Roman"/>
      <w:lang w:val="en-US"/>
    </w:rPr>
  </w:style>
  <w:style w:type="paragraph" w:styleId="Footer">
    <w:name w:val="footer"/>
    <w:basedOn w:val="Normal"/>
    <w:link w:val="Foot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570047"/>
    <w:rPr>
      <w:rFonts w:ascii="Calibri" w:eastAsia="Calibri" w:hAnsi="Calibri" w:cs="Times New Roman"/>
      <w:lang w:val="en-US"/>
    </w:rPr>
  </w:style>
  <w:style w:type="character" w:customStyle="1" w:styleId="Heading4Char">
    <w:name w:val="Heading 4 Char"/>
    <w:basedOn w:val="DefaultParagraphFont"/>
    <w:link w:val="Heading4"/>
    <w:uiPriority w:val="9"/>
    <w:semiHidden/>
    <w:rsid w:val="00EA34B9"/>
    <w:rPr>
      <w:rFonts w:asciiTheme="majorHAnsi" w:eastAsiaTheme="majorEastAsia" w:hAnsiTheme="majorHAnsi" w:cstheme="majorBidi"/>
      <w:b/>
      <w:bCs/>
      <w:i/>
      <w:iCs/>
      <w:color w:val="4F81BD" w:themeColor="accent1"/>
    </w:rPr>
  </w:style>
  <w:style w:type="paragraph" w:customStyle="1" w:styleId="bullet">
    <w:name w:val="bullet"/>
    <w:basedOn w:val="Normal"/>
    <w:uiPriority w:val="99"/>
    <w:rsid w:val="00EA34B9"/>
    <w:pPr>
      <w:numPr>
        <w:numId w:val="24"/>
      </w:numPr>
      <w:spacing w:before="60" w:after="60" w:line="240" w:lineRule="auto"/>
      <w:ind w:right="204"/>
      <w:jc w:val="both"/>
    </w:pPr>
    <w:rPr>
      <w:rFonts w:ascii="Times New Roman" w:eastAsia="Times New Roman" w:hAnsi="Times New Roman" w:cs="Times New Roman"/>
      <w:noProof/>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70047"/>
    <w:pPr>
      <w:keepNext/>
      <w:spacing w:after="0" w:line="240" w:lineRule="auto"/>
      <w:jc w:val="center"/>
      <w:outlineLvl w:val="0"/>
    </w:pPr>
    <w:rPr>
      <w:rFonts w:ascii="Times New Roman" w:eastAsia="Times New Roman" w:hAnsi="Times New Roman" w:cs="Times New Roman"/>
      <w:b/>
      <w:bCs/>
      <w:sz w:val="24"/>
      <w:szCs w:val="24"/>
      <w:lang w:val="en-GB"/>
    </w:rPr>
  </w:style>
  <w:style w:type="paragraph" w:styleId="Heading4">
    <w:name w:val="heading 4"/>
    <w:basedOn w:val="Normal"/>
    <w:next w:val="Normal"/>
    <w:link w:val="Heading4Char"/>
    <w:uiPriority w:val="9"/>
    <w:semiHidden/>
    <w:unhideWhenUsed/>
    <w:qFormat/>
    <w:rsid w:val="00EA34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7D9"/>
    <w:pPr>
      <w:ind w:left="720"/>
      <w:contextualSpacing/>
    </w:pPr>
  </w:style>
  <w:style w:type="paragraph" w:styleId="NormalWeb">
    <w:name w:val="Normal (Web)"/>
    <w:basedOn w:val="Normal"/>
    <w:uiPriority w:val="99"/>
    <w:semiHidden/>
    <w:unhideWhenUsed/>
    <w:rsid w:val="002D5277"/>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jg7er">
    <w:name w:val="jg7er"/>
    <w:basedOn w:val="DefaultParagraphFont"/>
    <w:rsid w:val="002D5277"/>
  </w:style>
  <w:style w:type="table" w:styleId="TableGrid">
    <w:name w:val="Table Grid"/>
    <w:basedOn w:val="TableNormal"/>
    <w:uiPriority w:val="59"/>
    <w:rsid w:val="00793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70047"/>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570047"/>
    <w:pPr>
      <w:spacing w:after="0" w:line="240" w:lineRule="auto"/>
      <w:ind w:left="56"/>
      <w:jc w:val="both"/>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570047"/>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570047"/>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570047"/>
    <w:rPr>
      <w:rFonts w:ascii="Tahoma" w:eastAsia="Calibri" w:hAnsi="Tahoma" w:cs="Tahoma"/>
      <w:sz w:val="16"/>
      <w:szCs w:val="16"/>
      <w:lang w:val="en-US"/>
    </w:rPr>
  </w:style>
  <w:style w:type="paragraph" w:styleId="Header">
    <w:name w:val="header"/>
    <w:basedOn w:val="Normal"/>
    <w:link w:val="Head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570047"/>
    <w:rPr>
      <w:rFonts w:ascii="Calibri" w:eastAsia="Calibri" w:hAnsi="Calibri" w:cs="Times New Roman"/>
      <w:lang w:val="en-US"/>
    </w:rPr>
  </w:style>
  <w:style w:type="paragraph" w:styleId="Footer">
    <w:name w:val="footer"/>
    <w:basedOn w:val="Normal"/>
    <w:link w:val="FooterChar"/>
    <w:uiPriority w:val="99"/>
    <w:unhideWhenUsed/>
    <w:rsid w:val="00570047"/>
    <w:pPr>
      <w:tabs>
        <w:tab w:val="center" w:pos="4513"/>
        <w:tab w:val="right" w:pos="9026"/>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570047"/>
    <w:rPr>
      <w:rFonts w:ascii="Calibri" w:eastAsia="Calibri" w:hAnsi="Calibri" w:cs="Times New Roman"/>
      <w:lang w:val="en-US"/>
    </w:rPr>
  </w:style>
  <w:style w:type="character" w:customStyle="1" w:styleId="Heading4Char">
    <w:name w:val="Heading 4 Char"/>
    <w:basedOn w:val="DefaultParagraphFont"/>
    <w:link w:val="Heading4"/>
    <w:uiPriority w:val="9"/>
    <w:semiHidden/>
    <w:rsid w:val="00EA34B9"/>
    <w:rPr>
      <w:rFonts w:asciiTheme="majorHAnsi" w:eastAsiaTheme="majorEastAsia" w:hAnsiTheme="majorHAnsi" w:cstheme="majorBidi"/>
      <w:b/>
      <w:bCs/>
      <w:i/>
      <w:iCs/>
      <w:color w:val="4F81BD" w:themeColor="accent1"/>
    </w:rPr>
  </w:style>
  <w:style w:type="paragraph" w:customStyle="1" w:styleId="bullet">
    <w:name w:val="bullet"/>
    <w:basedOn w:val="Normal"/>
    <w:uiPriority w:val="99"/>
    <w:rsid w:val="00EA34B9"/>
    <w:pPr>
      <w:numPr>
        <w:numId w:val="24"/>
      </w:numPr>
      <w:spacing w:before="60" w:after="60" w:line="240" w:lineRule="auto"/>
      <w:ind w:right="204"/>
      <w:jc w:val="both"/>
    </w:pPr>
    <w:rPr>
      <w:rFonts w:ascii="Times New Roman" w:eastAsia="Times New Roman" w:hAnsi="Times New Roman" w:cs="Times New Roman"/>
      <w:noProo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6282">
      <w:bodyDiv w:val="1"/>
      <w:marLeft w:val="0"/>
      <w:marRight w:val="0"/>
      <w:marTop w:val="0"/>
      <w:marBottom w:val="0"/>
      <w:divBdr>
        <w:top w:val="none" w:sz="0" w:space="0" w:color="auto"/>
        <w:left w:val="none" w:sz="0" w:space="0" w:color="auto"/>
        <w:bottom w:val="none" w:sz="0" w:space="0" w:color="auto"/>
        <w:right w:val="none" w:sz="0" w:space="0" w:color="auto"/>
      </w:divBdr>
    </w:div>
    <w:div w:id="56712501">
      <w:bodyDiv w:val="1"/>
      <w:marLeft w:val="0"/>
      <w:marRight w:val="0"/>
      <w:marTop w:val="0"/>
      <w:marBottom w:val="0"/>
      <w:divBdr>
        <w:top w:val="none" w:sz="0" w:space="0" w:color="auto"/>
        <w:left w:val="none" w:sz="0" w:space="0" w:color="auto"/>
        <w:bottom w:val="none" w:sz="0" w:space="0" w:color="auto"/>
        <w:right w:val="none" w:sz="0" w:space="0" w:color="auto"/>
      </w:divBdr>
      <w:divsChild>
        <w:div w:id="1880582355">
          <w:marLeft w:val="547"/>
          <w:marRight w:val="0"/>
          <w:marTop w:val="154"/>
          <w:marBottom w:val="0"/>
          <w:divBdr>
            <w:top w:val="none" w:sz="0" w:space="0" w:color="auto"/>
            <w:left w:val="none" w:sz="0" w:space="0" w:color="auto"/>
            <w:bottom w:val="none" w:sz="0" w:space="0" w:color="auto"/>
            <w:right w:val="none" w:sz="0" w:space="0" w:color="auto"/>
          </w:divBdr>
        </w:div>
        <w:div w:id="663893242">
          <w:marLeft w:val="547"/>
          <w:marRight w:val="0"/>
          <w:marTop w:val="154"/>
          <w:marBottom w:val="0"/>
          <w:divBdr>
            <w:top w:val="none" w:sz="0" w:space="0" w:color="auto"/>
            <w:left w:val="none" w:sz="0" w:space="0" w:color="auto"/>
            <w:bottom w:val="none" w:sz="0" w:space="0" w:color="auto"/>
            <w:right w:val="none" w:sz="0" w:space="0" w:color="auto"/>
          </w:divBdr>
        </w:div>
        <w:div w:id="1373647409">
          <w:marLeft w:val="547"/>
          <w:marRight w:val="0"/>
          <w:marTop w:val="154"/>
          <w:marBottom w:val="0"/>
          <w:divBdr>
            <w:top w:val="none" w:sz="0" w:space="0" w:color="auto"/>
            <w:left w:val="none" w:sz="0" w:space="0" w:color="auto"/>
            <w:bottom w:val="none" w:sz="0" w:space="0" w:color="auto"/>
            <w:right w:val="none" w:sz="0" w:space="0" w:color="auto"/>
          </w:divBdr>
        </w:div>
        <w:div w:id="1417438494">
          <w:marLeft w:val="547"/>
          <w:marRight w:val="0"/>
          <w:marTop w:val="154"/>
          <w:marBottom w:val="0"/>
          <w:divBdr>
            <w:top w:val="none" w:sz="0" w:space="0" w:color="auto"/>
            <w:left w:val="none" w:sz="0" w:space="0" w:color="auto"/>
            <w:bottom w:val="none" w:sz="0" w:space="0" w:color="auto"/>
            <w:right w:val="none" w:sz="0" w:space="0" w:color="auto"/>
          </w:divBdr>
        </w:div>
        <w:div w:id="735127670">
          <w:marLeft w:val="547"/>
          <w:marRight w:val="0"/>
          <w:marTop w:val="154"/>
          <w:marBottom w:val="0"/>
          <w:divBdr>
            <w:top w:val="none" w:sz="0" w:space="0" w:color="auto"/>
            <w:left w:val="none" w:sz="0" w:space="0" w:color="auto"/>
            <w:bottom w:val="none" w:sz="0" w:space="0" w:color="auto"/>
            <w:right w:val="none" w:sz="0" w:space="0" w:color="auto"/>
          </w:divBdr>
        </w:div>
        <w:div w:id="2114477023">
          <w:marLeft w:val="547"/>
          <w:marRight w:val="0"/>
          <w:marTop w:val="154"/>
          <w:marBottom w:val="0"/>
          <w:divBdr>
            <w:top w:val="none" w:sz="0" w:space="0" w:color="auto"/>
            <w:left w:val="none" w:sz="0" w:space="0" w:color="auto"/>
            <w:bottom w:val="none" w:sz="0" w:space="0" w:color="auto"/>
            <w:right w:val="none" w:sz="0" w:space="0" w:color="auto"/>
          </w:divBdr>
        </w:div>
        <w:div w:id="211769333">
          <w:marLeft w:val="547"/>
          <w:marRight w:val="0"/>
          <w:marTop w:val="154"/>
          <w:marBottom w:val="0"/>
          <w:divBdr>
            <w:top w:val="none" w:sz="0" w:space="0" w:color="auto"/>
            <w:left w:val="none" w:sz="0" w:space="0" w:color="auto"/>
            <w:bottom w:val="none" w:sz="0" w:space="0" w:color="auto"/>
            <w:right w:val="none" w:sz="0" w:space="0" w:color="auto"/>
          </w:divBdr>
        </w:div>
      </w:divsChild>
    </w:div>
    <w:div w:id="212889419">
      <w:bodyDiv w:val="1"/>
      <w:marLeft w:val="0"/>
      <w:marRight w:val="0"/>
      <w:marTop w:val="0"/>
      <w:marBottom w:val="0"/>
      <w:divBdr>
        <w:top w:val="none" w:sz="0" w:space="0" w:color="auto"/>
        <w:left w:val="none" w:sz="0" w:space="0" w:color="auto"/>
        <w:bottom w:val="none" w:sz="0" w:space="0" w:color="auto"/>
        <w:right w:val="none" w:sz="0" w:space="0" w:color="auto"/>
      </w:divBdr>
      <w:divsChild>
        <w:div w:id="2113014854">
          <w:marLeft w:val="720"/>
          <w:marRight w:val="0"/>
          <w:marTop w:val="120"/>
          <w:marBottom w:val="0"/>
          <w:divBdr>
            <w:top w:val="none" w:sz="0" w:space="0" w:color="auto"/>
            <w:left w:val="none" w:sz="0" w:space="0" w:color="auto"/>
            <w:bottom w:val="none" w:sz="0" w:space="0" w:color="auto"/>
            <w:right w:val="none" w:sz="0" w:space="0" w:color="auto"/>
          </w:divBdr>
        </w:div>
        <w:div w:id="1027029437">
          <w:marLeft w:val="1267"/>
          <w:marRight w:val="0"/>
          <w:marTop w:val="120"/>
          <w:marBottom w:val="0"/>
          <w:divBdr>
            <w:top w:val="none" w:sz="0" w:space="0" w:color="auto"/>
            <w:left w:val="none" w:sz="0" w:space="0" w:color="auto"/>
            <w:bottom w:val="none" w:sz="0" w:space="0" w:color="auto"/>
            <w:right w:val="none" w:sz="0" w:space="0" w:color="auto"/>
          </w:divBdr>
        </w:div>
        <w:div w:id="1955676882">
          <w:marLeft w:val="1267"/>
          <w:marRight w:val="0"/>
          <w:marTop w:val="120"/>
          <w:marBottom w:val="0"/>
          <w:divBdr>
            <w:top w:val="none" w:sz="0" w:space="0" w:color="auto"/>
            <w:left w:val="none" w:sz="0" w:space="0" w:color="auto"/>
            <w:bottom w:val="none" w:sz="0" w:space="0" w:color="auto"/>
            <w:right w:val="none" w:sz="0" w:space="0" w:color="auto"/>
          </w:divBdr>
        </w:div>
        <w:div w:id="61636087">
          <w:marLeft w:val="1267"/>
          <w:marRight w:val="0"/>
          <w:marTop w:val="120"/>
          <w:marBottom w:val="0"/>
          <w:divBdr>
            <w:top w:val="none" w:sz="0" w:space="0" w:color="auto"/>
            <w:left w:val="none" w:sz="0" w:space="0" w:color="auto"/>
            <w:bottom w:val="none" w:sz="0" w:space="0" w:color="auto"/>
            <w:right w:val="none" w:sz="0" w:space="0" w:color="auto"/>
          </w:divBdr>
        </w:div>
      </w:divsChild>
    </w:div>
    <w:div w:id="785125537">
      <w:bodyDiv w:val="1"/>
      <w:marLeft w:val="0"/>
      <w:marRight w:val="0"/>
      <w:marTop w:val="0"/>
      <w:marBottom w:val="0"/>
      <w:divBdr>
        <w:top w:val="none" w:sz="0" w:space="0" w:color="auto"/>
        <w:left w:val="none" w:sz="0" w:space="0" w:color="auto"/>
        <w:bottom w:val="none" w:sz="0" w:space="0" w:color="auto"/>
        <w:right w:val="none" w:sz="0" w:space="0" w:color="auto"/>
      </w:divBdr>
      <w:divsChild>
        <w:div w:id="1237982375">
          <w:marLeft w:val="547"/>
          <w:marRight w:val="0"/>
          <w:marTop w:val="0"/>
          <w:marBottom w:val="0"/>
          <w:divBdr>
            <w:top w:val="none" w:sz="0" w:space="0" w:color="auto"/>
            <w:left w:val="none" w:sz="0" w:space="0" w:color="auto"/>
            <w:bottom w:val="none" w:sz="0" w:space="0" w:color="auto"/>
            <w:right w:val="none" w:sz="0" w:space="0" w:color="auto"/>
          </w:divBdr>
        </w:div>
        <w:div w:id="921834220">
          <w:marLeft w:val="1166"/>
          <w:marRight w:val="0"/>
          <w:marTop w:val="0"/>
          <w:marBottom w:val="0"/>
          <w:divBdr>
            <w:top w:val="none" w:sz="0" w:space="0" w:color="auto"/>
            <w:left w:val="none" w:sz="0" w:space="0" w:color="auto"/>
            <w:bottom w:val="none" w:sz="0" w:space="0" w:color="auto"/>
            <w:right w:val="none" w:sz="0" w:space="0" w:color="auto"/>
          </w:divBdr>
        </w:div>
        <w:div w:id="44566011">
          <w:marLeft w:val="1166"/>
          <w:marRight w:val="0"/>
          <w:marTop w:val="0"/>
          <w:marBottom w:val="0"/>
          <w:divBdr>
            <w:top w:val="none" w:sz="0" w:space="0" w:color="auto"/>
            <w:left w:val="none" w:sz="0" w:space="0" w:color="auto"/>
            <w:bottom w:val="none" w:sz="0" w:space="0" w:color="auto"/>
            <w:right w:val="none" w:sz="0" w:space="0" w:color="auto"/>
          </w:divBdr>
        </w:div>
        <w:div w:id="953680517">
          <w:marLeft w:val="1166"/>
          <w:marRight w:val="0"/>
          <w:marTop w:val="0"/>
          <w:marBottom w:val="0"/>
          <w:divBdr>
            <w:top w:val="none" w:sz="0" w:space="0" w:color="auto"/>
            <w:left w:val="none" w:sz="0" w:space="0" w:color="auto"/>
            <w:bottom w:val="none" w:sz="0" w:space="0" w:color="auto"/>
            <w:right w:val="none" w:sz="0" w:space="0" w:color="auto"/>
          </w:divBdr>
        </w:div>
        <w:div w:id="663974726">
          <w:marLeft w:val="1166"/>
          <w:marRight w:val="0"/>
          <w:marTop w:val="0"/>
          <w:marBottom w:val="0"/>
          <w:divBdr>
            <w:top w:val="none" w:sz="0" w:space="0" w:color="auto"/>
            <w:left w:val="none" w:sz="0" w:space="0" w:color="auto"/>
            <w:bottom w:val="none" w:sz="0" w:space="0" w:color="auto"/>
            <w:right w:val="none" w:sz="0" w:space="0" w:color="auto"/>
          </w:divBdr>
        </w:div>
        <w:div w:id="1535652054">
          <w:marLeft w:val="547"/>
          <w:marRight w:val="0"/>
          <w:marTop w:val="0"/>
          <w:marBottom w:val="0"/>
          <w:divBdr>
            <w:top w:val="none" w:sz="0" w:space="0" w:color="auto"/>
            <w:left w:val="none" w:sz="0" w:space="0" w:color="auto"/>
            <w:bottom w:val="none" w:sz="0" w:space="0" w:color="auto"/>
            <w:right w:val="none" w:sz="0" w:space="0" w:color="auto"/>
          </w:divBdr>
        </w:div>
        <w:div w:id="150760648">
          <w:marLeft w:val="1166"/>
          <w:marRight w:val="0"/>
          <w:marTop w:val="0"/>
          <w:marBottom w:val="0"/>
          <w:divBdr>
            <w:top w:val="none" w:sz="0" w:space="0" w:color="auto"/>
            <w:left w:val="none" w:sz="0" w:space="0" w:color="auto"/>
            <w:bottom w:val="none" w:sz="0" w:space="0" w:color="auto"/>
            <w:right w:val="none" w:sz="0" w:space="0" w:color="auto"/>
          </w:divBdr>
        </w:div>
        <w:div w:id="2088724461">
          <w:marLeft w:val="1166"/>
          <w:marRight w:val="0"/>
          <w:marTop w:val="0"/>
          <w:marBottom w:val="0"/>
          <w:divBdr>
            <w:top w:val="none" w:sz="0" w:space="0" w:color="auto"/>
            <w:left w:val="none" w:sz="0" w:space="0" w:color="auto"/>
            <w:bottom w:val="none" w:sz="0" w:space="0" w:color="auto"/>
            <w:right w:val="none" w:sz="0" w:space="0" w:color="auto"/>
          </w:divBdr>
        </w:div>
        <w:div w:id="278729119">
          <w:marLeft w:val="1166"/>
          <w:marRight w:val="0"/>
          <w:marTop w:val="0"/>
          <w:marBottom w:val="0"/>
          <w:divBdr>
            <w:top w:val="none" w:sz="0" w:space="0" w:color="auto"/>
            <w:left w:val="none" w:sz="0" w:space="0" w:color="auto"/>
            <w:bottom w:val="none" w:sz="0" w:space="0" w:color="auto"/>
            <w:right w:val="none" w:sz="0" w:space="0" w:color="auto"/>
          </w:divBdr>
        </w:div>
        <w:div w:id="1627927230">
          <w:marLeft w:val="1166"/>
          <w:marRight w:val="0"/>
          <w:marTop w:val="0"/>
          <w:marBottom w:val="0"/>
          <w:divBdr>
            <w:top w:val="none" w:sz="0" w:space="0" w:color="auto"/>
            <w:left w:val="none" w:sz="0" w:space="0" w:color="auto"/>
            <w:bottom w:val="none" w:sz="0" w:space="0" w:color="auto"/>
            <w:right w:val="none" w:sz="0" w:space="0" w:color="auto"/>
          </w:divBdr>
        </w:div>
        <w:div w:id="1528056229">
          <w:marLeft w:val="547"/>
          <w:marRight w:val="0"/>
          <w:marTop w:val="0"/>
          <w:marBottom w:val="0"/>
          <w:divBdr>
            <w:top w:val="none" w:sz="0" w:space="0" w:color="auto"/>
            <w:left w:val="none" w:sz="0" w:space="0" w:color="auto"/>
            <w:bottom w:val="none" w:sz="0" w:space="0" w:color="auto"/>
            <w:right w:val="none" w:sz="0" w:space="0" w:color="auto"/>
          </w:divBdr>
        </w:div>
        <w:div w:id="359666466">
          <w:marLeft w:val="1166"/>
          <w:marRight w:val="0"/>
          <w:marTop w:val="0"/>
          <w:marBottom w:val="0"/>
          <w:divBdr>
            <w:top w:val="none" w:sz="0" w:space="0" w:color="auto"/>
            <w:left w:val="none" w:sz="0" w:space="0" w:color="auto"/>
            <w:bottom w:val="none" w:sz="0" w:space="0" w:color="auto"/>
            <w:right w:val="none" w:sz="0" w:space="0" w:color="auto"/>
          </w:divBdr>
        </w:div>
        <w:div w:id="566111144">
          <w:marLeft w:val="1166"/>
          <w:marRight w:val="0"/>
          <w:marTop w:val="0"/>
          <w:marBottom w:val="0"/>
          <w:divBdr>
            <w:top w:val="none" w:sz="0" w:space="0" w:color="auto"/>
            <w:left w:val="none" w:sz="0" w:space="0" w:color="auto"/>
            <w:bottom w:val="none" w:sz="0" w:space="0" w:color="auto"/>
            <w:right w:val="none" w:sz="0" w:space="0" w:color="auto"/>
          </w:divBdr>
        </w:div>
        <w:div w:id="850686817">
          <w:marLeft w:val="1166"/>
          <w:marRight w:val="0"/>
          <w:marTop w:val="0"/>
          <w:marBottom w:val="0"/>
          <w:divBdr>
            <w:top w:val="none" w:sz="0" w:space="0" w:color="auto"/>
            <w:left w:val="none" w:sz="0" w:space="0" w:color="auto"/>
            <w:bottom w:val="none" w:sz="0" w:space="0" w:color="auto"/>
            <w:right w:val="none" w:sz="0" w:space="0" w:color="auto"/>
          </w:divBdr>
        </w:div>
        <w:div w:id="90588335">
          <w:marLeft w:val="1166"/>
          <w:marRight w:val="0"/>
          <w:marTop w:val="0"/>
          <w:marBottom w:val="0"/>
          <w:divBdr>
            <w:top w:val="none" w:sz="0" w:space="0" w:color="auto"/>
            <w:left w:val="none" w:sz="0" w:space="0" w:color="auto"/>
            <w:bottom w:val="none" w:sz="0" w:space="0" w:color="auto"/>
            <w:right w:val="none" w:sz="0" w:space="0" w:color="auto"/>
          </w:divBdr>
        </w:div>
        <w:div w:id="226961410">
          <w:marLeft w:val="547"/>
          <w:marRight w:val="0"/>
          <w:marTop w:val="0"/>
          <w:marBottom w:val="0"/>
          <w:divBdr>
            <w:top w:val="none" w:sz="0" w:space="0" w:color="auto"/>
            <w:left w:val="none" w:sz="0" w:space="0" w:color="auto"/>
            <w:bottom w:val="none" w:sz="0" w:space="0" w:color="auto"/>
            <w:right w:val="none" w:sz="0" w:space="0" w:color="auto"/>
          </w:divBdr>
        </w:div>
        <w:div w:id="1810785081">
          <w:marLeft w:val="1166"/>
          <w:marRight w:val="0"/>
          <w:marTop w:val="0"/>
          <w:marBottom w:val="0"/>
          <w:divBdr>
            <w:top w:val="none" w:sz="0" w:space="0" w:color="auto"/>
            <w:left w:val="none" w:sz="0" w:space="0" w:color="auto"/>
            <w:bottom w:val="none" w:sz="0" w:space="0" w:color="auto"/>
            <w:right w:val="none" w:sz="0" w:space="0" w:color="auto"/>
          </w:divBdr>
        </w:div>
        <w:div w:id="882716667">
          <w:marLeft w:val="1166"/>
          <w:marRight w:val="0"/>
          <w:marTop w:val="0"/>
          <w:marBottom w:val="0"/>
          <w:divBdr>
            <w:top w:val="none" w:sz="0" w:space="0" w:color="auto"/>
            <w:left w:val="none" w:sz="0" w:space="0" w:color="auto"/>
            <w:bottom w:val="none" w:sz="0" w:space="0" w:color="auto"/>
            <w:right w:val="none" w:sz="0" w:space="0" w:color="auto"/>
          </w:divBdr>
        </w:div>
        <w:div w:id="79909815">
          <w:marLeft w:val="547"/>
          <w:marRight w:val="0"/>
          <w:marTop w:val="0"/>
          <w:marBottom w:val="0"/>
          <w:divBdr>
            <w:top w:val="none" w:sz="0" w:space="0" w:color="auto"/>
            <w:left w:val="none" w:sz="0" w:space="0" w:color="auto"/>
            <w:bottom w:val="none" w:sz="0" w:space="0" w:color="auto"/>
            <w:right w:val="none" w:sz="0" w:space="0" w:color="auto"/>
          </w:divBdr>
        </w:div>
        <w:div w:id="95248203">
          <w:marLeft w:val="1166"/>
          <w:marRight w:val="0"/>
          <w:marTop w:val="0"/>
          <w:marBottom w:val="0"/>
          <w:divBdr>
            <w:top w:val="none" w:sz="0" w:space="0" w:color="auto"/>
            <w:left w:val="none" w:sz="0" w:space="0" w:color="auto"/>
            <w:bottom w:val="none" w:sz="0" w:space="0" w:color="auto"/>
            <w:right w:val="none" w:sz="0" w:space="0" w:color="auto"/>
          </w:divBdr>
        </w:div>
        <w:div w:id="571306805">
          <w:marLeft w:val="1166"/>
          <w:marRight w:val="0"/>
          <w:marTop w:val="0"/>
          <w:marBottom w:val="0"/>
          <w:divBdr>
            <w:top w:val="none" w:sz="0" w:space="0" w:color="auto"/>
            <w:left w:val="none" w:sz="0" w:space="0" w:color="auto"/>
            <w:bottom w:val="none" w:sz="0" w:space="0" w:color="auto"/>
            <w:right w:val="none" w:sz="0" w:space="0" w:color="auto"/>
          </w:divBdr>
        </w:div>
        <w:div w:id="547570994">
          <w:marLeft w:val="1166"/>
          <w:marRight w:val="0"/>
          <w:marTop w:val="0"/>
          <w:marBottom w:val="0"/>
          <w:divBdr>
            <w:top w:val="none" w:sz="0" w:space="0" w:color="auto"/>
            <w:left w:val="none" w:sz="0" w:space="0" w:color="auto"/>
            <w:bottom w:val="none" w:sz="0" w:space="0" w:color="auto"/>
            <w:right w:val="none" w:sz="0" w:space="0" w:color="auto"/>
          </w:divBdr>
        </w:div>
      </w:divsChild>
    </w:div>
    <w:div w:id="1263302204">
      <w:bodyDiv w:val="1"/>
      <w:marLeft w:val="0"/>
      <w:marRight w:val="0"/>
      <w:marTop w:val="0"/>
      <w:marBottom w:val="0"/>
      <w:divBdr>
        <w:top w:val="none" w:sz="0" w:space="0" w:color="auto"/>
        <w:left w:val="none" w:sz="0" w:space="0" w:color="auto"/>
        <w:bottom w:val="none" w:sz="0" w:space="0" w:color="auto"/>
        <w:right w:val="none" w:sz="0" w:space="0" w:color="auto"/>
      </w:divBdr>
      <w:divsChild>
        <w:div w:id="319387354">
          <w:marLeft w:val="432"/>
          <w:marRight w:val="0"/>
          <w:marTop w:val="120"/>
          <w:marBottom w:val="0"/>
          <w:divBdr>
            <w:top w:val="none" w:sz="0" w:space="0" w:color="auto"/>
            <w:left w:val="none" w:sz="0" w:space="0" w:color="auto"/>
            <w:bottom w:val="none" w:sz="0" w:space="0" w:color="auto"/>
            <w:right w:val="none" w:sz="0" w:space="0" w:color="auto"/>
          </w:divBdr>
        </w:div>
        <w:div w:id="1726222244">
          <w:marLeft w:val="432"/>
          <w:marRight w:val="0"/>
          <w:marTop w:val="120"/>
          <w:marBottom w:val="0"/>
          <w:divBdr>
            <w:top w:val="none" w:sz="0" w:space="0" w:color="auto"/>
            <w:left w:val="none" w:sz="0" w:space="0" w:color="auto"/>
            <w:bottom w:val="none" w:sz="0" w:space="0" w:color="auto"/>
            <w:right w:val="none" w:sz="0" w:space="0" w:color="auto"/>
          </w:divBdr>
        </w:div>
        <w:div w:id="1299801171">
          <w:marLeft w:val="432"/>
          <w:marRight w:val="0"/>
          <w:marTop w:val="120"/>
          <w:marBottom w:val="0"/>
          <w:divBdr>
            <w:top w:val="none" w:sz="0" w:space="0" w:color="auto"/>
            <w:left w:val="none" w:sz="0" w:space="0" w:color="auto"/>
            <w:bottom w:val="none" w:sz="0" w:space="0" w:color="auto"/>
            <w:right w:val="none" w:sz="0" w:space="0" w:color="auto"/>
          </w:divBdr>
        </w:div>
        <w:div w:id="1185633622">
          <w:marLeft w:val="432"/>
          <w:marRight w:val="0"/>
          <w:marTop w:val="120"/>
          <w:marBottom w:val="0"/>
          <w:divBdr>
            <w:top w:val="none" w:sz="0" w:space="0" w:color="auto"/>
            <w:left w:val="none" w:sz="0" w:space="0" w:color="auto"/>
            <w:bottom w:val="none" w:sz="0" w:space="0" w:color="auto"/>
            <w:right w:val="none" w:sz="0" w:space="0" w:color="auto"/>
          </w:divBdr>
        </w:div>
        <w:div w:id="1529637340">
          <w:marLeft w:val="432"/>
          <w:marRight w:val="0"/>
          <w:marTop w:val="120"/>
          <w:marBottom w:val="0"/>
          <w:divBdr>
            <w:top w:val="none" w:sz="0" w:space="0" w:color="auto"/>
            <w:left w:val="none" w:sz="0" w:space="0" w:color="auto"/>
            <w:bottom w:val="none" w:sz="0" w:space="0" w:color="auto"/>
            <w:right w:val="none" w:sz="0" w:space="0" w:color="auto"/>
          </w:divBdr>
        </w:div>
        <w:div w:id="715936141">
          <w:marLeft w:val="432"/>
          <w:marRight w:val="0"/>
          <w:marTop w:val="120"/>
          <w:marBottom w:val="0"/>
          <w:divBdr>
            <w:top w:val="none" w:sz="0" w:space="0" w:color="auto"/>
            <w:left w:val="none" w:sz="0" w:space="0" w:color="auto"/>
            <w:bottom w:val="none" w:sz="0" w:space="0" w:color="auto"/>
            <w:right w:val="none" w:sz="0" w:space="0" w:color="auto"/>
          </w:divBdr>
        </w:div>
        <w:div w:id="87162975">
          <w:marLeft w:val="432"/>
          <w:marRight w:val="0"/>
          <w:marTop w:val="120"/>
          <w:marBottom w:val="0"/>
          <w:divBdr>
            <w:top w:val="none" w:sz="0" w:space="0" w:color="auto"/>
            <w:left w:val="none" w:sz="0" w:space="0" w:color="auto"/>
            <w:bottom w:val="none" w:sz="0" w:space="0" w:color="auto"/>
            <w:right w:val="none" w:sz="0" w:space="0" w:color="auto"/>
          </w:divBdr>
        </w:div>
        <w:div w:id="876043786">
          <w:marLeft w:val="432"/>
          <w:marRight w:val="0"/>
          <w:marTop w:val="120"/>
          <w:marBottom w:val="0"/>
          <w:divBdr>
            <w:top w:val="none" w:sz="0" w:space="0" w:color="auto"/>
            <w:left w:val="none" w:sz="0" w:space="0" w:color="auto"/>
            <w:bottom w:val="none" w:sz="0" w:space="0" w:color="auto"/>
            <w:right w:val="none" w:sz="0" w:space="0" w:color="auto"/>
          </w:divBdr>
        </w:div>
      </w:divsChild>
    </w:div>
    <w:div w:id="1418674899">
      <w:bodyDiv w:val="1"/>
      <w:marLeft w:val="0"/>
      <w:marRight w:val="0"/>
      <w:marTop w:val="0"/>
      <w:marBottom w:val="0"/>
      <w:divBdr>
        <w:top w:val="none" w:sz="0" w:space="0" w:color="auto"/>
        <w:left w:val="none" w:sz="0" w:space="0" w:color="auto"/>
        <w:bottom w:val="none" w:sz="0" w:space="0" w:color="auto"/>
        <w:right w:val="none" w:sz="0" w:space="0" w:color="auto"/>
      </w:divBdr>
    </w:div>
    <w:div w:id="1965847257">
      <w:bodyDiv w:val="1"/>
      <w:marLeft w:val="0"/>
      <w:marRight w:val="0"/>
      <w:marTop w:val="0"/>
      <w:marBottom w:val="0"/>
      <w:divBdr>
        <w:top w:val="none" w:sz="0" w:space="0" w:color="auto"/>
        <w:left w:val="none" w:sz="0" w:space="0" w:color="auto"/>
        <w:bottom w:val="none" w:sz="0" w:space="0" w:color="auto"/>
        <w:right w:val="none" w:sz="0" w:space="0" w:color="auto"/>
      </w:divBdr>
    </w:div>
    <w:div w:id="2120634986">
      <w:bodyDiv w:val="1"/>
      <w:marLeft w:val="0"/>
      <w:marRight w:val="0"/>
      <w:marTop w:val="0"/>
      <w:marBottom w:val="0"/>
      <w:divBdr>
        <w:top w:val="none" w:sz="0" w:space="0" w:color="auto"/>
        <w:left w:val="none" w:sz="0" w:space="0" w:color="auto"/>
        <w:bottom w:val="none" w:sz="0" w:space="0" w:color="auto"/>
        <w:right w:val="none" w:sz="0" w:space="0" w:color="auto"/>
      </w:divBdr>
      <w:divsChild>
        <w:div w:id="2000305652">
          <w:marLeft w:val="547"/>
          <w:marRight w:val="0"/>
          <w:marTop w:val="154"/>
          <w:marBottom w:val="0"/>
          <w:divBdr>
            <w:top w:val="none" w:sz="0" w:space="0" w:color="auto"/>
            <w:left w:val="none" w:sz="0" w:space="0" w:color="auto"/>
            <w:bottom w:val="none" w:sz="0" w:space="0" w:color="auto"/>
            <w:right w:val="none" w:sz="0" w:space="0" w:color="auto"/>
          </w:divBdr>
        </w:div>
        <w:div w:id="1447500714">
          <w:marLeft w:val="547"/>
          <w:marRight w:val="0"/>
          <w:marTop w:val="154"/>
          <w:marBottom w:val="0"/>
          <w:divBdr>
            <w:top w:val="none" w:sz="0" w:space="0" w:color="auto"/>
            <w:left w:val="none" w:sz="0" w:space="0" w:color="auto"/>
            <w:bottom w:val="none" w:sz="0" w:space="0" w:color="auto"/>
            <w:right w:val="none" w:sz="0" w:space="0" w:color="auto"/>
          </w:divBdr>
        </w:div>
        <w:div w:id="1416634619">
          <w:marLeft w:val="547"/>
          <w:marRight w:val="0"/>
          <w:marTop w:val="154"/>
          <w:marBottom w:val="0"/>
          <w:divBdr>
            <w:top w:val="none" w:sz="0" w:space="0" w:color="auto"/>
            <w:left w:val="none" w:sz="0" w:space="0" w:color="auto"/>
            <w:bottom w:val="none" w:sz="0" w:space="0" w:color="auto"/>
            <w:right w:val="none" w:sz="0" w:space="0" w:color="auto"/>
          </w:divBdr>
        </w:div>
        <w:div w:id="192853389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2015-01-15T09:40:00Z</cp:lastPrinted>
  <dcterms:created xsi:type="dcterms:W3CDTF">2015-01-14T04:23:00Z</dcterms:created>
  <dcterms:modified xsi:type="dcterms:W3CDTF">2015-01-15T09:46:00Z</dcterms:modified>
</cp:coreProperties>
</file>