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17B" w:rsidRPr="0090617B" w:rsidRDefault="0090617B" w:rsidP="0090617B">
      <w:pPr>
        <w:pStyle w:val="NoSpacing"/>
        <w:jc w:val="both"/>
      </w:pPr>
      <w:r w:rsidRPr="0090617B">
        <w:t>Keputusan SINODE HKBP Distrik XXVIII DKI Jakarta 4 – 6 September 2013</w:t>
      </w:r>
    </w:p>
    <w:p w:rsidR="0090617B" w:rsidRPr="0090617B" w:rsidRDefault="0090617B" w:rsidP="0090617B">
      <w:pPr>
        <w:pStyle w:val="NoSpacing"/>
        <w:jc w:val="both"/>
      </w:pPr>
    </w:p>
    <w:p w:rsidR="0090617B" w:rsidRPr="0090617B" w:rsidRDefault="0090617B" w:rsidP="0090617B">
      <w:pPr>
        <w:pStyle w:val="NoSpacing"/>
        <w:jc w:val="both"/>
      </w:pPr>
      <w:r w:rsidRPr="0090617B">
        <w:t>1. Pendahuluan</w:t>
      </w:r>
    </w:p>
    <w:p w:rsidR="0090617B" w:rsidRPr="0090617B" w:rsidRDefault="0090617B" w:rsidP="0090617B">
      <w:pPr>
        <w:pStyle w:val="NoSpacing"/>
        <w:jc w:val="both"/>
      </w:pPr>
    </w:p>
    <w:p w:rsidR="0090617B" w:rsidRPr="0090617B" w:rsidRDefault="0090617B" w:rsidP="0090617B">
      <w:pPr>
        <w:pStyle w:val="NoSpacing"/>
        <w:jc w:val="both"/>
      </w:pPr>
      <w:r w:rsidRPr="0090617B">
        <w:t>Puji dan syukur kita ucapkan kepada  Allah Bapa, Anaknya Tuhan Yesus Kristus dan Roh Kudus yang telah memelihara kehidupan gereja-Nya HKBP secara umum dan HKBP Distrik XXVIII  DKI Jakarta, sehingga dapat melaksanakan Sinode HKBP Distrik DKI Jakarta dari tanggal 4 s/d 6 September 2013 di Lembang Bandung.  Sinode berlangsung dalam terang tema “HKBP Menjadi Berkat Bagi Dunia” (Kejadian 12:2) dengan Sub-Tema: Mengembangkan Pelayanan HKBP dengan Pilar Pembaharuan, Perdamaian, Pemberdayaan ditengah-tengah Masyarakat Majemuk”,  dihadiri 125 sinodisten dari 142 sinodisten yang diharapkan hadir. Sinode berlangsung dengan baik dipimpin oleh Praeses HKBP Distrik XXVIII DKI Jakarta bersama Ketua Majelis Persidangan. Selain menerima laporan Praeses, pembahasan program kerja dan penetapan anggaran belanja HKBP Distrik XXVIII DKI Jakarta tahun 2014, peserta juga dibekali dengan ceramah yang memberikan wawasan tentang Aturan Peraturan HKBP dan tradisi ekklesiologis oleh pakar Hukum Gereja Pdt. Lazarus H. Purwanto. Th.D. dan menerima gambaran tentang rencana Amandemen Aturan dan Peraturan HKBP di sinode 2014 dari komisi Amandemen AP HKBP oleh Ketua : Pdt.R.J. Hutagaol. STh dan sekretaris Pdt.Daniel T.A. Harahap.MTh.</w:t>
      </w:r>
    </w:p>
    <w:p w:rsidR="0090617B" w:rsidRPr="0090617B" w:rsidRDefault="0090617B" w:rsidP="0090617B">
      <w:pPr>
        <w:pStyle w:val="NoSpacing"/>
        <w:jc w:val="both"/>
      </w:pPr>
    </w:p>
    <w:p w:rsidR="0090617B" w:rsidRPr="0090617B" w:rsidRDefault="0090617B" w:rsidP="0090617B">
      <w:pPr>
        <w:pStyle w:val="NoSpacing"/>
        <w:jc w:val="both"/>
      </w:pPr>
      <w:r w:rsidRPr="0090617B">
        <w:t>Sinode yang berlangsung baik ini telah menghasilkan keputusan tentang program kerja dan anggaran belanja HKBP Distrik yang diharapkan menjadi rujukan untuk program kerja di tingkat resort dan huria di jajaran HKBP  Distrik  XXVIII DKI Jakarta.</w:t>
      </w:r>
    </w:p>
    <w:p w:rsidR="0090617B" w:rsidRPr="0090617B" w:rsidRDefault="0090617B" w:rsidP="0090617B">
      <w:pPr>
        <w:pStyle w:val="NoSpacing"/>
        <w:jc w:val="both"/>
      </w:pPr>
    </w:p>
    <w:p w:rsidR="0090617B" w:rsidRPr="0090617B" w:rsidRDefault="0090617B" w:rsidP="0090617B">
      <w:pPr>
        <w:pStyle w:val="NoSpacing"/>
        <w:jc w:val="both"/>
      </w:pPr>
      <w:r w:rsidRPr="0090617B">
        <w:t>2. Daftar Keputusan</w:t>
      </w:r>
    </w:p>
    <w:p w:rsidR="0090617B" w:rsidRPr="0090617B" w:rsidRDefault="0090617B" w:rsidP="0090617B">
      <w:pPr>
        <w:pStyle w:val="NoSpacing"/>
        <w:jc w:val="both"/>
      </w:pPr>
    </w:p>
    <w:p w:rsidR="0090617B" w:rsidRPr="0090617B" w:rsidRDefault="0090617B" w:rsidP="0090617B">
      <w:pPr>
        <w:pStyle w:val="NoSpacing"/>
        <w:jc w:val="both"/>
      </w:pPr>
      <w:r w:rsidRPr="0090617B">
        <w:t>2.1. Menerima Laporan Pelaksanaan Pelayanan Praeses dan Laporan Kerja para Kepala Bidang, serta melanjutkan rencana strategis dan program tahunan Distrik untuk dilaksanakan secara terpadu agar tidak tumpang tindih dengan program-program di Huria dan Ressort.</w:t>
      </w:r>
    </w:p>
    <w:p w:rsidR="0090617B" w:rsidRPr="0090617B" w:rsidRDefault="0090617B" w:rsidP="0090617B">
      <w:pPr>
        <w:pStyle w:val="NoSpacing"/>
        <w:jc w:val="both"/>
      </w:pPr>
    </w:p>
    <w:p w:rsidR="0090617B" w:rsidRPr="0090617B" w:rsidRDefault="0090617B" w:rsidP="0090617B">
      <w:pPr>
        <w:pStyle w:val="NoSpacing"/>
        <w:jc w:val="both"/>
      </w:pPr>
      <w:r w:rsidRPr="0090617B">
        <w:t>2.2.  Pengembangan pelayanan</w:t>
      </w:r>
    </w:p>
    <w:p w:rsidR="0090617B" w:rsidRPr="0090617B" w:rsidRDefault="0090617B" w:rsidP="0090617B">
      <w:pPr>
        <w:pStyle w:val="NoSpacing"/>
        <w:jc w:val="both"/>
      </w:pPr>
    </w:p>
    <w:p w:rsidR="0090617B" w:rsidRPr="0090617B" w:rsidRDefault="0090617B" w:rsidP="0090617B">
      <w:pPr>
        <w:pStyle w:val="NoSpacing"/>
        <w:numPr>
          <w:ilvl w:val="0"/>
          <w:numId w:val="4"/>
        </w:numPr>
        <w:jc w:val="both"/>
      </w:pPr>
      <w:r w:rsidRPr="0090617B">
        <w:t>Menetapkan penggajian pelayan full timer sebanyak  3 x dari SK (take home pay) yang tertulis setelah dikeluarkan iuran dana pensiun.</w:t>
      </w:r>
    </w:p>
    <w:p w:rsidR="0090617B" w:rsidRPr="0090617B" w:rsidRDefault="0090617B" w:rsidP="0090617B">
      <w:pPr>
        <w:pStyle w:val="NoSpacing"/>
        <w:numPr>
          <w:ilvl w:val="0"/>
          <w:numId w:val="4"/>
        </w:numPr>
        <w:jc w:val="both"/>
      </w:pPr>
      <w:r w:rsidRPr="0090617B">
        <w:t>Praeses menerbitkan surat resmi tentang penggajian tersebut sebagai pedoman bagi Huria dan Ressort.</w:t>
      </w:r>
    </w:p>
    <w:p w:rsidR="0090617B" w:rsidRPr="0090617B" w:rsidRDefault="0090617B" w:rsidP="0090617B">
      <w:pPr>
        <w:pStyle w:val="NoSpacing"/>
        <w:numPr>
          <w:ilvl w:val="0"/>
          <w:numId w:val="4"/>
        </w:numPr>
        <w:jc w:val="both"/>
      </w:pPr>
      <w:r w:rsidRPr="0090617B">
        <w:t>Menyetujui dukungan untuk Pembangunan Pusat Studi dan Kajian Strategis Kekristenan dan Budaya Nommensen dan Raja Pontas Lumbantobing di Tarutung – Taput.</w:t>
      </w:r>
    </w:p>
    <w:p w:rsidR="0090617B" w:rsidRPr="0090617B" w:rsidRDefault="0090617B" w:rsidP="0090617B">
      <w:pPr>
        <w:pStyle w:val="NoSpacing"/>
        <w:numPr>
          <w:ilvl w:val="0"/>
          <w:numId w:val="4"/>
        </w:numPr>
        <w:jc w:val="both"/>
      </w:pPr>
      <w:r w:rsidRPr="0090617B">
        <w:t>Menyetujui Pelaksanaan Pertukaran mimbar, di lingkungan HKBP Distrik DKI Jakarta,  2x pada tahun 2014, dan melaksanakan persembahan khusus 1x untuk renovasi pada Oktober 2013 Persembahan khusus pada Pertukaran Mimbar disetorkan ke Rekening HKBP Distrik DKI Jakarta</w:t>
      </w:r>
    </w:p>
    <w:p w:rsidR="0090617B" w:rsidRPr="0090617B" w:rsidRDefault="0090617B" w:rsidP="0090617B">
      <w:pPr>
        <w:pStyle w:val="NoSpacing"/>
        <w:numPr>
          <w:ilvl w:val="0"/>
          <w:numId w:val="4"/>
        </w:numPr>
        <w:jc w:val="both"/>
      </w:pPr>
      <w:r w:rsidRPr="0090617B">
        <w:t>Melaksanakan pengumpulan Dana Renovasi Rumas Dinas Praeses melalui fundraising oleh Panitia dengan mengundang Pendeta Ressort dan 2 orang warga jemaat.</w:t>
      </w:r>
    </w:p>
    <w:p w:rsidR="0090617B" w:rsidRPr="0090617B" w:rsidRDefault="0090617B" w:rsidP="0090617B">
      <w:pPr>
        <w:pStyle w:val="NoSpacing"/>
        <w:numPr>
          <w:ilvl w:val="0"/>
          <w:numId w:val="4"/>
        </w:numPr>
        <w:jc w:val="both"/>
      </w:pPr>
      <w:r w:rsidRPr="0090617B">
        <w:t>Melaksanakan Pelatihan Musik Gereja/Klasik,  dan di bawah koordinasi Bidang Maturia Distrik, sampai terbentuknya Tim Orchestra Distrik.</w:t>
      </w:r>
    </w:p>
    <w:p w:rsidR="0090617B" w:rsidRPr="0090617B" w:rsidRDefault="0090617B" w:rsidP="0090617B">
      <w:pPr>
        <w:pStyle w:val="NoSpacing"/>
        <w:numPr>
          <w:ilvl w:val="0"/>
          <w:numId w:val="4"/>
        </w:numPr>
        <w:jc w:val="both"/>
      </w:pPr>
      <w:r w:rsidRPr="0090617B">
        <w:t>Mengusulkan ke Pimpinan HKBP perobahan urutan penomoran HKBP Distrik DKI Jakarta menjadi Distrik VIII DKI. Alasannya :memperhatikan historis HKBP dalam pembentukan distrik.  Demikian juga dengan nomor urut Resort supaya disesuaikan dengan tanggal lahir resort tersebut.</w:t>
      </w:r>
    </w:p>
    <w:p w:rsidR="0090617B" w:rsidRPr="0090617B" w:rsidRDefault="0090617B" w:rsidP="0090617B">
      <w:pPr>
        <w:pStyle w:val="NoSpacing"/>
        <w:numPr>
          <w:ilvl w:val="0"/>
          <w:numId w:val="4"/>
        </w:numPr>
        <w:jc w:val="both"/>
      </w:pPr>
      <w:r w:rsidRPr="0090617B">
        <w:t>Menugaskan MPSD DKI Jakarta melakukan pendekatan, pembicaraan terlebih dahulu ke Distrik Deboskab agar dapat saling pengertian.</w:t>
      </w:r>
    </w:p>
    <w:p w:rsidR="0090617B" w:rsidRPr="0090617B" w:rsidRDefault="0090617B" w:rsidP="0090617B">
      <w:pPr>
        <w:pStyle w:val="NoSpacing"/>
        <w:numPr>
          <w:ilvl w:val="0"/>
          <w:numId w:val="4"/>
        </w:numPr>
        <w:jc w:val="both"/>
      </w:pPr>
      <w:r w:rsidRPr="0090617B">
        <w:lastRenderedPageBreak/>
        <w:t>Menyatakan bahwa Seminar tentang amandemen Aturan Peraturan tidak perlu dilaksanakan di Distrik DKI, kecuali kerjasama dengan Komisi Aturan.</w:t>
      </w:r>
    </w:p>
    <w:p w:rsidR="0090617B" w:rsidRPr="0090617B" w:rsidRDefault="0090617B" w:rsidP="0090617B">
      <w:pPr>
        <w:pStyle w:val="NoSpacing"/>
        <w:numPr>
          <w:ilvl w:val="1"/>
          <w:numId w:val="4"/>
        </w:numPr>
        <w:jc w:val="both"/>
      </w:pPr>
      <w:r w:rsidRPr="0090617B">
        <w:t>Melaksanakan Bona Taon Distrik dengan Persekutuan Parompuan Distrik, dalam hal ini Ina Hanna yang menjadi panitia.</w:t>
      </w:r>
    </w:p>
    <w:p w:rsidR="0090617B" w:rsidRPr="0090617B" w:rsidRDefault="0090617B" w:rsidP="0090617B">
      <w:pPr>
        <w:pStyle w:val="NoSpacing"/>
        <w:numPr>
          <w:ilvl w:val="1"/>
          <w:numId w:val="4"/>
        </w:numPr>
        <w:jc w:val="both"/>
      </w:pPr>
      <w:r w:rsidRPr="0090617B">
        <w:t>Menanggung  Dana Rp. 100.000.000 Kontribusi untuk Jakarta Oikumene Centre pada tahun 2013.</w:t>
      </w:r>
    </w:p>
    <w:p w:rsidR="0090617B" w:rsidRPr="0090617B" w:rsidRDefault="0090617B" w:rsidP="0090617B">
      <w:pPr>
        <w:pStyle w:val="NoSpacing"/>
        <w:numPr>
          <w:ilvl w:val="1"/>
          <w:numId w:val="4"/>
        </w:numPr>
        <w:jc w:val="both"/>
      </w:pPr>
      <w:r w:rsidRPr="0090617B">
        <w:t>Untuk Efesiensi dan Efektivitas disetujui pembagian 3 wilayah Konven sebagaimana telah dilakukan dalam pelayanan kategorial Distrik ( Daftar Terlampir).</w:t>
      </w:r>
    </w:p>
    <w:p w:rsidR="0090617B" w:rsidRPr="0090617B" w:rsidRDefault="0090617B" w:rsidP="0090617B">
      <w:pPr>
        <w:pStyle w:val="NoSpacing"/>
        <w:numPr>
          <w:ilvl w:val="1"/>
          <w:numId w:val="4"/>
        </w:numPr>
        <w:jc w:val="both"/>
      </w:pPr>
      <w:r w:rsidRPr="0090617B">
        <w:t>Sinode Distrik memilih dan menetapkan anggota MPSD pengganti dari unsur pendeta yaitu: Pdt. Sumihar Sinaga, MTh dan Pdt. Halomoan Siahaan,STh.</w:t>
      </w:r>
    </w:p>
    <w:p w:rsidR="0090617B" w:rsidRPr="0090617B" w:rsidRDefault="0090617B" w:rsidP="0090617B">
      <w:pPr>
        <w:pStyle w:val="NoSpacing"/>
        <w:numPr>
          <w:ilvl w:val="1"/>
          <w:numId w:val="4"/>
        </w:numPr>
        <w:jc w:val="both"/>
      </w:pPr>
      <w:r w:rsidRPr="0090617B">
        <w:t>Tahun 2014 merupakan “Tahun Pemuda HKBP” untuk itu semua program bidang kategorial supaya disesuaikan dan difokuskan ke pembinaan pemuda.</w:t>
      </w:r>
    </w:p>
    <w:p w:rsidR="0090617B" w:rsidRPr="0090617B" w:rsidRDefault="0090617B" w:rsidP="0090617B">
      <w:pPr>
        <w:pStyle w:val="NoSpacing"/>
        <w:numPr>
          <w:ilvl w:val="1"/>
          <w:numId w:val="4"/>
        </w:numPr>
        <w:jc w:val="both"/>
      </w:pPr>
      <w:r w:rsidRPr="0090617B">
        <w:t>Program-program pembinaan dan pelayanan tingkat Distrik dipusatkan disatu-satu gereja/Ressort disetujui, dengan terlebih dahulu  melobby suatu Resort antara lain :</w:t>
      </w:r>
    </w:p>
    <w:p w:rsidR="0090617B" w:rsidRPr="0090617B" w:rsidRDefault="0090617B" w:rsidP="0090617B">
      <w:pPr>
        <w:pStyle w:val="NoSpacing"/>
        <w:jc w:val="both"/>
      </w:pPr>
    </w:p>
    <w:p w:rsidR="0090617B" w:rsidRPr="0090617B" w:rsidRDefault="0090617B" w:rsidP="0090617B">
      <w:pPr>
        <w:pStyle w:val="NoSpacing"/>
        <w:ind w:left="1080"/>
        <w:jc w:val="both"/>
      </w:pPr>
      <w:r w:rsidRPr="0090617B">
        <w:t>- HKBP Ressort Kebayoran :  Festival Koor   Sikola Minggu Distrik.</w:t>
      </w:r>
    </w:p>
    <w:p w:rsidR="0090617B" w:rsidRPr="0090617B" w:rsidRDefault="0090617B" w:rsidP="0090617B">
      <w:pPr>
        <w:pStyle w:val="NoSpacing"/>
        <w:ind w:left="1080"/>
        <w:jc w:val="both"/>
      </w:pPr>
    </w:p>
    <w:p w:rsidR="0090617B" w:rsidRPr="0090617B" w:rsidRDefault="0090617B" w:rsidP="0090617B">
      <w:pPr>
        <w:pStyle w:val="NoSpacing"/>
        <w:ind w:left="1080"/>
        <w:jc w:val="both"/>
      </w:pPr>
      <w:r w:rsidRPr="0090617B">
        <w:t>- HKBP Sudirman : Pembinaan Remaja dan Naposobulung Distrik.</w:t>
      </w:r>
    </w:p>
    <w:p w:rsidR="0090617B" w:rsidRPr="0090617B" w:rsidRDefault="0090617B" w:rsidP="0090617B">
      <w:pPr>
        <w:pStyle w:val="NoSpacing"/>
        <w:ind w:left="1080"/>
        <w:jc w:val="both"/>
      </w:pPr>
    </w:p>
    <w:p w:rsidR="0090617B" w:rsidRPr="0090617B" w:rsidRDefault="0090617B" w:rsidP="0090617B">
      <w:pPr>
        <w:pStyle w:val="NoSpacing"/>
        <w:ind w:left="1080"/>
        <w:jc w:val="both"/>
      </w:pPr>
      <w:r w:rsidRPr="0090617B">
        <w:t>- HKBP Ressort Slipi : Penyelenggara CCA Sekolah Minggu</w:t>
      </w:r>
    </w:p>
    <w:p w:rsidR="0090617B" w:rsidRPr="0090617B" w:rsidRDefault="0090617B" w:rsidP="0090617B">
      <w:pPr>
        <w:pStyle w:val="NoSpacing"/>
        <w:ind w:left="1080"/>
        <w:jc w:val="both"/>
      </w:pPr>
    </w:p>
    <w:p w:rsidR="0090617B" w:rsidRPr="0090617B" w:rsidRDefault="0090617B" w:rsidP="0090617B">
      <w:pPr>
        <w:pStyle w:val="NoSpacing"/>
        <w:ind w:left="1080"/>
        <w:jc w:val="both"/>
      </w:pPr>
      <w:r w:rsidRPr="0090617B">
        <w:t>- Dll : Sesuai Konfirmasi</w:t>
      </w:r>
    </w:p>
    <w:p w:rsidR="0090617B" w:rsidRPr="0090617B" w:rsidRDefault="0090617B" w:rsidP="0090617B">
      <w:pPr>
        <w:pStyle w:val="NoSpacing"/>
        <w:jc w:val="both"/>
      </w:pPr>
    </w:p>
    <w:p w:rsidR="0090617B" w:rsidRPr="0090617B" w:rsidRDefault="0090617B" w:rsidP="0090617B">
      <w:pPr>
        <w:pStyle w:val="NoSpacing"/>
        <w:jc w:val="both"/>
      </w:pPr>
      <w:r w:rsidRPr="0090617B">
        <w:t>2.3. Program Bidang Koinonia</w:t>
      </w:r>
    </w:p>
    <w:p w:rsidR="0090617B" w:rsidRPr="0090617B" w:rsidRDefault="0090617B" w:rsidP="0090617B">
      <w:pPr>
        <w:pStyle w:val="NoSpacing"/>
        <w:jc w:val="both"/>
      </w:pPr>
    </w:p>
    <w:p w:rsidR="0090617B" w:rsidRPr="0090617B" w:rsidRDefault="0090617B" w:rsidP="0090617B">
      <w:pPr>
        <w:pStyle w:val="NoSpacing"/>
        <w:ind w:left="720"/>
        <w:jc w:val="both"/>
      </w:pPr>
      <w:r w:rsidRPr="0090617B">
        <w:t>a. Persekutuan  Sekolah Minggu Distrik</w:t>
      </w:r>
    </w:p>
    <w:p w:rsidR="0090617B" w:rsidRPr="0090617B" w:rsidRDefault="0090617B" w:rsidP="0090617B">
      <w:pPr>
        <w:pStyle w:val="NoSpacing"/>
        <w:ind w:left="720"/>
        <w:jc w:val="both"/>
      </w:pPr>
    </w:p>
    <w:p w:rsidR="0090617B" w:rsidRPr="0090617B" w:rsidRDefault="0090617B" w:rsidP="0090617B">
      <w:pPr>
        <w:pStyle w:val="NoSpacing"/>
        <w:ind w:left="720"/>
        <w:jc w:val="both"/>
      </w:pPr>
      <w:r w:rsidRPr="0090617B">
        <w:t>-  Membentuk Tim Penyusunan Pedoman Guru Sekolah Minggu( Kurikulum Pendidikan, Suplemen Pedoman Mengajar serta Buku Nyanyian)</w:t>
      </w:r>
    </w:p>
    <w:p w:rsidR="0090617B" w:rsidRPr="0090617B" w:rsidRDefault="0090617B" w:rsidP="0090617B">
      <w:pPr>
        <w:pStyle w:val="NoSpacing"/>
        <w:ind w:left="720"/>
        <w:jc w:val="both"/>
      </w:pPr>
    </w:p>
    <w:p w:rsidR="0090617B" w:rsidRPr="0090617B" w:rsidRDefault="0090617B" w:rsidP="0090617B">
      <w:pPr>
        <w:pStyle w:val="NoSpacing"/>
        <w:ind w:left="720"/>
        <w:jc w:val="both"/>
      </w:pPr>
      <w:r w:rsidRPr="0090617B">
        <w:t>b. Persekutuan Remaja Distrik</w:t>
      </w:r>
    </w:p>
    <w:p w:rsidR="0090617B" w:rsidRPr="0090617B" w:rsidRDefault="0090617B" w:rsidP="0090617B">
      <w:pPr>
        <w:pStyle w:val="NoSpacing"/>
        <w:ind w:left="720"/>
        <w:jc w:val="both"/>
      </w:pPr>
    </w:p>
    <w:p w:rsidR="0090617B" w:rsidRPr="0090617B" w:rsidRDefault="0090617B" w:rsidP="0090617B">
      <w:pPr>
        <w:pStyle w:val="NoSpacing"/>
        <w:ind w:left="720"/>
        <w:jc w:val="both"/>
      </w:pPr>
      <w:r w:rsidRPr="0090617B">
        <w:t xml:space="preserve">    Melaksanakan Jambore Remaja Se-Distrik</w:t>
      </w:r>
    </w:p>
    <w:p w:rsidR="0090617B" w:rsidRPr="0090617B" w:rsidRDefault="0090617B" w:rsidP="0090617B">
      <w:pPr>
        <w:pStyle w:val="NoSpacing"/>
        <w:ind w:left="720"/>
        <w:jc w:val="both"/>
      </w:pPr>
    </w:p>
    <w:p w:rsidR="0090617B" w:rsidRPr="0090617B" w:rsidRDefault="0090617B" w:rsidP="0090617B">
      <w:pPr>
        <w:pStyle w:val="NoSpacing"/>
        <w:ind w:left="720"/>
        <w:jc w:val="both"/>
      </w:pPr>
      <w:r w:rsidRPr="0090617B">
        <w:t>c.     Persekutuan Naposo Bulung Distrik</w:t>
      </w:r>
    </w:p>
    <w:p w:rsidR="0090617B" w:rsidRPr="0090617B" w:rsidRDefault="0090617B" w:rsidP="0090617B">
      <w:pPr>
        <w:pStyle w:val="NoSpacing"/>
        <w:ind w:left="720"/>
        <w:jc w:val="both"/>
      </w:pPr>
    </w:p>
    <w:p w:rsidR="0090617B" w:rsidRPr="0090617B" w:rsidRDefault="0090617B" w:rsidP="0090617B">
      <w:pPr>
        <w:pStyle w:val="NoSpacing"/>
        <w:ind w:left="720"/>
        <w:jc w:val="both"/>
      </w:pPr>
      <w:r w:rsidRPr="0090617B">
        <w:t xml:space="preserve">    Melaksanakan Program Komunikasi Lintas  Agama</w:t>
      </w:r>
    </w:p>
    <w:p w:rsidR="0090617B" w:rsidRPr="0090617B" w:rsidRDefault="0090617B" w:rsidP="0090617B">
      <w:pPr>
        <w:pStyle w:val="NoSpacing"/>
        <w:ind w:left="720"/>
        <w:jc w:val="both"/>
      </w:pPr>
      <w:r w:rsidRPr="0090617B">
        <w:t xml:space="preserve">    Melaksanakan Program Youth Camp</w:t>
      </w:r>
    </w:p>
    <w:p w:rsidR="0090617B" w:rsidRPr="0090617B" w:rsidRDefault="0090617B" w:rsidP="0090617B">
      <w:pPr>
        <w:pStyle w:val="NoSpacing"/>
        <w:ind w:left="720"/>
        <w:jc w:val="both"/>
      </w:pPr>
      <w:r w:rsidRPr="0090617B">
        <w:t xml:space="preserve">    Melaksanakan Program Klinik Choir</w:t>
      </w:r>
    </w:p>
    <w:p w:rsidR="0090617B" w:rsidRPr="0090617B" w:rsidRDefault="0090617B" w:rsidP="0090617B">
      <w:pPr>
        <w:pStyle w:val="NoSpacing"/>
        <w:ind w:left="720"/>
        <w:jc w:val="both"/>
      </w:pPr>
      <w:r w:rsidRPr="0090617B">
        <w:t xml:space="preserve">    Melaksanakan Program Festival Paduan Suara</w:t>
      </w:r>
    </w:p>
    <w:p w:rsidR="0090617B" w:rsidRPr="0090617B" w:rsidRDefault="0090617B" w:rsidP="0090617B">
      <w:pPr>
        <w:pStyle w:val="NoSpacing"/>
        <w:ind w:left="720"/>
        <w:jc w:val="both"/>
      </w:pPr>
      <w:r w:rsidRPr="0090617B">
        <w:t xml:space="preserve">    Melaksanakan Program Youth Camp ( Ibadah perayaan puncak)</w:t>
      </w:r>
    </w:p>
    <w:p w:rsidR="0090617B" w:rsidRPr="0090617B" w:rsidRDefault="0090617B" w:rsidP="0090617B">
      <w:pPr>
        <w:pStyle w:val="NoSpacing"/>
        <w:ind w:left="720"/>
        <w:jc w:val="both"/>
      </w:pPr>
    </w:p>
    <w:p w:rsidR="0090617B" w:rsidRPr="0090617B" w:rsidRDefault="0090617B" w:rsidP="0090617B">
      <w:pPr>
        <w:pStyle w:val="NoSpacing"/>
        <w:ind w:left="720"/>
        <w:jc w:val="both"/>
      </w:pPr>
      <w:r w:rsidRPr="0090617B">
        <w:t>d. Persekutuan Ama Distrik</w:t>
      </w:r>
    </w:p>
    <w:p w:rsidR="0090617B" w:rsidRPr="0090617B" w:rsidRDefault="0090617B" w:rsidP="0090617B">
      <w:pPr>
        <w:pStyle w:val="NoSpacing"/>
        <w:ind w:left="720"/>
        <w:jc w:val="both"/>
      </w:pPr>
    </w:p>
    <w:p w:rsidR="0090617B" w:rsidRPr="0090617B" w:rsidRDefault="0090617B" w:rsidP="0090617B">
      <w:pPr>
        <w:pStyle w:val="NoSpacing"/>
        <w:ind w:left="720"/>
        <w:jc w:val="both"/>
      </w:pPr>
      <w:r w:rsidRPr="0090617B">
        <w:t xml:space="preserve">    Melaksanakan Festival Koor Ama tingkat Distrik DKI Jakarta.</w:t>
      </w:r>
    </w:p>
    <w:p w:rsidR="0090617B" w:rsidRDefault="0090617B" w:rsidP="0090617B">
      <w:pPr>
        <w:pStyle w:val="NoSpacing"/>
        <w:ind w:left="720"/>
        <w:jc w:val="both"/>
        <w:rPr>
          <w:lang w:val="en-US"/>
        </w:rPr>
      </w:pPr>
    </w:p>
    <w:p w:rsidR="0090617B" w:rsidRPr="0090617B" w:rsidRDefault="0090617B" w:rsidP="0090617B">
      <w:pPr>
        <w:pStyle w:val="NoSpacing"/>
        <w:ind w:left="720"/>
        <w:jc w:val="both"/>
        <w:rPr>
          <w:lang w:val="en-US"/>
        </w:rPr>
      </w:pPr>
    </w:p>
    <w:p w:rsidR="0090617B" w:rsidRPr="0090617B" w:rsidRDefault="0090617B" w:rsidP="0090617B">
      <w:pPr>
        <w:pStyle w:val="NoSpacing"/>
        <w:ind w:left="720"/>
        <w:jc w:val="both"/>
      </w:pPr>
      <w:r w:rsidRPr="0090617B">
        <w:lastRenderedPageBreak/>
        <w:t>e.  Persekutuan Parompuan Distrik</w:t>
      </w:r>
    </w:p>
    <w:p w:rsidR="0090617B" w:rsidRPr="0090617B" w:rsidRDefault="0090617B" w:rsidP="0090617B">
      <w:pPr>
        <w:pStyle w:val="NoSpacing"/>
        <w:ind w:left="720"/>
        <w:jc w:val="both"/>
      </w:pPr>
    </w:p>
    <w:p w:rsidR="0090617B" w:rsidRPr="0090617B" w:rsidRDefault="0090617B" w:rsidP="0090617B">
      <w:pPr>
        <w:pStyle w:val="NoSpacing"/>
        <w:ind w:left="720"/>
        <w:jc w:val="both"/>
      </w:pPr>
      <w:r w:rsidRPr="0090617B">
        <w:t xml:space="preserve">    Melaksanakan Ceramah Kiat-kiat menjalani masa tua</w:t>
      </w:r>
    </w:p>
    <w:p w:rsidR="0090617B" w:rsidRPr="0090617B" w:rsidRDefault="0090617B" w:rsidP="0090617B">
      <w:pPr>
        <w:pStyle w:val="NoSpacing"/>
        <w:ind w:left="720"/>
        <w:jc w:val="both"/>
      </w:pPr>
    </w:p>
    <w:p w:rsidR="0090617B" w:rsidRPr="0090617B" w:rsidRDefault="0090617B" w:rsidP="0090617B">
      <w:pPr>
        <w:pStyle w:val="NoSpacing"/>
        <w:ind w:left="720"/>
        <w:jc w:val="both"/>
      </w:pPr>
      <w:r w:rsidRPr="0090617B">
        <w:t>f. Persekutuan Lansia Distrik</w:t>
      </w:r>
    </w:p>
    <w:p w:rsidR="0090617B" w:rsidRPr="0090617B" w:rsidRDefault="0090617B" w:rsidP="0090617B">
      <w:pPr>
        <w:pStyle w:val="NoSpacing"/>
        <w:ind w:left="720"/>
        <w:jc w:val="both"/>
      </w:pPr>
    </w:p>
    <w:p w:rsidR="0090617B" w:rsidRPr="0090617B" w:rsidRDefault="0090617B" w:rsidP="0090617B">
      <w:pPr>
        <w:pStyle w:val="NoSpacing"/>
        <w:ind w:left="720"/>
        <w:jc w:val="both"/>
      </w:pPr>
      <w:r w:rsidRPr="0090617B">
        <w:t xml:space="preserve">    Melaksanakan Diskusi Panel tentang Injil, Adat dan HKBP</w:t>
      </w:r>
    </w:p>
    <w:p w:rsidR="0090617B" w:rsidRPr="0090617B" w:rsidRDefault="0090617B" w:rsidP="0090617B">
      <w:pPr>
        <w:pStyle w:val="NoSpacing"/>
        <w:jc w:val="both"/>
      </w:pPr>
    </w:p>
    <w:p w:rsidR="0090617B" w:rsidRPr="0090617B" w:rsidRDefault="0090617B" w:rsidP="0090617B">
      <w:pPr>
        <w:pStyle w:val="NoSpacing"/>
        <w:jc w:val="both"/>
      </w:pPr>
      <w:r w:rsidRPr="0090617B">
        <w:t xml:space="preserve"> 2.4. Program Bidang Marturia</w:t>
      </w:r>
    </w:p>
    <w:p w:rsidR="0090617B" w:rsidRPr="0090617B" w:rsidRDefault="0090617B" w:rsidP="0090617B">
      <w:pPr>
        <w:pStyle w:val="NoSpacing"/>
        <w:jc w:val="both"/>
      </w:pPr>
    </w:p>
    <w:p w:rsidR="0090617B" w:rsidRPr="0090617B" w:rsidRDefault="0090617B" w:rsidP="0090617B">
      <w:pPr>
        <w:pStyle w:val="NoSpacing"/>
        <w:ind w:left="720"/>
        <w:jc w:val="both"/>
      </w:pPr>
      <w:r w:rsidRPr="0090617B">
        <w:t>Menyetujui usulan  Program Bidang Marturia sesuai dengan rekomendasi kelompok II (lampiran)</w:t>
      </w:r>
    </w:p>
    <w:p w:rsidR="0090617B" w:rsidRPr="0090617B" w:rsidRDefault="0090617B" w:rsidP="0090617B">
      <w:pPr>
        <w:pStyle w:val="NoSpacing"/>
        <w:jc w:val="both"/>
      </w:pPr>
    </w:p>
    <w:p w:rsidR="0090617B" w:rsidRPr="0090617B" w:rsidRDefault="0090617B" w:rsidP="0090617B">
      <w:pPr>
        <w:pStyle w:val="NoSpacing"/>
        <w:jc w:val="both"/>
      </w:pPr>
      <w:r w:rsidRPr="0090617B">
        <w:t xml:space="preserve"> 2.5. Program Bidang Diakonia.</w:t>
      </w:r>
    </w:p>
    <w:p w:rsidR="0090617B" w:rsidRPr="0090617B" w:rsidRDefault="0090617B" w:rsidP="0090617B">
      <w:pPr>
        <w:pStyle w:val="NoSpacing"/>
        <w:jc w:val="both"/>
      </w:pPr>
    </w:p>
    <w:p w:rsidR="0090617B" w:rsidRPr="0090617B" w:rsidRDefault="0090617B" w:rsidP="0090617B">
      <w:pPr>
        <w:pStyle w:val="NoSpacing"/>
        <w:ind w:left="720"/>
        <w:jc w:val="both"/>
      </w:pPr>
      <w:r w:rsidRPr="0090617B">
        <w:t>Menyetujui usulan  Program Bidang  Diakonia sesuai dengan rekomendasi</w:t>
      </w:r>
    </w:p>
    <w:p w:rsidR="0090617B" w:rsidRPr="0090617B" w:rsidRDefault="0090617B" w:rsidP="0090617B">
      <w:pPr>
        <w:pStyle w:val="NoSpacing"/>
        <w:ind w:left="720"/>
        <w:jc w:val="both"/>
      </w:pPr>
    </w:p>
    <w:p w:rsidR="0090617B" w:rsidRPr="0090617B" w:rsidRDefault="0090617B" w:rsidP="0090617B">
      <w:pPr>
        <w:pStyle w:val="NoSpacing"/>
        <w:ind w:left="720"/>
        <w:jc w:val="both"/>
      </w:pPr>
      <w:r w:rsidRPr="0090617B">
        <w:t>kelompok II (lampiran)</w:t>
      </w:r>
    </w:p>
    <w:p w:rsidR="0090617B" w:rsidRPr="0090617B" w:rsidRDefault="0090617B" w:rsidP="0090617B">
      <w:pPr>
        <w:pStyle w:val="NoSpacing"/>
        <w:ind w:left="720"/>
        <w:jc w:val="both"/>
      </w:pPr>
    </w:p>
    <w:p w:rsidR="0090617B" w:rsidRPr="0090617B" w:rsidRDefault="0090617B" w:rsidP="0090617B">
      <w:pPr>
        <w:pStyle w:val="NoSpacing"/>
        <w:jc w:val="both"/>
      </w:pPr>
      <w:r w:rsidRPr="0090617B">
        <w:t xml:space="preserve"> 2.6.  Usulan Untuk Amandemen Aturan Peraturan HKBP</w:t>
      </w:r>
    </w:p>
    <w:p w:rsidR="0090617B" w:rsidRPr="0090617B" w:rsidRDefault="0090617B" w:rsidP="0090617B">
      <w:pPr>
        <w:pStyle w:val="NoSpacing"/>
        <w:jc w:val="both"/>
      </w:pPr>
    </w:p>
    <w:p w:rsidR="0090617B" w:rsidRPr="0090617B" w:rsidRDefault="0090617B" w:rsidP="0090617B">
      <w:pPr>
        <w:pStyle w:val="NoSpacing"/>
        <w:ind w:left="720"/>
        <w:jc w:val="both"/>
      </w:pPr>
      <w:r w:rsidRPr="0090617B">
        <w:t xml:space="preserve"> Sinode Distrik HKBP  DKI Jakarta mengusulkan kepada komisi Aturan Peraturan :</w:t>
      </w:r>
    </w:p>
    <w:p w:rsidR="0090617B" w:rsidRPr="0090617B" w:rsidRDefault="0090617B" w:rsidP="0090617B">
      <w:pPr>
        <w:pStyle w:val="NoSpacing"/>
        <w:ind w:left="720"/>
        <w:jc w:val="both"/>
      </w:pPr>
    </w:p>
    <w:p w:rsidR="0090617B" w:rsidRPr="0090617B" w:rsidRDefault="0090617B" w:rsidP="0090617B">
      <w:pPr>
        <w:pStyle w:val="NoSpacing"/>
        <w:ind w:left="720"/>
        <w:jc w:val="both"/>
      </w:pPr>
      <w:r w:rsidRPr="0090617B">
        <w:t>a)   Melaksanakan amandemen AP  dengan pertimbangan perubahan parsial mendasar atau perubahan secara total. Komisi hendaknya memedomani unsur -  unsur dalam penyusunan AP seperti yang disampaikan oleh Pdt. Lazarus H Purwanto, Th.D :</w:t>
      </w:r>
    </w:p>
    <w:p w:rsidR="0090617B" w:rsidRPr="0090617B" w:rsidRDefault="0090617B" w:rsidP="0090617B">
      <w:pPr>
        <w:pStyle w:val="NoSpacing"/>
        <w:ind w:left="720"/>
        <w:jc w:val="both"/>
      </w:pPr>
    </w:p>
    <w:p w:rsidR="0090617B" w:rsidRPr="0090617B" w:rsidRDefault="0090617B" w:rsidP="0090617B">
      <w:pPr>
        <w:pStyle w:val="NoSpacing"/>
        <w:ind w:left="720"/>
        <w:jc w:val="both"/>
      </w:pPr>
      <w:r w:rsidRPr="0090617B">
        <w:t>Beberapa komponen pokok yang harus dirumuskan dalam tata dasar :</w:t>
      </w:r>
    </w:p>
    <w:p w:rsidR="0090617B" w:rsidRPr="0090617B" w:rsidRDefault="0090617B" w:rsidP="0090617B">
      <w:pPr>
        <w:pStyle w:val="NoSpacing"/>
        <w:ind w:left="720"/>
        <w:jc w:val="both"/>
      </w:pPr>
    </w:p>
    <w:p w:rsidR="0090617B" w:rsidRPr="0090617B" w:rsidRDefault="0090617B" w:rsidP="0090617B">
      <w:pPr>
        <w:pStyle w:val="NoSpacing"/>
        <w:numPr>
          <w:ilvl w:val="0"/>
          <w:numId w:val="5"/>
        </w:numPr>
        <w:jc w:val="both"/>
      </w:pPr>
      <w:r w:rsidRPr="0090617B">
        <w:t>Hakikat dan wujud</w:t>
      </w:r>
    </w:p>
    <w:p w:rsidR="0090617B" w:rsidRPr="0090617B" w:rsidRDefault="0090617B" w:rsidP="0090617B">
      <w:pPr>
        <w:pStyle w:val="NoSpacing"/>
        <w:numPr>
          <w:ilvl w:val="0"/>
          <w:numId w:val="5"/>
        </w:numPr>
        <w:jc w:val="both"/>
      </w:pPr>
      <w:r w:rsidRPr="0090617B">
        <w:t>Pengakuan iman</w:t>
      </w:r>
    </w:p>
    <w:p w:rsidR="0090617B" w:rsidRPr="0090617B" w:rsidRDefault="0090617B" w:rsidP="0090617B">
      <w:pPr>
        <w:pStyle w:val="NoSpacing"/>
        <w:numPr>
          <w:ilvl w:val="0"/>
          <w:numId w:val="5"/>
        </w:numPr>
        <w:jc w:val="both"/>
      </w:pPr>
      <w:r w:rsidRPr="0090617B">
        <w:t>Misi</w:t>
      </w:r>
    </w:p>
    <w:p w:rsidR="0090617B" w:rsidRPr="0090617B" w:rsidRDefault="0090617B" w:rsidP="0090617B">
      <w:pPr>
        <w:pStyle w:val="NoSpacing"/>
        <w:numPr>
          <w:ilvl w:val="0"/>
          <w:numId w:val="5"/>
        </w:numPr>
        <w:jc w:val="both"/>
      </w:pPr>
      <w:r w:rsidRPr="0090617B">
        <w:t>Pembangunan gereja/jemaat</w:t>
      </w:r>
    </w:p>
    <w:p w:rsidR="0090617B" w:rsidRPr="0090617B" w:rsidRDefault="0090617B" w:rsidP="0090617B">
      <w:pPr>
        <w:pStyle w:val="NoSpacing"/>
        <w:numPr>
          <w:ilvl w:val="0"/>
          <w:numId w:val="5"/>
        </w:numPr>
        <w:jc w:val="both"/>
      </w:pPr>
      <w:r w:rsidRPr="0090617B">
        <w:t>Keanggotaan</w:t>
      </w:r>
    </w:p>
    <w:p w:rsidR="0090617B" w:rsidRPr="0090617B" w:rsidRDefault="0090617B" w:rsidP="0090617B">
      <w:pPr>
        <w:pStyle w:val="NoSpacing"/>
        <w:numPr>
          <w:ilvl w:val="0"/>
          <w:numId w:val="5"/>
        </w:numPr>
        <w:jc w:val="both"/>
      </w:pPr>
      <w:r w:rsidRPr="0090617B">
        <w:t>Jabatan Gerejawi</w:t>
      </w:r>
    </w:p>
    <w:p w:rsidR="0090617B" w:rsidRPr="0090617B" w:rsidRDefault="0090617B" w:rsidP="0090617B">
      <w:pPr>
        <w:pStyle w:val="NoSpacing"/>
        <w:numPr>
          <w:ilvl w:val="0"/>
          <w:numId w:val="5"/>
        </w:numPr>
        <w:jc w:val="both"/>
      </w:pPr>
      <w:r w:rsidRPr="0090617B">
        <w:t>Lembaga kepemimpinan/organisasi</w:t>
      </w:r>
    </w:p>
    <w:p w:rsidR="0090617B" w:rsidRPr="0090617B" w:rsidRDefault="0090617B" w:rsidP="0090617B">
      <w:pPr>
        <w:pStyle w:val="NoSpacing"/>
        <w:numPr>
          <w:ilvl w:val="0"/>
          <w:numId w:val="5"/>
        </w:numPr>
        <w:jc w:val="both"/>
      </w:pPr>
      <w:r w:rsidRPr="0090617B">
        <w:t>Harta milik</w:t>
      </w:r>
    </w:p>
    <w:p w:rsidR="0090617B" w:rsidRPr="0090617B" w:rsidRDefault="0090617B" w:rsidP="0090617B">
      <w:pPr>
        <w:pStyle w:val="NoSpacing"/>
        <w:ind w:left="720"/>
        <w:jc w:val="both"/>
      </w:pPr>
    </w:p>
    <w:p w:rsidR="0090617B" w:rsidRPr="0090617B" w:rsidRDefault="0090617B" w:rsidP="0090617B">
      <w:pPr>
        <w:pStyle w:val="NoSpacing"/>
        <w:ind w:left="720"/>
        <w:jc w:val="both"/>
      </w:pPr>
      <w:r w:rsidRPr="0090617B">
        <w:t xml:space="preserve"> b.  Mengusulkan supaya ada Majelis Pusat  (Parhalado Pusat),  dengan alasan supaya Pimpinan Pusat HKBP semakin diberdayakan.</w:t>
      </w:r>
    </w:p>
    <w:p w:rsidR="0090617B" w:rsidRPr="0090617B" w:rsidRDefault="0090617B" w:rsidP="0090617B">
      <w:pPr>
        <w:pStyle w:val="NoSpacing"/>
        <w:ind w:left="720"/>
        <w:jc w:val="both"/>
      </w:pPr>
    </w:p>
    <w:p w:rsidR="0090617B" w:rsidRPr="0090617B" w:rsidRDefault="0090617B" w:rsidP="0090617B">
      <w:pPr>
        <w:pStyle w:val="NoSpacing"/>
        <w:ind w:left="720"/>
        <w:jc w:val="both"/>
      </w:pPr>
      <w:r w:rsidRPr="0090617B">
        <w:t>c. Mengusulkan supaya system pemilihan Ephorus dan pimpinan lainnya memasukkan unsur “manjomput na sinurat”.  Untuk tekhnis diserahkan kepada komisi Aturan – Peraturan.</w:t>
      </w:r>
    </w:p>
    <w:p w:rsidR="0090617B" w:rsidRPr="0090617B" w:rsidRDefault="0090617B" w:rsidP="0090617B">
      <w:pPr>
        <w:pStyle w:val="NoSpacing"/>
        <w:ind w:left="720"/>
        <w:jc w:val="both"/>
      </w:pPr>
    </w:p>
    <w:p w:rsidR="0090617B" w:rsidRPr="0090617B" w:rsidRDefault="0090617B" w:rsidP="0090617B">
      <w:pPr>
        <w:pStyle w:val="NoSpacing"/>
        <w:ind w:left="720"/>
        <w:jc w:val="both"/>
      </w:pPr>
      <w:r w:rsidRPr="0090617B">
        <w:t>d. Mutasi pelayan full timer hendaknya tetap berpedoman kepada pedoman mutasi dan Aturan Peraturan yang berlaku. Diharapkan pelaksanaan mutasi mempertimbangkan masukan Praeses di Distrik terkait.</w:t>
      </w:r>
    </w:p>
    <w:p w:rsidR="0090617B" w:rsidRPr="0090617B" w:rsidRDefault="0090617B" w:rsidP="0090617B">
      <w:pPr>
        <w:pStyle w:val="NoSpacing"/>
        <w:ind w:left="720"/>
        <w:jc w:val="both"/>
      </w:pPr>
    </w:p>
    <w:p w:rsidR="0090617B" w:rsidRPr="0090617B" w:rsidRDefault="0090617B" w:rsidP="0090617B">
      <w:pPr>
        <w:pStyle w:val="NoSpacing"/>
        <w:ind w:left="720"/>
        <w:jc w:val="both"/>
      </w:pPr>
      <w:r w:rsidRPr="0090617B">
        <w:lastRenderedPageBreak/>
        <w:t>e. Perlu direncanakan karier planning pendeta mulai dari perekrutan sampai pada penempatan, untuk penempatan pendeta yang sesuai dengan kompetensinya.</w:t>
      </w:r>
    </w:p>
    <w:p w:rsidR="0090617B" w:rsidRPr="0090617B" w:rsidRDefault="0090617B" w:rsidP="0090617B">
      <w:pPr>
        <w:pStyle w:val="NoSpacing"/>
        <w:ind w:left="720"/>
        <w:jc w:val="both"/>
      </w:pPr>
    </w:p>
    <w:p w:rsidR="0090617B" w:rsidRPr="0090617B" w:rsidRDefault="0090617B" w:rsidP="0090617B">
      <w:pPr>
        <w:pStyle w:val="NoSpacing"/>
        <w:ind w:left="720"/>
        <w:jc w:val="both"/>
      </w:pPr>
      <w:r w:rsidRPr="0090617B">
        <w:t>f. Perlu dimasukkan dalam AP tentang peranan penatua dalam kepemimpinan di jemaat lokal.</w:t>
      </w:r>
    </w:p>
    <w:p w:rsidR="0090617B" w:rsidRPr="0090617B" w:rsidRDefault="0090617B" w:rsidP="0090617B">
      <w:pPr>
        <w:pStyle w:val="NoSpacing"/>
        <w:ind w:left="720"/>
        <w:jc w:val="both"/>
      </w:pPr>
    </w:p>
    <w:p w:rsidR="0090617B" w:rsidRPr="0090617B" w:rsidRDefault="0090617B" w:rsidP="0090617B">
      <w:pPr>
        <w:pStyle w:val="NoSpacing"/>
        <w:ind w:left="720"/>
        <w:jc w:val="both"/>
      </w:pPr>
      <w:r w:rsidRPr="0090617B">
        <w:t>g. Perlu dimasukkan dalam AP tentang Hubungan HKBP dengan pemerintah dan lembaga agama-agama lain.</w:t>
      </w:r>
    </w:p>
    <w:p w:rsidR="0090617B" w:rsidRPr="0090617B" w:rsidRDefault="0090617B" w:rsidP="0090617B">
      <w:pPr>
        <w:pStyle w:val="NoSpacing"/>
        <w:ind w:left="720"/>
        <w:jc w:val="both"/>
      </w:pPr>
    </w:p>
    <w:p w:rsidR="0090617B" w:rsidRPr="0090617B" w:rsidRDefault="0090617B" w:rsidP="0090617B">
      <w:pPr>
        <w:pStyle w:val="NoSpacing"/>
        <w:ind w:left="720"/>
        <w:jc w:val="both"/>
      </w:pPr>
      <w:r w:rsidRPr="0090617B">
        <w:t>h. Mengusulkan Pdt. Lazarus Purwanto, Th.D. menjadi pembicara dalam Rapat Pendeta HKBP Oktober 2013 dalam hal tata gereja.</w:t>
      </w:r>
    </w:p>
    <w:p w:rsidR="0090617B" w:rsidRPr="0090617B" w:rsidRDefault="0090617B" w:rsidP="0090617B">
      <w:pPr>
        <w:pStyle w:val="NoSpacing"/>
        <w:jc w:val="both"/>
      </w:pPr>
    </w:p>
    <w:p w:rsidR="0090617B" w:rsidRPr="0090617B" w:rsidRDefault="0090617B" w:rsidP="0090617B">
      <w:pPr>
        <w:pStyle w:val="NoSpacing"/>
        <w:jc w:val="both"/>
      </w:pPr>
      <w:r w:rsidRPr="0090617B">
        <w:t xml:space="preserve"> 2.7. Anggaran Belanja 2014</w:t>
      </w:r>
    </w:p>
    <w:p w:rsidR="0090617B" w:rsidRPr="0090617B" w:rsidRDefault="0090617B" w:rsidP="0090617B">
      <w:pPr>
        <w:pStyle w:val="NoSpacing"/>
        <w:jc w:val="both"/>
      </w:pPr>
    </w:p>
    <w:p w:rsidR="0090617B" w:rsidRPr="0090617B" w:rsidRDefault="0090617B" w:rsidP="0090617B">
      <w:pPr>
        <w:pStyle w:val="NoSpacing"/>
        <w:ind w:left="720"/>
        <w:jc w:val="both"/>
      </w:pPr>
      <w:r w:rsidRPr="0090617B">
        <w:t>Sinode menyetujui anggaran yang diusulkan kelompok III dengan menambahkan biaya tidak terduga sebanyak 2.5% dari total anggaran belanja distrik. (Terlampir)</w:t>
      </w:r>
    </w:p>
    <w:p w:rsidR="0090617B" w:rsidRPr="0090617B" w:rsidRDefault="0090617B" w:rsidP="0090617B">
      <w:pPr>
        <w:pStyle w:val="NoSpacing"/>
        <w:jc w:val="both"/>
      </w:pPr>
    </w:p>
    <w:p w:rsidR="0090617B" w:rsidRPr="0090617B" w:rsidRDefault="0090617B" w:rsidP="0090617B">
      <w:pPr>
        <w:pStyle w:val="NoSpacing"/>
        <w:jc w:val="both"/>
      </w:pPr>
      <w:r w:rsidRPr="0090617B">
        <w:t xml:space="preserve"> 2.8. Menerima dan menyetujui Tona  Sinode Distrik  yang  dirumuskan oleh Tim Tona.</w:t>
      </w:r>
    </w:p>
    <w:p w:rsidR="0090617B" w:rsidRPr="0090617B" w:rsidRDefault="0090617B" w:rsidP="0090617B">
      <w:pPr>
        <w:pStyle w:val="NoSpacing"/>
        <w:jc w:val="both"/>
      </w:pPr>
    </w:p>
    <w:p w:rsidR="0090617B" w:rsidRPr="0090617B" w:rsidRDefault="0090617B" w:rsidP="0090617B">
      <w:pPr>
        <w:pStyle w:val="NoSpacing"/>
        <w:ind w:left="720"/>
        <w:jc w:val="both"/>
      </w:pPr>
      <w:r w:rsidRPr="0090617B">
        <w:t xml:space="preserve"> Demikianlah Keputusan Sinode HKBP Distrik XXVIII DKI Jakarta, Tuhan memberkati pelayanan para hambanya.</w:t>
      </w:r>
    </w:p>
    <w:p w:rsidR="0090617B" w:rsidRPr="0090617B" w:rsidRDefault="0090617B" w:rsidP="0090617B">
      <w:pPr>
        <w:pStyle w:val="NoSpacing"/>
        <w:jc w:val="both"/>
      </w:pPr>
    </w:p>
    <w:p w:rsidR="0090617B" w:rsidRDefault="0090617B" w:rsidP="0090617B">
      <w:pPr>
        <w:pStyle w:val="NoSpacing"/>
        <w:jc w:val="both"/>
        <w:rPr>
          <w:lang w:val="en-US"/>
        </w:rPr>
      </w:pPr>
      <w:r w:rsidRPr="0090617B">
        <w:t xml:space="preserve"> Lembang 4-6 September 2013</w:t>
      </w:r>
    </w:p>
    <w:p w:rsidR="0090617B" w:rsidRDefault="0090617B" w:rsidP="0090617B">
      <w:pPr>
        <w:pStyle w:val="NoSpacing"/>
        <w:jc w:val="both"/>
        <w:rPr>
          <w:lang w:val="en-US"/>
        </w:rPr>
      </w:pPr>
    </w:p>
    <w:p w:rsidR="0090617B" w:rsidRDefault="0090617B" w:rsidP="0090617B">
      <w:pPr>
        <w:pStyle w:val="NoSpacing"/>
        <w:jc w:val="both"/>
        <w:rPr>
          <w:lang w:val="en-US"/>
        </w:rPr>
      </w:pPr>
    </w:p>
    <w:p w:rsidR="0090617B" w:rsidRPr="0090617B" w:rsidRDefault="0090617B" w:rsidP="0090617B">
      <w:pPr>
        <w:pStyle w:val="NoSpacing"/>
        <w:jc w:val="both"/>
        <w:rPr>
          <w:lang w:val="en-US"/>
        </w:rPr>
      </w:pPr>
    </w:p>
    <w:p w:rsidR="0090617B" w:rsidRPr="0090617B" w:rsidRDefault="0090617B" w:rsidP="0090617B">
      <w:pPr>
        <w:pStyle w:val="NoSpacing"/>
        <w:jc w:val="both"/>
      </w:pPr>
    </w:p>
    <w:p w:rsidR="0090617B" w:rsidRPr="0090617B" w:rsidRDefault="0090617B" w:rsidP="0090617B">
      <w:pPr>
        <w:pStyle w:val="NoSpacing"/>
        <w:jc w:val="both"/>
      </w:pPr>
      <w:r w:rsidRPr="0090617B">
        <w:t>Praeses HKBP Distrik XXVIII DKI Jakarta</w:t>
      </w:r>
    </w:p>
    <w:p w:rsidR="0090617B" w:rsidRPr="0090617B" w:rsidRDefault="0090617B" w:rsidP="0090617B">
      <w:pPr>
        <w:pStyle w:val="NoSpacing"/>
        <w:jc w:val="both"/>
      </w:pPr>
    </w:p>
    <w:p w:rsidR="0060365E" w:rsidRPr="0090617B" w:rsidRDefault="0090617B" w:rsidP="0090617B">
      <w:pPr>
        <w:pStyle w:val="NoSpacing"/>
        <w:jc w:val="both"/>
      </w:pPr>
      <w:r w:rsidRPr="0090617B">
        <w:t xml:space="preserve"> Pdt. Colan W. Z. Pakpahan.M.Th</w:t>
      </w:r>
    </w:p>
    <w:sectPr w:rsidR="0060365E" w:rsidRPr="0090617B" w:rsidSect="0060365E">
      <w:headerReference w:type="default" r:id="rId8"/>
      <w:footerReference w:type="default" r:id="rId9"/>
      <w:pgSz w:w="11906" w:h="16838"/>
      <w:pgMar w:top="2552" w:right="1133" w:bottom="1440"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1F1C" w:rsidRDefault="00DB1F1C" w:rsidP="0060365E">
      <w:pPr>
        <w:spacing w:after="0" w:line="240" w:lineRule="auto"/>
      </w:pPr>
      <w:r>
        <w:separator/>
      </w:r>
    </w:p>
  </w:endnote>
  <w:endnote w:type="continuationSeparator" w:id="1">
    <w:p w:rsidR="00DB1F1C" w:rsidRDefault="00DB1F1C" w:rsidP="006036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EFD" w:rsidRDefault="00AD0EFD">
    <w:pPr>
      <w:pStyle w:val="Footer"/>
    </w:pPr>
    <w:r>
      <w:t xml:space="preserve">Halaman </w:t>
    </w:r>
    <w:fldSimple w:instr=" PAGE   \* MERGEFORMAT ">
      <w:r w:rsidR="00064146">
        <w:rPr>
          <w:noProof/>
        </w:rPr>
        <w:t>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1F1C" w:rsidRDefault="00DB1F1C" w:rsidP="0060365E">
      <w:pPr>
        <w:spacing w:after="0" w:line="240" w:lineRule="auto"/>
      </w:pPr>
      <w:r>
        <w:separator/>
      </w:r>
    </w:p>
  </w:footnote>
  <w:footnote w:type="continuationSeparator" w:id="1">
    <w:p w:rsidR="00DB1F1C" w:rsidRDefault="00DB1F1C" w:rsidP="0060365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65E" w:rsidRDefault="0060365E">
    <w:pPr>
      <w:pStyle w:val="Header"/>
    </w:pPr>
    <w:r w:rsidRPr="0060365E">
      <w:rPr>
        <w:noProof/>
        <w:lang w:val="en-US"/>
      </w:rPr>
      <w:drawing>
        <wp:anchor distT="0" distB="0" distL="114300" distR="114300" simplePos="0" relativeHeight="251659264" behindDoc="0" locked="0" layoutInCell="1" allowOverlap="1">
          <wp:simplePos x="0" y="0"/>
          <wp:positionH relativeFrom="column">
            <wp:posOffset>-178460</wp:posOffset>
          </wp:positionH>
          <wp:positionV relativeFrom="paragraph">
            <wp:posOffset>-61874</wp:posOffset>
          </wp:positionV>
          <wp:extent cx="6154978" cy="1111910"/>
          <wp:effectExtent l="1905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6157464" cy="1112807"/>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91D59"/>
    <w:multiLevelType w:val="multilevel"/>
    <w:tmpl w:val="3A7C2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0A4F19"/>
    <w:multiLevelType w:val="hybridMultilevel"/>
    <w:tmpl w:val="5E568EF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50612F6"/>
    <w:multiLevelType w:val="multilevel"/>
    <w:tmpl w:val="38C8B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F17C02"/>
    <w:multiLevelType w:val="multilevel"/>
    <w:tmpl w:val="8D42C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D12619"/>
    <w:multiLevelType w:val="hybridMultilevel"/>
    <w:tmpl w:val="8E2C9D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60365E"/>
    <w:rsid w:val="00064146"/>
    <w:rsid w:val="000860FF"/>
    <w:rsid w:val="000D3E6F"/>
    <w:rsid w:val="00111794"/>
    <w:rsid w:val="00145DD5"/>
    <w:rsid w:val="002F695E"/>
    <w:rsid w:val="00323E4E"/>
    <w:rsid w:val="00332AC5"/>
    <w:rsid w:val="0059182E"/>
    <w:rsid w:val="0060365E"/>
    <w:rsid w:val="0090617B"/>
    <w:rsid w:val="00963F94"/>
    <w:rsid w:val="00AD0EFD"/>
    <w:rsid w:val="00CD56A6"/>
    <w:rsid w:val="00DB1F1C"/>
    <w:rsid w:val="00F766FF"/>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0FF"/>
  </w:style>
  <w:style w:type="paragraph" w:styleId="Heading1">
    <w:name w:val="heading 1"/>
    <w:basedOn w:val="Normal"/>
    <w:link w:val="Heading1Char"/>
    <w:uiPriority w:val="9"/>
    <w:qFormat/>
    <w:rsid w:val="0060365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d-ID"/>
    </w:rPr>
  </w:style>
  <w:style w:type="paragraph" w:styleId="Heading3">
    <w:name w:val="heading 3"/>
    <w:basedOn w:val="Normal"/>
    <w:link w:val="Heading3Char"/>
    <w:uiPriority w:val="9"/>
    <w:qFormat/>
    <w:rsid w:val="0060365E"/>
    <w:pPr>
      <w:spacing w:before="100" w:beforeAutospacing="1" w:after="100" w:afterAutospacing="1" w:line="240" w:lineRule="auto"/>
      <w:outlineLvl w:val="2"/>
    </w:pPr>
    <w:rPr>
      <w:rFonts w:ascii="Times New Roman" w:eastAsia="Times New Roman" w:hAnsi="Times New Roman" w:cs="Times New Roman"/>
      <w:b/>
      <w:bCs/>
      <w:sz w:val="27"/>
      <w:szCs w:val="27"/>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365E"/>
    <w:rPr>
      <w:rFonts w:ascii="Times New Roman" w:eastAsia="Times New Roman" w:hAnsi="Times New Roman" w:cs="Times New Roman"/>
      <w:b/>
      <w:bCs/>
      <w:kern w:val="36"/>
      <w:sz w:val="48"/>
      <w:szCs w:val="48"/>
      <w:lang w:eastAsia="id-ID"/>
    </w:rPr>
  </w:style>
  <w:style w:type="character" w:customStyle="1" w:styleId="Heading3Char">
    <w:name w:val="Heading 3 Char"/>
    <w:basedOn w:val="DefaultParagraphFont"/>
    <w:link w:val="Heading3"/>
    <w:uiPriority w:val="9"/>
    <w:rsid w:val="0060365E"/>
    <w:rPr>
      <w:rFonts w:ascii="Times New Roman" w:eastAsia="Times New Roman" w:hAnsi="Times New Roman" w:cs="Times New Roman"/>
      <w:b/>
      <w:bCs/>
      <w:sz w:val="27"/>
      <w:szCs w:val="27"/>
      <w:lang w:eastAsia="id-ID"/>
    </w:rPr>
  </w:style>
  <w:style w:type="character" w:styleId="Hyperlink">
    <w:name w:val="Hyperlink"/>
    <w:basedOn w:val="DefaultParagraphFont"/>
    <w:uiPriority w:val="99"/>
    <w:semiHidden/>
    <w:unhideWhenUsed/>
    <w:rsid w:val="0060365E"/>
    <w:rPr>
      <w:color w:val="0000FF"/>
      <w:u w:val="single"/>
    </w:rPr>
  </w:style>
  <w:style w:type="paragraph" w:styleId="NormalWeb">
    <w:name w:val="Normal (Web)"/>
    <w:basedOn w:val="Normal"/>
    <w:uiPriority w:val="99"/>
    <w:semiHidden/>
    <w:unhideWhenUsed/>
    <w:rsid w:val="0060365E"/>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Strong">
    <w:name w:val="Strong"/>
    <w:basedOn w:val="DefaultParagraphFont"/>
    <w:uiPriority w:val="22"/>
    <w:qFormat/>
    <w:rsid w:val="0060365E"/>
    <w:rPr>
      <w:b/>
      <w:bCs/>
    </w:rPr>
  </w:style>
  <w:style w:type="paragraph" w:styleId="BalloonText">
    <w:name w:val="Balloon Text"/>
    <w:basedOn w:val="Normal"/>
    <w:link w:val="BalloonTextChar"/>
    <w:uiPriority w:val="99"/>
    <w:semiHidden/>
    <w:unhideWhenUsed/>
    <w:rsid w:val="00603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365E"/>
    <w:rPr>
      <w:rFonts w:ascii="Tahoma" w:hAnsi="Tahoma" w:cs="Tahoma"/>
      <w:sz w:val="16"/>
      <w:szCs w:val="16"/>
    </w:rPr>
  </w:style>
  <w:style w:type="paragraph" w:styleId="Header">
    <w:name w:val="header"/>
    <w:basedOn w:val="Normal"/>
    <w:link w:val="HeaderChar"/>
    <w:uiPriority w:val="99"/>
    <w:semiHidden/>
    <w:unhideWhenUsed/>
    <w:rsid w:val="0060365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0365E"/>
  </w:style>
  <w:style w:type="paragraph" w:styleId="Footer">
    <w:name w:val="footer"/>
    <w:basedOn w:val="Normal"/>
    <w:link w:val="FooterChar"/>
    <w:uiPriority w:val="99"/>
    <w:semiHidden/>
    <w:unhideWhenUsed/>
    <w:rsid w:val="0060365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0365E"/>
  </w:style>
  <w:style w:type="paragraph" w:styleId="NoSpacing">
    <w:name w:val="No Spacing"/>
    <w:uiPriority w:val="1"/>
    <w:qFormat/>
    <w:rsid w:val="00111794"/>
    <w:pPr>
      <w:spacing w:after="0" w:line="240" w:lineRule="auto"/>
    </w:pPr>
  </w:style>
</w:styles>
</file>

<file path=word/webSettings.xml><?xml version="1.0" encoding="utf-8"?>
<w:webSettings xmlns:r="http://schemas.openxmlformats.org/officeDocument/2006/relationships" xmlns:w="http://schemas.openxmlformats.org/wordprocessingml/2006/main">
  <w:divs>
    <w:div w:id="113141635">
      <w:bodyDiv w:val="1"/>
      <w:marLeft w:val="0"/>
      <w:marRight w:val="0"/>
      <w:marTop w:val="0"/>
      <w:marBottom w:val="0"/>
      <w:divBdr>
        <w:top w:val="none" w:sz="0" w:space="0" w:color="auto"/>
        <w:left w:val="none" w:sz="0" w:space="0" w:color="auto"/>
        <w:bottom w:val="none" w:sz="0" w:space="0" w:color="auto"/>
        <w:right w:val="none" w:sz="0" w:space="0" w:color="auto"/>
      </w:divBdr>
      <w:divsChild>
        <w:div w:id="998768750">
          <w:marLeft w:val="0"/>
          <w:marRight w:val="0"/>
          <w:marTop w:val="0"/>
          <w:marBottom w:val="0"/>
          <w:divBdr>
            <w:top w:val="none" w:sz="0" w:space="0" w:color="auto"/>
            <w:left w:val="none" w:sz="0" w:space="0" w:color="auto"/>
            <w:bottom w:val="none" w:sz="0" w:space="0" w:color="auto"/>
            <w:right w:val="none" w:sz="0" w:space="0" w:color="auto"/>
          </w:divBdr>
        </w:div>
      </w:divsChild>
    </w:div>
    <w:div w:id="721639544">
      <w:bodyDiv w:val="1"/>
      <w:marLeft w:val="0"/>
      <w:marRight w:val="0"/>
      <w:marTop w:val="0"/>
      <w:marBottom w:val="0"/>
      <w:divBdr>
        <w:top w:val="none" w:sz="0" w:space="0" w:color="auto"/>
        <w:left w:val="none" w:sz="0" w:space="0" w:color="auto"/>
        <w:bottom w:val="none" w:sz="0" w:space="0" w:color="auto"/>
        <w:right w:val="none" w:sz="0" w:space="0" w:color="auto"/>
      </w:divBdr>
      <w:divsChild>
        <w:div w:id="588807381">
          <w:marLeft w:val="0"/>
          <w:marRight w:val="0"/>
          <w:marTop w:val="0"/>
          <w:marBottom w:val="0"/>
          <w:divBdr>
            <w:top w:val="none" w:sz="0" w:space="0" w:color="auto"/>
            <w:left w:val="none" w:sz="0" w:space="0" w:color="auto"/>
            <w:bottom w:val="none" w:sz="0" w:space="0" w:color="auto"/>
            <w:right w:val="none" w:sz="0" w:space="0" w:color="auto"/>
          </w:divBdr>
          <w:divsChild>
            <w:div w:id="1834877165">
              <w:marLeft w:val="0"/>
              <w:marRight w:val="0"/>
              <w:marTop w:val="0"/>
              <w:marBottom w:val="0"/>
              <w:divBdr>
                <w:top w:val="none" w:sz="0" w:space="0" w:color="auto"/>
                <w:left w:val="none" w:sz="0" w:space="0" w:color="auto"/>
                <w:bottom w:val="none" w:sz="0" w:space="0" w:color="auto"/>
                <w:right w:val="none" w:sz="0" w:space="0" w:color="auto"/>
              </w:divBdr>
              <w:divsChild>
                <w:div w:id="1447577935">
                  <w:marLeft w:val="0"/>
                  <w:marRight w:val="0"/>
                  <w:marTop w:val="0"/>
                  <w:marBottom w:val="0"/>
                  <w:divBdr>
                    <w:top w:val="none" w:sz="0" w:space="0" w:color="auto"/>
                    <w:left w:val="none" w:sz="0" w:space="0" w:color="auto"/>
                    <w:bottom w:val="none" w:sz="0" w:space="0" w:color="auto"/>
                    <w:right w:val="none" w:sz="0" w:space="0" w:color="auto"/>
                  </w:divBdr>
                  <w:divsChild>
                    <w:div w:id="1298488610">
                      <w:marLeft w:val="0"/>
                      <w:marRight w:val="0"/>
                      <w:marTop w:val="0"/>
                      <w:marBottom w:val="0"/>
                      <w:divBdr>
                        <w:top w:val="none" w:sz="0" w:space="0" w:color="auto"/>
                        <w:left w:val="none" w:sz="0" w:space="0" w:color="auto"/>
                        <w:bottom w:val="none" w:sz="0" w:space="0" w:color="auto"/>
                        <w:right w:val="none" w:sz="0" w:space="0" w:color="auto"/>
                      </w:divBdr>
                      <w:divsChild>
                        <w:div w:id="1822499436">
                          <w:marLeft w:val="0"/>
                          <w:marRight w:val="0"/>
                          <w:marTop w:val="0"/>
                          <w:marBottom w:val="0"/>
                          <w:divBdr>
                            <w:top w:val="none" w:sz="0" w:space="0" w:color="auto"/>
                            <w:left w:val="none" w:sz="0" w:space="0" w:color="auto"/>
                            <w:bottom w:val="none" w:sz="0" w:space="0" w:color="auto"/>
                            <w:right w:val="none" w:sz="0" w:space="0" w:color="auto"/>
                          </w:divBdr>
                          <w:divsChild>
                            <w:div w:id="8395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976996">
              <w:marLeft w:val="0"/>
              <w:marRight w:val="0"/>
              <w:marTop w:val="0"/>
              <w:marBottom w:val="0"/>
              <w:divBdr>
                <w:top w:val="none" w:sz="0" w:space="0" w:color="auto"/>
                <w:left w:val="none" w:sz="0" w:space="0" w:color="auto"/>
                <w:bottom w:val="none" w:sz="0" w:space="0" w:color="auto"/>
                <w:right w:val="none" w:sz="0" w:space="0" w:color="auto"/>
              </w:divBdr>
              <w:divsChild>
                <w:div w:id="254289348">
                  <w:marLeft w:val="0"/>
                  <w:marRight w:val="0"/>
                  <w:marTop w:val="0"/>
                  <w:marBottom w:val="0"/>
                  <w:divBdr>
                    <w:top w:val="none" w:sz="0" w:space="0" w:color="auto"/>
                    <w:left w:val="none" w:sz="0" w:space="0" w:color="auto"/>
                    <w:bottom w:val="none" w:sz="0" w:space="0" w:color="auto"/>
                    <w:right w:val="none" w:sz="0" w:space="0" w:color="auto"/>
                  </w:divBdr>
                  <w:divsChild>
                    <w:div w:id="2125610726">
                      <w:marLeft w:val="0"/>
                      <w:marRight w:val="0"/>
                      <w:marTop w:val="0"/>
                      <w:marBottom w:val="0"/>
                      <w:divBdr>
                        <w:top w:val="none" w:sz="0" w:space="0" w:color="auto"/>
                        <w:left w:val="none" w:sz="0" w:space="0" w:color="auto"/>
                        <w:bottom w:val="none" w:sz="0" w:space="0" w:color="auto"/>
                        <w:right w:val="none" w:sz="0" w:space="0" w:color="auto"/>
                      </w:divBdr>
                      <w:divsChild>
                        <w:div w:id="1203247726">
                          <w:marLeft w:val="0"/>
                          <w:marRight w:val="0"/>
                          <w:marTop w:val="0"/>
                          <w:marBottom w:val="0"/>
                          <w:divBdr>
                            <w:top w:val="none" w:sz="0" w:space="0" w:color="auto"/>
                            <w:left w:val="none" w:sz="0" w:space="0" w:color="auto"/>
                            <w:bottom w:val="none" w:sz="0" w:space="0" w:color="auto"/>
                            <w:right w:val="none" w:sz="0" w:space="0" w:color="auto"/>
                          </w:divBdr>
                          <w:divsChild>
                            <w:div w:id="11483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819837">
      <w:bodyDiv w:val="1"/>
      <w:marLeft w:val="0"/>
      <w:marRight w:val="0"/>
      <w:marTop w:val="0"/>
      <w:marBottom w:val="0"/>
      <w:divBdr>
        <w:top w:val="none" w:sz="0" w:space="0" w:color="auto"/>
        <w:left w:val="none" w:sz="0" w:space="0" w:color="auto"/>
        <w:bottom w:val="none" w:sz="0" w:space="0" w:color="auto"/>
        <w:right w:val="none" w:sz="0" w:space="0" w:color="auto"/>
      </w:divBdr>
      <w:divsChild>
        <w:div w:id="969942449">
          <w:marLeft w:val="0"/>
          <w:marRight w:val="0"/>
          <w:marTop w:val="0"/>
          <w:marBottom w:val="0"/>
          <w:divBdr>
            <w:top w:val="none" w:sz="0" w:space="0" w:color="auto"/>
            <w:left w:val="none" w:sz="0" w:space="0" w:color="auto"/>
            <w:bottom w:val="none" w:sz="0" w:space="0" w:color="auto"/>
            <w:right w:val="none" w:sz="0" w:space="0" w:color="auto"/>
          </w:divBdr>
          <w:divsChild>
            <w:div w:id="1864518262">
              <w:marLeft w:val="0"/>
              <w:marRight w:val="0"/>
              <w:marTop w:val="0"/>
              <w:marBottom w:val="0"/>
              <w:divBdr>
                <w:top w:val="none" w:sz="0" w:space="0" w:color="auto"/>
                <w:left w:val="none" w:sz="0" w:space="0" w:color="auto"/>
                <w:bottom w:val="none" w:sz="0" w:space="0" w:color="auto"/>
                <w:right w:val="none" w:sz="0" w:space="0" w:color="auto"/>
              </w:divBdr>
              <w:divsChild>
                <w:div w:id="3238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7A802-94FF-49F9-A3BE-94A2F6EC0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1111</Words>
  <Characters>6339</Characters>
  <Application>Microsoft Office Word</Application>
  <DocSecurity>0</DocSecurity>
  <Lines>52</Lines>
  <Paragraphs>14</Paragraphs>
  <ScaleCrop>false</ScaleCrop>
  <Company/>
  <LinksUpToDate>false</LinksUpToDate>
  <CharactersWithSpaces>7436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Udur Borneng</cp:lastModifiedBy>
  <cp:revision>4</cp:revision>
  <dcterms:created xsi:type="dcterms:W3CDTF">2013-10-12T07:38:00Z</dcterms:created>
  <dcterms:modified xsi:type="dcterms:W3CDTF">2013-10-12T08:01:00Z</dcterms:modified>
</cp:coreProperties>
</file>