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AB8" w:rsidRPr="00BC36B1" w:rsidRDefault="00532743" w:rsidP="00FC2004">
      <w:pPr>
        <w:spacing w:after="0" w:line="360" w:lineRule="auto"/>
        <w:contextualSpacing/>
        <w:jc w:val="center"/>
        <w:rPr>
          <w:sz w:val="24"/>
          <w:szCs w:val="24"/>
        </w:rPr>
      </w:pPr>
      <w:r>
        <w:rPr>
          <w:noProof/>
          <w:sz w:val="24"/>
          <w:szCs w:val="24"/>
          <w:lang w:val="en-US"/>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0;text-align:left;margin-left:41.3pt;margin-top:5.3pt;width:329.9pt;height:103.15pt;z-index:251659264">
            <v:textbox>
              <w:txbxContent>
                <w:p w:rsidR="00BC0F9B" w:rsidRPr="00BC0F9B" w:rsidRDefault="00BC0F9B" w:rsidP="00BC0F9B">
                  <w:pPr>
                    <w:spacing w:after="0" w:line="360" w:lineRule="auto"/>
                    <w:contextualSpacing/>
                    <w:jc w:val="center"/>
                    <w:rPr>
                      <w:rFonts w:ascii="Bernard MT Condensed" w:hAnsi="Bernard MT Condensed"/>
                      <w:sz w:val="36"/>
                      <w:szCs w:val="36"/>
                      <w:lang w:val="en-US"/>
                    </w:rPr>
                  </w:pPr>
                </w:p>
                <w:p w:rsidR="00BC0F9B" w:rsidRPr="00BC0F9B" w:rsidRDefault="00BC0F9B" w:rsidP="00BC0F9B">
                  <w:pPr>
                    <w:spacing w:after="0" w:line="360" w:lineRule="auto"/>
                    <w:contextualSpacing/>
                    <w:jc w:val="center"/>
                    <w:rPr>
                      <w:rFonts w:ascii="Bernard MT Condensed" w:hAnsi="Bernard MT Condensed"/>
                      <w:sz w:val="36"/>
                      <w:szCs w:val="36"/>
                    </w:rPr>
                  </w:pPr>
                  <w:r w:rsidRPr="00BC0F9B">
                    <w:rPr>
                      <w:rFonts w:ascii="Bernard MT Condensed" w:hAnsi="Bernard MT Condensed"/>
                      <w:sz w:val="36"/>
                      <w:szCs w:val="36"/>
                    </w:rPr>
                    <w:t>PROPOSAL PENAWARAN KERJASAMA</w:t>
                  </w:r>
                </w:p>
                <w:p w:rsidR="00BC0F9B" w:rsidRDefault="00BC0F9B" w:rsidP="00BC0F9B">
                  <w:pPr>
                    <w:jc w:val="center"/>
                  </w:pPr>
                </w:p>
              </w:txbxContent>
            </v:textbox>
          </v:shape>
        </w:pict>
      </w:r>
    </w:p>
    <w:p w:rsidR="00141AB8" w:rsidRPr="00BC36B1" w:rsidRDefault="00141AB8" w:rsidP="00FC2004">
      <w:pPr>
        <w:spacing w:after="0" w:line="360" w:lineRule="auto"/>
        <w:contextualSpacing/>
        <w:jc w:val="center"/>
        <w:rPr>
          <w:sz w:val="24"/>
          <w:szCs w:val="24"/>
        </w:rPr>
      </w:pPr>
    </w:p>
    <w:p w:rsidR="00141AB8" w:rsidRPr="00BC36B1" w:rsidRDefault="00141AB8" w:rsidP="00FC2004">
      <w:pPr>
        <w:spacing w:after="0" w:line="360" w:lineRule="auto"/>
        <w:contextualSpacing/>
        <w:jc w:val="center"/>
        <w:rPr>
          <w:sz w:val="24"/>
          <w:szCs w:val="24"/>
        </w:rPr>
      </w:pPr>
    </w:p>
    <w:p w:rsidR="00A07A55" w:rsidRPr="00BC36B1" w:rsidRDefault="00A07A55" w:rsidP="00FC2004">
      <w:pPr>
        <w:spacing w:after="0" w:line="360" w:lineRule="auto"/>
        <w:contextualSpacing/>
        <w:jc w:val="center"/>
        <w:rPr>
          <w:sz w:val="24"/>
          <w:szCs w:val="24"/>
          <w:lang w:val="en-US"/>
        </w:rPr>
      </w:pPr>
    </w:p>
    <w:p w:rsidR="00A07A55" w:rsidRPr="00BC36B1" w:rsidRDefault="00A07A55" w:rsidP="00FC2004">
      <w:pPr>
        <w:spacing w:after="0" w:line="360" w:lineRule="auto"/>
        <w:contextualSpacing/>
        <w:jc w:val="center"/>
        <w:rPr>
          <w:sz w:val="24"/>
          <w:szCs w:val="24"/>
          <w:lang w:val="en-US"/>
        </w:rPr>
      </w:pPr>
    </w:p>
    <w:p w:rsidR="00BC36B1" w:rsidRPr="00BC36B1" w:rsidRDefault="00BC36B1" w:rsidP="00FC2004">
      <w:pPr>
        <w:spacing w:after="0" w:line="360" w:lineRule="auto"/>
        <w:contextualSpacing/>
        <w:jc w:val="center"/>
        <w:rPr>
          <w:sz w:val="24"/>
          <w:szCs w:val="24"/>
          <w:lang w:val="en-US"/>
        </w:rPr>
      </w:pPr>
    </w:p>
    <w:p w:rsidR="00BC36B1" w:rsidRPr="00BC36B1" w:rsidRDefault="00BC36B1" w:rsidP="00FC2004">
      <w:pPr>
        <w:spacing w:after="0" w:line="360" w:lineRule="auto"/>
        <w:contextualSpacing/>
        <w:jc w:val="center"/>
        <w:rPr>
          <w:sz w:val="24"/>
          <w:szCs w:val="24"/>
          <w:lang w:val="en-US"/>
        </w:rPr>
      </w:pPr>
    </w:p>
    <w:p w:rsidR="00FC2004" w:rsidRDefault="00FC2004" w:rsidP="00FC2004">
      <w:pPr>
        <w:spacing w:after="0" w:line="360" w:lineRule="auto"/>
        <w:contextualSpacing/>
        <w:jc w:val="center"/>
        <w:rPr>
          <w:sz w:val="24"/>
          <w:szCs w:val="24"/>
          <w:lang w:val="en-US"/>
        </w:rPr>
      </w:pPr>
    </w:p>
    <w:p w:rsidR="00BC0F9B" w:rsidRPr="00BC0F9B" w:rsidRDefault="00BC0F9B" w:rsidP="00BC0F9B">
      <w:pPr>
        <w:spacing w:after="0" w:line="360" w:lineRule="auto"/>
        <w:contextualSpacing/>
        <w:jc w:val="center"/>
        <w:rPr>
          <w:rFonts w:ascii="Lucida Handwriting" w:hAnsi="Lucida Handwriting"/>
          <w:b/>
          <w:sz w:val="36"/>
          <w:szCs w:val="36"/>
          <w:lang w:val="en-US"/>
        </w:rPr>
      </w:pPr>
      <w:r w:rsidRPr="00BC0F9B">
        <w:rPr>
          <w:rFonts w:ascii="Lucida Handwriting" w:hAnsi="Lucida Handwriting"/>
          <w:b/>
          <w:sz w:val="36"/>
          <w:szCs w:val="36"/>
        </w:rPr>
        <w:t xml:space="preserve">PENYELENGGARAAN TES KEMATANGAN </w:t>
      </w:r>
    </w:p>
    <w:p w:rsidR="00BC0F9B" w:rsidRPr="00BC0F9B" w:rsidRDefault="00BC0F9B" w:rsidP="00BC0F9B">
      <w:pPr>
        <w:spacing w:after="0" w:line="360" w:lineRule="auto"/>
        <w:contextualSpacing/>
        <w:jc w:val="center"/>
        <w:rPr>
          <w:rFonts w:ascii="Lucida Handwriting" w:hAnsi="Lucida Handwriting"/>
          <w:b/>
          <w:sz w:val="36"/>
          <w:szCs w:val="36"/>
        </w:rPr>
      </w:pPr>
      <w:r w:rsidRPr="00BC0F9B">
        <w:rPr>
          <w:rFonts w:ascii="Lucida Handwriting" w:hAnsi="Lucida Handwriting"/>
          <w:b/>
          <w:sz w:val="36"/>
          <w:szCs w:val="36"/>
        </w:rPr>
        <w:t>SEKOLAH DASAR</w:t>
      </w:r>
    </w:p>
    <w:p w:rsidR="00BC0F9B" w:rsidRPr="00BC0F9B" w:rsidRDefault="00BC0F9B" w:rsidP="00BC0F9B">
      <w:pPr>
        <w:spacing w:after="0" w:line="360" w:lineRule="auto"/>
        <w:contextualSpacing/>
        <w:jc w:val="center"/>
        <w:rPr>
          <w:rFonts w:ascii="Lucida Handwriting" w:hAnsi="Lucida Handwriting"/>
          <w:b/>
          <w:sz w:val="36"/>
          <w:szCs w:val="36"/>
        </w:rPr>
      </w:pPr>
      <w:r w:rsidRPr="00BC0F9B">
        <w:rPr>
          <w:rFonts w:ascii="Lucida Handwriting" w:hAnsi="Lucida Handwriting"/>
          <w:b/>
          <w:sz w:val="36"/>
          <w:szCs w:val="36"/>
        </w:rPr>
        <w:t>BAGI SISWA TINGKAT RA/TK</w:t>
      </w:r>
    </w:p>
    <w:p w:rsidR="00FC2004" w:rsidRDefault="00FC2004" w:rsidP="00FC2004">
      <w:pPr>
        <w:spacing w:after="0" w:line="360" w:lineRule="auto"/>
        <w:contextualSpacing/>
        <w:jc w:val="center"/>
        <w:rPr>
          <w:sz w:val="24"/>
          <w:szCs w:val="24"/>
          <w:lang w:val="en-US"/>
        </w:rPr>
      </w:pPr>
    </w:p>
    <w:p w:rsidR="00FC2004" w:rsidRDefault="00FC2004" w:rsidP="00FC2004">
      <w:pPr>
        <w:spacing w:after="0" w:line="360" w:lineRule="auto"/>
        <w:contextualSpacing/>
        <w:jc w:val="center"/>
        <w:rPr>
          <w:sz w:val="24"/>
          <w:szCs w:val="24"/>
          <w:lang w:val="en-US"/>
        </w:rPr>
      </w:pPr>
    </w:p>
    <w:p w:rsidR="00FC2004" w:rsidRDefault="00FC2004" w:rsidP="00FC2004">
      <w:pPr>
        <w:spacing w:after="0" w:line="360" w:lineRule="auto"/>
        <w:contextualSpacing/>
        <w:jc w:val="center"/>
        <w:rPr>
          <w:sz w:val="24"/>
          <w:szCs w:val="24"/>
          <w:lang w:val="en-US"/>
        </w:rPr>
      </w:pPr>
    </w:p>
    <w:p w:rsidR="00622E62" w:rsidRPr="00BC36B1" w:rsidRDefault="00622E62" w:rsidP="00FC2004">
      <w:pPr>
        <w:spacing w:after="0" w:line="360" w:lineRule="auto"/>
        <w:contextualSpacing/>
        <w:jc w:val="center"/>
        <w:rPr>
          <w:sz w:val="24"/>
          <w:szCs w:val="24"/>
          <w:lang w:val="en-US"/>
        </w:rPr>
      </w:pPr>
    </w:p>
    <w:p w:rsidR="00A07A55" w:rsidRPr="00BC36B1" w:rsidRDefault="00A07A55" w:rsidP="00FC2004">
      <w:pPr>
        <w:spacing w:after="0" w:line="360" w:lineRule="auto"/>
        <w:contextualSpacing/>
        <w:jc w:val="center"/>
        <w:rPr>
          <w:sz w:val="24"/>
          <w:szCs w:val="24"/>
          <w:lang w:val="en-US"/>
        </w:rPr>
      </w:pPr>
    </w:p>
    <w:p w:rsidR="00141AB8" w:rsidRPr="00BC36B1" w:rsidRDefault="00532743" w:rsidP="00FC2004">
      <w:pPr>
        <w:spacing w:after="0" w:line="360" w:lineRule="auto"/>
        <w:contextualSpacing/>
        <w:jc w:val="center"/>
        <w:rPr>
          <w:sz w:val="24"/>
          <w:szCs w:val="24"/>
        </w:rPr>
      </w:pPr>
      <w:r>
        <w:rPr>
          <w:noProof/>
          <w:sz w:val="24"/>
          <w:szCs w:val="24"/>
          <w:lang w:val="en-US"/>
        </w:rPr>
        <w:pict>
          <v:oval id="_x0000_s1026" style="position:absolute;left:0;text-align:left;margin-left:183.2pt;margin-top:51.55pt;width:32.25pt;height:15pt;z-index:251658240" strokecolor="white [3212]"/>
        </w:pict>
      </w:r>
    </w:p>
    <w:p w:rsidR="00BC0F9B" w:rsidRDefault="00BC0F9B" w:rsidP="00FC2004">
      <w:pPr>
        <w:spacing w:after="0" w:line="360" w:lineRule="auto"/>
        <w:contextualSpacing/>
        <w:jc w:val="center"/>
        <w:rPr>
          <w:sz w:val="32"/>
          <w:szCs w:val="32"/>
          <w:lang w:val="en-US"/>
        </w:rPr>
      </w:pPr>
    </w:p>
    <w:p w:rsidR="00BC0F9B" w:rsidRDefault="00BC0F9B" w:rsidP="00FC2004">
      <w:pPr>
        <w:spacing w:after="0" w:line="360" w:lineRule="auto"/>
        <w:contextualSpacing/>
        <w:jc w:val="center"/>
        <w:rPr>
          <w:sz w:val="32"/>
          <w:szCs w:val="32"/>
          <w:lang w:val="en-US"/>
        </w:rPr>
      </w:pPr>
    </w:p>
    <w:p w:rsidR="00BC0F9B" w:rsidRDefault="00BC0F9B" w:rsidP="00FC2004">
      <w:pPr>
        <w:spacing w:after="0" w:line="360" w:lineRule="auto"/>
        <w:contextualSpacing/>
        <w:jc w:val="center"/>
        <w:rPr>
          <w:sz w:val="32"/>
          <w:szCs w:val="32"/>
          <w:lang w:val="en-US"/>
        </w:rPr>
      </w:pPr>
    </w:p>
    <w:p w:rsidR="00BC0F9B" w:rsidRDefault="00BC0F9B" w:rsidP="00FC2004">
      <w:pPr>
        <w:spacing w:after="0" w:line="360" w:lineRule="auto"/>
        <w:contextualSpacing/>
        <w:jc w:val="center"/>
        <w:rPr>
          <w:sz w:val="32"/>
          <w:szCs w:val="32"/>
          <w:lang w:val="en-US"/>
        </w:rPr>
      </w:pPr>
    </w:p>
    <w:p w:rsidR="00141AB8" w:rsidRPr="00BC36B1" w:rsidRDefault="00141AB8" w:rsidP="00FC2004">
      <w:pPr>
        <w:spacing w:after="0" w:line="360" w:lineRule="auto"/>
        <w:contextualSpacing/>
        <w:jc w:val="center"/>
        <w:rPr>
          <w:sz w:val="32"/>
          <w:szCs w:val="32"/>
        </w:rPr>
      </w:pPr>
      <w:r w:rsidRPr="00BC36B1">
        <w:rPr>
          <w:sz w:val="32"/>
          <w:szCs w:val="32"/>
        </w:rPr>
        <w:t>PROPOSAL PENAWARAN KERJASAMA</w:t>
      </w:r>
    </w:p>
    <w:p w:rsidR="00141AB8" w:rsidRPr="00BC36B1" w:rsidRDefault="00141AB8" w:rsidP="00FC2004">
      <w:pPr>
        <w:spacing w:after="0" w:line="360" w:lineRule="auto"/>
        <w:contextualSpacing/>
        <w:jc w:val="center"/>
        <w:rPr>
          <w:sz w:val="32"/>
          <w:szCs w:val="32"/>
        </w:rPr>
      </w:pPr>
      <w:r w:rsidRPr="00BC36B1">
        <w:rPr>
          <w:sz w:val="32"/>
          <w:szCs w:val="32"/>
        </w:rPr>
        <w:t>PENYELENGGARAAN TES KEMATANGAN SEKOLAH DASAR</w:t>
      </w:r>
    </w:p>
    <w:p w:rsidR="00141AB8" w:rsidRPr="00BC36B1" w:rsidRDefault="00141AB8" w:rsidP="00FC2004">
      <w:pPr>
        <w:spacing w:after="0" w:line="360" w:lineRule="auto"/>
        <w:contextualSpacing/>
        <w:jc w:val="center"/>
        <w:rPr>
          <w:sz w:val="24"/>
          <w:szCs w:val="24"/>
        </w:rPr>
      </w:pPr>
      <w:r w:rsidRPr="00BC36B1">
        <w:rPr>
          <w:sz w:val="32"/>
          <w:szCs w:val="32"/>
        </w:rPr>
        <w:t>BAGI SISWA TINGKAT RA/TK</w:t>
      </w:r>
    </w:p>
    <w:p w:rsidR="00141AB8" w:rsidRPr="00BC36B1" w:rsidRDefault="00141AB8" w:rsidP="00FC2004">
      <w:pPr>
        <w:spacing w:after="0" w:line="360" w:lineRule="auto"/>
        <w:contextualSpacing/>
        <w:rPr>
          <w:b/>
          <w:sz w:val="24"/>
          <w:szCs w:val="24"/>
        </w:rPr>
      </w:pPr>
    </w:p>
    <w:p w:rsidR="00141AB8" w:rsidRPr="00BC0F9B" w:rsidRDefault="00141AB8" w:rsidP="00BC0F9B">
      <w:pPr>
        <w:pStyle w:val="ListParagraph"/>
        <w:numPr>
          <w:ilvl w:val="0"/>
          <w:numId w:val="14"/>
        </w:numPr>
        <w:rPr>
          <w:b/>
          <w:sz w:val="24"/>
          <w:szCs w:val="24"/>
        </w:rPr>
      </w:pPr>
      <w:r w:rsidRPr="00BC0F9B">
        <w:rPr>
          <w:b/>
          <w:sz w:val="24"/>
          <w:szCs w:val="24"/>
        </w:rPr>
        <w:lastRenderedPageBreak/>
        <w:t>Latar Belakang</w:t>
      </w:r>
    </w:p>
    <w:p w:rsidR="00FC2004" w:rsidRDefault="00FC2004" w:rsidP="00FC2004">
      <w:pPr>
        <w:spacing w:after="0" w:line="360" w:lineRule="auto"/>
        <w:ind w:left="426"/>
        <w:contextualSpacing/>
        <w:jc w:val="both"/>
        <w:rPr>
          <w:sz w:val="24"/>
          <w:szCs w:val="24"/>
          <w:lang w:val="en-US"/>
        </w:rPr>
      </w:pPr>
    </w:p>
    <w:p w:rsidR="00A07A55" w:rsidRPr="00BC36B1" w:rsidRDefault="00B46ABC" w:rsidP="00FC2004">
      <w:pPr>
        <w:spacing w:after="0" w:line="360" w:lineRule="auto"/>
        <w:ind w:left="426"/>
        <w:contextualSpacing/>
        <w:jc w:val="both"/>
        <w:rPr>
          <w:sz w:val="24"/>
          <w:szCs w:val="24"/>
          <w:lang w:val="en-US"/>
        </w:rPr>
      </w:pPr>
      <w:r w:rsidRPr="00BC36B1">
        <w:rPr>
          <w:sz w:val="24"/>
          <w:szCs w:val="24"/>
        </w:rPr>
        <w:t>Sekolah merupakan salah satu aspek kehidupan yang paling penting bagi anak. Di sekolah, anak mendapatkan kesempatan untuk mengembangkan berbagai aspek, mulai dari aspek kognitif, motorik, emosional, maupun sosial</w:t>
      </w:r>
      <w:r w:rsidR="00A07A55" w:rsidRPr="00BC36B1">
        <w:rPr>
          <w:sz w:val="24"/>
          <w:szCs w:val="24"/>
          <w:lang w:val="en-US"/>
        </w:rPr>
        <w:t xml:space="preserve"> (Papalia, et al., 2004)</w:t>
      </w:r>
      <w:r w:rsidRPr="00BC36B1">
        <w:rPr>
          <w:sz w:val="24"/>
          <w:szCs w:val="24"/>
        </w:rPr>
        <w:t xml:space="preserve">. </w:t>
      </w:r>
    </w:p>
    <w:p w:rsidR="00BC36B1" w:rsidRDefault="00BC36B1" w:rsidP="00FC2004">
      <w:pPr>
        <w:spacing w:after="0" w:line="360" w:lineRule="auto"/>
        <w:ind w:left="426"/>
        <w:contextualSpacing/>
        <w:jc w:val="both"/>
        <w:rPr>
          <w:sz w:val="24"/>
          <w:szCs w:val="24"/>
          <w:lang w:val="en-US"/>
        </w:rPr>
      </w:pPr>
    </w:p>
    <w:p w:rsidR="00A07A55" w:rsidRPr="00BC36B1" w:rsidRDefault="00EC5C27" w:rsidP="00FC2004">
      <w:pPr>
        <w:spacing w:after="0" w:line="360" w:lineRule="auto"/>
        <w:ind w:left="426"/>
        <w:contextualSpacing/>
        <w:jc w:val="both"/>
        <w:rPr>
          <w:sz w:val="24"/>
          <w:szCs w:val="24"/>
          <w:lang w:val="en-US"/>
        </w:rPr>
      </w:pPr>
      <w:r w:rsidRPr="00BC36B1">
        <w:rPr>
          <w:sz w:val="24"/>
          <w:szCs w:val="24"/>
        </w:rPr>
        <w:t>Saat memasuki Sekolah Dasar, anak menemui banyak perubahan yang belum mereka temui di lingkungan pra sekolah. Di sekolah dasar, anak akan menemui jadwal yang lebih padat, materi pelajaran yang lebih sulit, guru dan teman-teman yang baru, serta aturan yang lebih meningkat. Dengan semua perubahan dan suasana baru yang ditemui anak di Sekolah Dasar, anak membutuhkan kesiapan diri yang matang untuk  menjalaninya. Kemampuan dalam aspek kognitif belum tentu menjamin keberhasilan anak dalam menjalani proses belajar mengajar di sekolah. Aspek-aspek lain, seperti motorik, emosi, dan sosial, haruslah berkembang dan saling menunjang demi tercapainya keberhasilan dalam proses belajar mengajar.</w:t>
      </w:r>
    </w:p>
    <w:p w:rsidR="00FC2004" w:rsidRDefault="00FC2004" w:rsidP="00FC2004">
      <w:pPr>
        <w:spacing w:after="0" w:line="360" w:lineRule="auto"/>
        <w:ind w:left="426"/>
        <w:contextualSpacing/>
        <w:jc w:val="both"/>
        <w:rPr>
          <w:sz w:val="24"/>
          <w:szCs w:val="24"/>
          <w:lang w:val="en-US"/>
        </w:rPr>
      </w:pPr>
    </w:p>
    <w:p w:rsidR="00EC5C27" w:rsidRPr="00BC36B1" w:rsidRDefault="00EC5C27" w:rsidP="00FC2004">
      <w:pPr>
        <w:spacing w:after="0" w:line="360" w:lineRule="auto"/>
        <w:ind w:left="426"/>
        <w:contextualSpacing/>
        <w:jc w:val="both"/>
        <w:rPr>
          <w:sz w:val="24"/>
          <w:szCs w:val="24"/>
        </w:rPr>
      </w:pPr>
      <w:r w:rsidRPr="00BC36B1">
        <w:rPr>
          <w:sz w:val="24"/>
          <w:szCs w:val="24"/>
        </w:rPr>
        <w:t>Mengingat pentingnya kematangan berbagai aspek pada anak didik</w:t>
      </w:r>
      <w:r w:rsidR="008A4A38">
        <w:rPr>
          <w:sz w:val="24"/>
          <w:szCs w:val="24"/>
          <w:lang w:val="en-US"/>
        </w:rPr>
        <w:t>, RS. Permata Pamulang</w:t>
      </w:r>
      <w:r w:rsidR="00443B43" w:rsidRPr="00BC36B1">
        <w:rPr>
          <w:sz w:val="24"/>
          <w:szCs w:val="24"/>
        </w:rPr>
        <w:t xml:space="preserve"> bermaksud untuk mengembangkan sebuah proses </w:t>
      </w:r>
      <w:r w:rsidR="00443B43" w:rsidRPr="00BC36B1">
        <w:rPr>
          <w:i/>
          <w:sz w:val="24"/>
          <w:szCs w:val="24"/>
        </w:rPr>
        <w:t>assessment</w:t>
      </w:r>
      <w:r w:rsidR="00443B43" w:rsidRPr="00BC36B1">
        <w:rPr>
          <w:sz w:val="24"/>
          <w:szCs w:val="24"/>
        </w:rPr>
        <w:t xml:space="preserve"> untuk mengukur dan menyeleksi kesiapan anak dalam jenjang RA/TK untuk memasuki sekolah dasar.</w:t>
      </w:r>
    </w:p>
    <w:p w:rsidR="00715062" w:rsidRDefault="00EC5C27" w:rsidP="00FC2004">
      <w:pPr>
        <w:spacing w:after="0" w:line="360" w:lineRule="auto"/>
        <w:contextualSpacing/>
        <w:rPr>
          <w:sz w:val="24"/>
          <w:szCs w:val="24"/>
          <w:lang w:val="en-US"/>
        </w:rPr>
      </w:pPr>
      <w:r w:rsidRPr="00BC36B1">
        <w:rPr>
          <w:sz w:val="24"/>
          <w:szCs w:val="24"/>
        </w:rPr>
        <w:tab/>
      </w:r>
    </w:p>
    <w:p w:rsidR="00FC2004" w:rsidRPr="00FC2004" w:rsidRDefault="00FC2004" w:rsidP="00FC2004">
      <w:pPr>
        <w:spacing w:after="0" w:line="360" w:lineRule="auto"/>
        <w:contextualSpacing/>
        <w:rPr>
          <w:sz w:val="24"/>
          <w:szCs w:val="24"/>
          <w:lang w:val="en-US"/>
        </w:rPr>
      </w:pPr>
    </w:p>
    <w:p w:rsidR="00141AB8" w:rsidRPr="00BC36B1" w:rsidRDefault="00141AB8" w:rsidP="00FC2004">
      <w:pPr>
        <w:pStyle w:val="ListParagraph"/>
        <w:numPr>
          <w:ilvl w:val="0"/>
          <w:numId w:val="2"/>
        </w:numPr>
        <w:spacing w:after="0" w:line="360" w:lineRule="auto"/>
        <w:ind w:left="426" w:hanging="426"/>
        <w:rPr>
          <w:b/>
          <w:sz w:val="24"/>
          <w:szCs w:val="24"/>
        </w:rPr>
      </w:pPr>
      <w:r w:rsidRPr="00BC36B1">
        <w:rPr>
          <w:b/>
          <w:sz w:val="24"/>
          <w:szCs w:val="24"/>
        </w:rPr>
        <w:t>Tujuan</w:t>
      </w:r>
    </w:p>
    <w:p w:rsidR="00FC2004" w:rsidRDefault="00FC2004" w:rsidP="00FC2004">
      <w:pPr>
        <w:pStyle w:val="ListParagraph"/>
        <w:spacing w:after="0" w:line="360" w:lineRule="auto"/>
        <w:ind w:left="851" w:hanging="425"/>
        <w:rPr>
          <w:sz w:val="24"/>
          <w:szCs w:val="24"/>
          <w:lang w:val="en-US"/>
        </w:rPr>
      </w:pPr>
    </w:p>
    <w:p w:rsidR="005B1CC3" w:rsidRPr="00BC36B1" w:rsidRDefault="00FC2004" w:rsidP="00FC2004">
      <w:pPr>
        <w:pStyle w:val="ListParagraph"/>
        <w:spacing w:after="0" w:line="360" w:lineRule="auto"/>
        <w:ind w:left="851" w:hanging="425"/>
        <w:rPr>
          <w:sz w:val="24"/>
          <w:szCs w:val="24"/>
        </w:rPr>
      </w:pPr>
      <w:r>
        <w:rPr>
          <w:sz w:val="24"/>
          <w:szCs w:val="24"/>
          <w:lang w:val="en-US"/>
        </w:rPr>
        <w:t>A</w:t>
      </w:r>
      <w:r w:rsidR="00443B43" w:rsidRPr="00BC36B1">
        <w:rPr>
          <w:sz w:val="24"/>
          <w:szCs w:val="24"/>
        </w:rPr>
        <w:t xml:space="preserve">dapun tujuan untuk melakukan </w:t>
      </w:r>
      <w:r w:rsidR="00443B43" w:rsidRPr="00BC36B1">
        <w:rPr>
          <w:i/>
          <w:sz w:val="24"/>
          <w:szCs w:val="24"/>
        </w:rPr>
        <w:t xml:space="preserve">assessment </w:t>
      </w:r>
      <w:r w:rsidR="005B1CC3" w:rsidRPr="00BC36B1">
        <w:rPr>
          <w:sz w:val="24"/>
          <w:szCs w:val="24"/>
        </w:rPr>
        <w:t>adalah:</w:t>
      </w:r>
    </w:p>
    <w:p w:rsidR="005B1CC3" w:rsidRPr="00BC36B1" w:rsidRDefault="005B1CC3" w:rsidP="00FC2004">
      <w:pPr>
        <w:pStyle w:val="ListParagraph"/>
        <w:numPr>
          <w:ilvl w:val="0"/>
          <w:numId w:val="4"/>
        </w:numPr>
        <w:spacing w:after="0" w:line="360" w:lineRule="auto"/>
        <w:ind w:left="851" w:hanging="425"/>
        <w:jc w:val="both"/>
        <w:rPr>
          <w:sz w:val="24"/>
          <w:szCs w:val="24"/>
        </w:rPr>
      </w:pPr>
      <w:r w:rsidRPr="00BC36B1">
        <w:rPr>
          <w:sz w:val="24"/>
          <w:szCs w:val="24"/>
        </w:rPr>
        <w:t>Mendapatkan deskripsi tentang anak, baik dalam aspek kecerdasan maupun kepribadian</w:t>
      </w:r>
    </w:p>
    <w:p w:rsidR="003B59C7" w:rsidRPr="00BC36B1" w:rsidRDefault="005B1CC3" w:rsidP="00FC2004">
      <w:pPr>
        <w:pStyle w:val="ListParagraph"/>
        <w:numPr>
          <w:ilvl w:val="0"/>
          <w:numId w:val="4"/>
        </w:numPr>
        <w:spacing w:after="0" w:line="360" w:lineRule="auto"/>
        <w:ind w:left="851" w:hanging="425"/>
        <w:jc w:val="both"/>
        <w:rPr>
          <w:sz w:val="24"/>
          <w:szCs w:val="24"/>
        </w:rPr>
      </w:pPr>
      <w:r w:rsidRPr="00BC36B1">
        <w:rPr>
          <w:sz w:val="24"/>
          <w:szCs w:val="24"/>
        </w:rPr>
        <w:lastRenderedPageBreak/>
        <w:t>Rekomendasi apakah anak siap atau belum siap untuk memasuki sekolah dasar</w:t>
      </w:r>
    </w:p>
    <w:p w:rsidR="00443B43" w:rsidRPr="00BC36B1" w:rsidRDefault="003B59C7" w:rsidP="00FC2004">
      <w:pPr>
        <w:pStyle w:val="ListParagraph"/>
        <w:numPr>
          <w:ilvl w:val="0"/>
          <w:numId w:val="4"/>
        </w:numPr>
        <w:spacing w:after="0" w:line="360" w:lineRule="auto"/>
        <w:ind w:left="851" w:hanging="425"/>
        <w:jc w:val="both"/>
        <w:rPr>
          <w:sz w:val="24"/>
          <w:szCs w:val="24"/>
        </w:rPr>
      </w:pPr>
      <w:r w:rsidRPr="00BC36B1">
        <w:rPr>
          <w:sz w:val="24"/>
          <w:szCs w:val="24"/>
        </w:rPr>
        <w:t>Masukan saran pengembangan yang dapat dilakukan oleh orangtua dan guru untuk memberikan stimulasi kepada anak.</w:t>
      </w:r>
      <w:r w:rsidR="00443B43" w:rsidRPr="00BC36B1">
        <w:rPr>
          <w:i/>
          <w:sz w:val="24"/>
          <w:szCs w:val="24"/>
        </w:rPr>
        <w:t xml:space="preserve"> </w:t>
      </w:r>
    </w:p>
    <w:p w:rsidR="00CF4245" w:rsidRPr="00BC36B1" w:rsidRDefault="00CF4245" w:rsidP="00FC2004">
      <w:pPr>
        <w:pStyle w:val="ListParagraph"/>
        <w:spacing w:after="0" w:line="360" w:lineRule="auto"/>
        <w:rPr>
          <w:b/>
          <w:sz w:val="24"/>
          <w:szCs w:val="24"/>
        </w:rPr>
      </w:pPr>
    </w:p>
    <w:p w:rsidR="00141AB8" w:rsidRPr="00BC36B1" w:rsidRDefault="00141AB8" w:rsidP="00FC2004">
      <w:pPr>
        <w:pStyle w:val="ListParagraph"/>
        <w:numPr>
          <w:ilvl w:val="0"/>
          <w:numId w:val="2"/>
        </w:numPr>
        <w:spacing w:after="0" w:line="360" w:lineRule="auto"/>
        <w:ind w:left="426" w:hanging="426"/>
        <w:rPr>
          <w:b/>
          <w:sz w:val="24"/>
          <w:szCs w:val="24"/>
        </w:rPr>
      </w:pPr>
      <w:r w:rsidRPr="00BC36B1">
        <w:rPr>
          <w:b/>
          <w:sz w:val="24"/>
          <w:szCs w:val="24"/>
        </w:rPr>
        <w:t>Tester</w:t>
      </w:r>
    </w:p>
    <w:p w:rsidR="00FC2004" w:rsidRDefault="00FC2004" w:rsidP="00FC2004">
      <w:pPr>
        <w:pStyle w:val="ListParagraph"/>
        <w:spacing w:after="0" w:line="360" w:lineRule="auto"/>
        <w:ind w:left="426"/>
        <w:jc w:val="both"/>
        <w:rPr>
          <w:sz w:val="24"/>
          <w:szCs w:val="24"/>
          <w:lang w:val="en-US"/>
        </w:rPr>
      </w:pPr>
    </w:p>
    <w:p w:rsidR="003B59C7" w:rsidRPr="00BC36B1" w:rsidRDefault="003B59C7" w:rsidP="00FC2004">
      <w:pPr>
        <w:pStyle w:val="ListParagraph"/>
        <w:spacing w:after="0" w:line="360" w:lineRule="auto"/>
        <w:ind w:left="426"/>
        <w:jc w:val="both"/>
        <w:rPr>
          <w:sz w:val="24"/>
          <w:szCs w:val="24"/>
        </w:rPr>
      </w:pPr>
      <w:r w:rsidRPr="00BC36B1">
        <w:rPr>
          <w:sz w:val="24"/>
          <w:szCs w:val="24"/>
        </w:rPr>
        <w:t>Pemberian tes dan penilaian terhadap hasil tes dilakukan oleh seorang psikolog yang telah terdaftar sebagai anggota Himpunan Psikolog Indonesia (HIMPSI) dan memiliki sertifikat izin praktik psikologi.</w:t>
      </w:r>
    </w:p>
    <w:p w:rsidR="00A07A55" w:rsidRPr="00BC36B1" w:rsidRDefault="00A07A55" w:rsidP="00FC2004">
      <w:pPr>
        <w:pStyle w:val="ListParagraph"/>
        <w:spacing w:after="0" w:line="360" w:lineRule="auto"/>
        <w:ind w:left="426"/>
        <w:rPr>
          <w:sz w:val="24"/>
          <w:szCs w:val="24"/>
          <w:lang w:val="en-US"/>
        </w:rPr>
      </w:pPr>
    </w:p>
    <w:p w:rsidR="00141AB8" w:rsidRPr="00BC36B1" w:rsidRDefault="00141AB8" w:rsidP="00FC2004">
      <w:pPr>
        <w:pStyle w:val="ListParagraph"/>
        <w:numPr>
          <w:ilvl w:val="0"/>
          <w:numId w:val="2"/>
        </w:numPr>
        <w:spacing w:after="0" w:line="360" w:lineRule="auto"/>
        <w:ind w:left="426" w:hanging="426"/>
        <w:rPr>
          <w:b/>
          <w:sz w:val="24"/>
          <w:szCs w:val="24"/>
        </w:rPr>
      </w:pPr>
      <w:r w:rsidRPr="00BC36B1">
        <w:rPr>
          <w:b/>
          <w:sz w:val="24"/>
          <w:szCs w:val="24"/>
        </w:rPr>
        <w:t>Prosedur</w:t>
      </w:r>
    </w:p>
    <w:p w:rsidR="00FC2004" w:rsidRDefault="00FC2004" w:rsidP="00FC2004">
      <w:pPr>
        <w:pStyle w:val="ListParagraph"/>
        <w:spacing w:after="0" w:line="360" w:lineRule="auto"/>
        <w:ind w:left="426"/>
        <w:jc w:val="both"/>
        <w:rPr>
          <w:sz w:val="24"/>
          <w:szCs w:val="24"/>
          <w:lang w:val="en-US"/>
        </w:rPr>
      </w:pPr>
    </w:p>
    <w:p w:rsidR="003B59C7" w:rsidRPr="00BC36B1" w:rsidRDefault="003B59C7" w:rsidP="00FC2004">
      <w:pPr>
        <w:pStyle w:val="ListParagraph"/>
        <w:spacing w:after="0" w:line="360" w:lineRule="auto"/>
        <w:ind w:left="426"/>
        <w:jc w:val="both"/>
        <w:rPr>
          <w:sz w:val="24"/>
          <w:szCs w:val="24"/>
        </w:rPr>
      </w:pPr>
      <w:r w:rsidRPr="00BC36B1">
        <w:rPr>
          <w:sz w:val="24"/>
          <w:szCs w:val="24"/>
        </w:rPr>
        <w:t xml:space="preserve">Pelaksanaan tes dilakukan dalam kelompok-kelompok kecil yang terdiri dari 3 – 6 anak dalam setiap kelompok. Setiap kelompok akan dipandu oleh 1 orang tester selama pengerjaan tugas. Pengerjaan tugas dilakukan di dalam kelas yang tertutup dan bebas dari gangguan eksternal. </w:t>
      </w:r>
    </w:p>
    <w:p w:rsidR="003B59C7" w:rsidRPr="00BC36B1" w:rsidRDefault="003B59C7" w:rsidP="00FC2004">
      <w:pPr>
        <w:pStyle w:val="ListParagraph"/>
        <w:spacing w:after="0" w:line="360" w:lineRule="auto"/>
        <w:ind w:left="426"/>
        <w:rPr>
          <w:sz w:val="24"/>
          <w:szCs w:val="24"/>
        </w:rPr>
      </w:pPr>
      <w:r w:rsidRPr="00BC36B1">
        <w:rPr>
          <w:sz w:val="24"/>
          <w:szCs w:val="24"/>
        </w:rPr>
        <w:t xml:space="preserve"> </w:t>
      </w:r>
    </w:p>
    <w:p w:rsidR="003B59C7" w:rsidRPr="00BC36B1" w:rsidRDefault="00141AB8" w:rsidP="00FC2004">
      <w:pPr>
        <w:pStyle w:val="ListParagraph"/>
        <w:numPr>
          <w:ilvl w:val="0"/>
          <w:numId w:val="2"/>
        </w:numPr>
        <w:spacing w:after="0" w:line="360" w:lineRule="auto"/>
        <w:ind w:left="426" w:hanging="426"/>
        <w:rPr>
          <w:b/>
          <w:sz w:val="24"/>
          <w:szCs w:val="24"/>
        </w:rPr>
      </w:pPr>
      <w:r w:rsidRPr="00BC36B1">
        <w:rPr>
          <w:b/>
          <w:sz w:val="24"/>
          <w:szCs w:val="24"/>
        </w:rPr>
        <w:t>Alat Tes yang Digunakan</w:t>
      </w:r>
    </w:p>
    <w:p w:rsidR="00FC2004" w:rsidRDefault="00FC2004" w:rsidP="00FC2004">
      <w:pPr>
        <w:spacing w:after="0" w:line="360" w:lineRule="auto"/>
        <w:ind w:left="851" w:hanging="425"/>
        <w:contextualSpacing/>
        <w:rPr>
          <w:sz w:val="24"/>
          <w:szCs w:val="24"/>
          <w:lang w:val="en-US"/>
        </w:rPr>
      </w:pPr>
    </w:p>
    <w:p w:rsidR="00715062" w:rsidRPr="00715062" w:rsidRDefault="00715062" w:rsidP="00FC2004">
      <w:pPr>
        <w:spacing w:after="0" w:line="360" w:lineRule="auto"/>
        <w:ind w:left="851" w:hanging="425"/>
        <w:contextualSpacing/>
        <w:rPr>
          <w:sz w:val="24"/>
          <w:szCs w:val="24"/>
          <w:lang w:val="en-US"/>
        </w:rPr>
      </w:pPr>
      <w:r>
        <w:rPr>
          <w:sz w:val="24"/>
          <w:szCs w:val="24"/>
          <w:lang w:val="en-US"/>
        </w:rPr>
        <w:t>Beberapa alat yang digunakan antara lain :</w:t>
      </w:r>
    </w:p>
    <w:p w:rsidR="003B59C7" w:rsidRPr="00BC36B1" w:rsidRDefault="003B59C7" w:rsidP="00FC2004">
      <w:pPr>
        <w:pStyle w:val="ListParagraph"/>
        <w:numPr>
          <w:ilvl w:val="0"/>
          <w:numId w:val="6"/>
        </w:numPr>
        <w:spacing w:after="0" w:line="360" w:lineRule="auto"/>
        <w:ind w:left="851" w:hanging="425"/>
        <w:rPr>
          <w:sz w:val="24"/>
          <w:szCs w:val="24"/>
        </w:rPr>
      </w:pPr>
      <w:r w:rsidRPr="00BC36B1">
        <w:rPr>
          <w:sz w:val="24"/>
          <w:szCs w:val="24"/>
        </w:rPr>
        <w:t>Chidren Progressive Matrices (CPM)</w:t>
      </w:r>
    </w:p>
    <w:p w:rsidR="003B59C7" w:rsidRPr="00FC2004" w:rsidRDefault="003B59C7" w:rsidP="00FC2004">
      <w:pPr>
        <w:pStyle w:val="ListParagraph"/>
        <w:numPr>
          <w:ilvl w:val="0"/>
          <w:numId w:val="6"/>
        </w:numPr>
        <w:spacing w:after="0" w:line="360" w:lineRule="auto"/>
        <w:ind w:left="851" w:hanging="425"/>
        <w:rPr>
          <w:sz w:val="24"/>
          <w:szCs w:val="24"/>
        </w:rPr>
      </w:pPr>
      <w:r w:rsidRPr="00BC36B1">
        <w:rPr>
          <w:sz w:val="24"/>
          <w:szCs w:val="24"/>
        </w:rPr>
        <w:t>NST (Tes kematangan sekolah)</w:t>
      </w:r>
    </w:p>
    <w:p w:rsidR="00FC2004" w:rsidRPr="00715062" w:rsidRDefault="00FC2004" w:rsidP="00FC2004">
      <w:pPr>
        <w:pStyle w:val="ListParagraph"/>
        <w:spacing w:after="0" w:line="360" w:lineRule="auto"/>
        <w:ind w:left="851"/>
        <w:rPr>
          <w:sz w:val="24"/>
          <w:szCs w:val="24"/>
        </w:rPr>
      </w:pPr>
    </w:p>
    <w:p w:rsidR="003B59C7" w:rsidRPr="00BC36B1" w:rsidRDefault="003B59C7" w:rsidP="00FC2004">
      <w:pPr>
        <w:pStyle w:val="ListParagraph"/>
        <w:numPr>
          <w:ilvl w:val="0"/>
          <w:numId w:val="6"/>
        </w:numPr>
        <w:spacing w:after="0" w:line="360" w:lineRule="auto"/>
        <w:ind w:left="851" w:hanging="425"/>
        <w:rPr>
          <w:sz w:val="24"/>
          <w:szCs w:val="24"/>
        </w:rPr>
      </w:pPr>
      <w:r w:rsidRPr="00BC36B1">
        <w:rPr>
          <w:sz w:val="24"/>
          <w:szCs w:val="24"/>
        </w:rPr>
        <w:t>Tes informal yang terdiri dari:</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Perkenalan diri di depan kelas</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Melipat kertas</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Mewarnai</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Menyalin bentuk</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lastRenderedPageBreak/>
        <w:t>Menulis huruf dan angka</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Menendang bola</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Menangkap bola</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Berjalan di garis lurus</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Melompat</w:t>
      </w:r>
    </w:p>
    <w:p w:rsidR="003B59C7" w:rsidRPr="00BC36B1" w:rsidRDefault="003B59C7" w:rsidP="00FC2004">
      <w:pPr>
        <w:pStyle w:val="ListParagraph"/>
        <w:numPr>
          <w:ilvl w:val="0"/>
          <w:numId w:val="7"/>
        </w:numPr>
        <w:spacing w:after="0" w:line="360" w:lineRule="auto"/>
        <w:ind w:left="1276" w:hanging="425"/>
        <w:rPr>
          <w:sz w:val="24"/>
          <w:szCs w:val="24"/>
        </w:rPr>
      </w:pPr>
      <w:r w:rsidRPr="00BC36B1">
        <w:rPr>
          <w:sz w:val="24"/>
          <w:szCs w:val="24"/>
        </w:rPr>
        <w:t>Membangun bangunan berkelompok</w:t>
      </w:r>
    </w:p>
    <w:p w:rsidR="00622E62" w:rsidRPr="00622E62" w:rsidRDefault="00622E62" w:rsidP="00FC2004">
      <w:pPr>
        <w:pStyle w:val="ListParagraph"/>
        <w:spacing w:after="0" w:line="360" w:lineRule="auto"/>
        <w:ind w:left="1146"/>
        <w:rPr>
          <w:b/>
          <w:sz w:val="24"/>
          <w:szCs w:val="24"/>
          <w:lang w:val="en-US"/>
        </w:rPr>
      </w:pPr>
    </w:p>
    <w:p w:rsidR="00A07A55" w:rsidRPr="00BC36B1" w:rsidRDefault="00A07A55" w:rsidP="00FC2004">
      <w:pPr>
        <w:pStyle w:val="ListParagraph"/>
        <w:numPr>
          <w:ilvl w:val="0"/>
          <w:numId w:val="2"/>
        </w:numPr>
        <w:spacing w:after="0" w:line="360" w:lineRule="auto"/>
        <w:ind w:left="426" w:hanging="426"/>
        <w:rPr>
          <w:b/>
          <w:sz w:val="24"/>
          <w:szCs w:val="24"/>
        </w:rPr>
      </w:pPr>
      <w:r w:rsidRPr="00BC36B1">
        <w:rPr>
          <w:b/>
          <w:sz w:val="24"/>
          <w:szCs w:val="24"/>
          <w:lang w:val="en-US"/>
        </w:rPr>
        <w:t>Hasil Pemeriksaan</w:t>
      </w:r>
    </w:p>
    <w:p w:rsidR="00FC2004" w:rsidRDefault="00FC2004" w:rsidP="00FC2004">
      <w:pPr>
        <w:pStyle w:val="ListParagraph"/>
        <w:spacing w:after="0" w:line="360" w:lineRule="auto"/>
        <w:ind w:left="426"/>
        <w:rPr>
          <w:sz w:val="24"/>
          <w:szCs w:val="24"/>
          <w:lang w:val="en-US"/>
        </w:rPr>
      </w:pPr>
    </w:p>
    <w:p w:rsidR="00A07A55" w:rsidRDefault="00A07A55" w:rsidP="00FC2004">
      <w:pPr>
        <w:pStyle w:val="ListParagraph"/>
        <w:spacing w:after="0" w:line="360" w:lineRule="auto"/>
        <w:ind w:left="426"/>
        <w:rPr>
          <w:sz w:val="24"/>
          <w:szCs w:val="24"/>
          <w:lang w:val="en-US"/>
        </w:rPr>
      </w:pPr>
      <w:r w:rsidRPr="00BC36B1">
        <w:rPr>
          <w:sz w:val="24"/>
          <w:szCs w:val="24"/>
          <w:lang w:val="en-US"/>
        </w:rPr>
        <w:t xml:space="preserve">Hasil dari pemeriksaan psikologis yang dilakukan adalah berupa laporan tertulis yang terdiri dari </w:t>
      </w:r>
      <w:r w:rsidR="00622E62">
        <w:rPr>
          <w:sz w:val="24"/>
          <w:szCs w:val="24"/>
          <w:lang w:val="en-US"/>
        </w:rPr>
        <w:t>3</w:t>
      </w:r>
      <w:r w:rsidRPr="00BC36B1">
        <w:rPr>
          <w:sz w:val="24"/>
          <w:szCs w:val="24"/>
          <w:lang w:val="en-US"/>
        </w:rPr>
        <w:t xml:space="preserve"> bagian, sebagai berikut:</w:t>
      </w:r>
    </w:p>
    <w:p w:rsidR="007A66ED" w:rsidRPr="00BC36B1" w:rsidRDefault="007A66ED" w:rsidP="00FC2004">
      <w:pPr>
        <w:pStyle w:val="ListParagraph"/>
        <w:numPr>
          <w:ilvl w:val="0"/>
          <w:numId w:val="8"/>
        </w:numPr>
        <w:spacing w:after="0" w:line="360" w:lineRule="auto"/>
        <w:ind w:left="851" w:hanging="425"/>
        <w:rPr>
          <w:sz w:val="24"/>
          <w:szCs w:val="24"/>
        </w:rPr>
      </w:pPr>
      <w:r w:rsidRPr="00BC36B1">
        <w:rPr>
          <w:sz w:val="24"/>
          <w:szCs w:val="24"/>
          <w:lang w:val="en-US"/>
        </w:rPr>
        <w:t>Bagian pertama (A. Identitas Anak)</w:t>
      </w:r>
    </w:p>
    <w:p w:rsidR="007A66ED" w:rsidRDefault="00A07A55" w:rsidP="00FC2004">
      <w:pPr>
        <w:pStyle w:val="ListParagraph"/>
        <w:spacing w:after="0" w:line="360" w:lineRule="auto"/>
        <w:ind w:left="851" w:hanging="425"/>
        <w:jc w:val="both"/>
        <w:rPr>
          <w:sz w:val="24"/>
          <w:szCs w:val="24"/>
          <w:lang w:val="en-US"/>
        </w:rPr>
      </w:pPr>
      <w:r w:rsidRPr="00BC36B1">
        <w:rPr>
          <w:sz w:val="24"/>
          <w:szCs w:val="24"/>
          <w:lang w:val="en-US"/>
        </w:rPr>
        <w:t xml:space="preserve"> </w:t>
      </w:r>
      <w:r w:rsidR="00715062">
        <w:rPr>
          <w:sz w:val="24"/>
          <w:szCs w:val="24"/>
          <w:lang w:val="en-US"/>
        </w:rPr>
        <w:tab/>
      </w:r>
      <w:r w:rsidR="00FC2004">
        <w:rPr>
          <w:sz w:val="24"/>
          <w:szCs w:val="24"/>
          <w:lang w:val="en-US"/>
        </w:rPr>
        <w:t>M</w:t>
      </w:r>
      <w:r w:rsidRPr="00BC36B1">
        <w:rPr>
          <w:sz w:val="24"/>
          <w:szCs w:val="24"/>
          <w:lang w:val="en-US"/>
        </w:rPr>
        <w:t>erupakan</w:t>
      </w:r>
      <w:r w:rsidR="007A66ED" w:rsidRPr="00BC36B1">
        <w:rPr>
          <w:sz w:val="24"/>
          <w:szCs w:val="24"/>
          <w:lang w:val="en-US"/>
        </w:rPr>
        <w:t xml:space="preserve"> uraian mengenai identitas anak, yang terdiri dari nama, tempat lahir, tanggal lahir, tanggal pemeriksaan, usia, jenis kelamin, dan pendidikan. </w:t>
      </w:r>
      <w:r w:rsidRPr="00BC36B1">
        <w:rPr>
          <w:sz w:val="24"/>
          <w:szCs w:val="24"/>
          <w:lang w:val="en-US"/>
        </w:rPr>
        <w:t xml:space="preserve"> </w:t>
      </w:r>
    </w:p>
    <w:p w:rsidR="007A66ED" w:rsidRPr="00BC36B1" w:rsidRDefault="00A07A55" w:rsidP="00FC2004">
      <w:pPr>
        <w:pStyle w:val="ListParagraph"/>
        <w:numPr>
          <w:ilvl w:val="0"/>
          <w:numId w:val="8"/>
        </w:numPr>
        <w:spacing w:after="0" w:line="360" w:lineRule="auto"/>
        <w:ind w:left="851" w:hanging="425"/>
        <w:rPr>
          <w:sz w:val="24"/>
          <w:szCs w:val="24"/>
          <w:lang w:val="en-US"/>
        </w:rPr>
      </w:pPr>
      <w:r w:rsidRPr="00BC36B1">
        <w:rPr>
          <w:sz w:val="24"/>
          <w:szCs w:val="24"/>
          <w:lang w:val="en-US"/>
        </w:rPr>
        <w:t>Bagian kedua (B</w:t>
      </w:r>
      <w:r w:rsidR="007A66ED" w:rsidRPr="00BC36B1">
        <w:rPr>
          <w:sz w:val="24"/>
          <w:szCs w:val="24"/>
          <w:lang w:val="en-US"/>
        </w:rPr>
        <w:t>. Psikogram</w:t>
      </w:r>
      <w:r w:rsidRPr="00BC36B1">
        <w:rPr>
          <w:sz w:val="24"/>
          <w:szCs w:val="24"/>
          <w:lang w:val="en-US"/>
        </w:rPr>
        <w:t xml:space="preserve">) </w:t>
      </w:r>
    </w:p>
    <w:p w:rsidR="007A66ED" w:rsidRDefault="00FC2004" w:rsidP="00FC2004">
      <w:pPr>
        <w:pStyle w:val="ListParagraph"/>
        <w:spacing w:after="0" w:line="360" w:lineRule="auto"/>
        <w:ind w:left="851"/>
        <w:jc w:val="both"/>
        <w:rPr>
          <w:sz w:val="24"/>
          <w:szCs w:val="24"/>
          <w:lang w:val="en-US"/>
        </w:rPr>
      </w:pPr>
      <w:r>
        <w:rPr>
          <w:sz w:val="24"/>
          <w:szCs w:val="24"/>
          <w:lang w:val="en-US"/>
        </w:rPr>
        <w:t>M</w:t>
      </w:r>
      <w:r w:rsidR="00A07A55" w:rsidRPr="00BC36B1">
        <w:rPr>
          <w:sz w:val="24"/>
          <w:szCs w:val="24"/>
          <w:lang w:val="en-US"/>
        </w:rPr>
        <w:t xml:space="preserve">erupakan tabel Psikogram yang berisi klasifikasi penilaian terhadap beberapa aspek kecerdasan maupun kepribadian anak. </w:t>
      </w:r>
    </w:p>
    <w:p w:rsidR="007A66ED" w:rsidRPr="00BC36B1" w:rsidRDefault="00A07A55" w:rsidP="00FC2004">
      <w:pPr>
        <w:pStyle w:val="ListParagraph"/>
        <w:numPr>
          <w:ilvl w:val="0"/>
          <w:numId w:val="8"/>
        </w:numPr>
        <w:spacing w:after="0" w:line="360" w:lineRule="auto"/>
        <w:ind w:left="851" w:hanging="425"/>
        <w:rPr>
          <w:sz w:val="24"/>
          <w:szCs w:val="24"/>
          <w:lang w:val="en-US"/>
        </w:rPr>
      </w:pPr>
      <w:r w:rsidRPr="00BC36B1">
        <w:rPr>
          <w:sz w:val="24"/>
          <w:szCs w:val="24"/>
          <w:lang w:val="en-US"/>
        </w:rPr>
        <w:t>Bagian ketiga (C</w:t>
      </w:r>
      <w:r w:rsidR="007A66ED" w:rsidRPr="00BC36B1">
        <w:rPr>
          <w:sz w:val="24"/>
          <w:szCs w:val="24"/>
          <w:lang w:val="en-US"/>
        </w:rPr>
        <w:t xml:space="preserve">. </w:t>
      </w:r>
      <w:r w:rsidR="00FC2004">
        <w:rPr>
          <w:sz w:val="24"/>
          <w:szCs w:val="24"/>
          <w:lang w:val="en-US"/>
        </w:rPr>
        <w:t>Kesimpulan dan Saran</w:t>
      </w:r>
      <w:r w:rsidRPr="00BC36B1">
        <w:rPr>
          <w:sz w:val="24"/>
          <w:szCs w:val="24"/>
          <w:lang w:val="en-US"/>
        </w:rPr>
        <w:t xml:space="preserve">) </w:t>
      </w:r>
      <w:r w:rsidR="00FC2004">
        <w:rPr>
          <w:sz w:val="24"/>
          <w:szCs w:val="24"/>
          <w:lang w:val="en-US"/>
        </w:rPr>
        <w:t xml:space="preserve"> yang terdiri dari 2 subbagian:</w:t>
      </w:r>
    </w:p>
    <w:p w:rsidR="00FC2004" w:rsidRDefault="00FC2004" w:rsidP="00FC2004">
      <w:pPr>
        <w:pStyle w:val="ListParagraph"/>
        <w:numPr>
          <w:ilvl w:val="0"/>
          <w:numId w:val="12"/>
        </w:numPr>
        <w:spacing w:after="0" w:line="360" w:lineRule="auto"/>
        <w:ind w:left="1276" w:hanging="425"/>
        <w:jc w:val="both"/>
        <w:rPr>
          <w:sz w:val="24"/>
          <w:szCs w:val="24"/>
          <w:lang w:val="en-US"/>
        </w:rPr>
      </w:pPr>
      <w:r>
        <w:rPr>
          <w:sz w:val="24"/>
          <w:szCs w:val="24"/>
          <w:lang w:val="en-US"/>
        </w:rPr>
        <w:t>Kesimpulan</w:t>
      </w:r>
    </w:p>
    <w:p w:rsidR="00FC2004" w:rsidRDefault="00FC2004" w:rsidP="00FC2004">
      <w:pPr>
        <w:pStyle w:val="ListParagraph"/>
        <w:spacing w:after="0" w:line="360" w:lineRule="auto"/>
        <w:ind w:left="1276"/>
        <w:jc w:val="both"/>
        <w:rPr>
          <w:sz w:val="24"/>
          <w:szCs w:val="24"/>
          <w:lang w:val="en-US"/>
        </w:rPr>
      </w:pPr>
      <w:r>
        <w:rPr>
          <w:sz w:val="24"/>
          <w:szCs w:val="24"/>
          <w:lang w:val="en-US"/>
        </w:rPr>
        <w:t>M</w:t>
      </w:r>
      <w:r w:rsidRPr="00FC2004">
        <w:rPr>
          <w:sz w:val="24"/>
          <w:szCs w:val="24"/>
          <w:lang w:val="en-US"/>
        </w:rPr>
        <w:t>erupakan pernyataan kesimpulan apakah anak sudah/belum siap memasuki jenjang pendidikan Sekolah Dasar.</w:t>
      </w:r>
      <w:r>
        <w:rPr>
          <w:sz w:val="24"/>
          <w:szCs w:val="24"/>
          <w:lang w:val="en-US"/>
        </w:rPr>
        <w:t xml:space="preserve"> Selain itu bagian ini juga terdiri dari </w:t>
      </w:r>
      <w:r w:rsidR="00A07A55" w:rsidRPr="00BC36B1">
        <w:rPr>
          <w:sz w:val="24"/>
          <w:szCs w:val="24"/>
          <w:lang w:val="en-US"/>
        </w:rPr>
        <w:t xml:space="preserve">uraian dari informasi dalam tabel Psikogram serta kemampuan anak lain yang ditemui selama pemeriksaan. </w:t>
      </w:r>
    </w:p>
    <w:p w:rsidR="00FC2004" w:rsidRDefault="00FC2004" w:rsidP="00FC2004">
      <w:pPr>
        <w:pStyle w:val="ListParagraph"/>
        <w:spacing w:after="0" w:line="360" w:lineRule="auto"/>
        <w:ind w:left="1276"/>
        <w:jc w:val="both"/>
        <w:rPr>
          <w:sz w:val="24"/>
          <w:szCs w:val="24"/>
          <w:lang w:val="en-US"/>
        </w:rPr>
      </w:pPr>
    </w:p>
    <w:p w:rsidR="00FC2004" w:rsidRDefault="00FC2004" w:rsidP="00FC2004">
      <w:pPr>
        <w:pStyle w:val="ListParagraph"/>
        <w:numPr>
          <w:ilvl w:val="0"/>
          <w:numId w:val="12"/>
        </w:numPr>
        <w:spacing w:after="0" w:line="360" w:lineRule="auto"/>
        <w:ind w:left="1276" w:hanging="425"/>
        <w:jc w:val="both"/>
        <w:rPr>
          <w:sz w:val="24"/>
          <w:szCs w:val="24"/>
          <w:lang w:val="en-US"/>
        </w:rPr>
      </w:pPr>
      <w:r>
        <w:rPr>
          <w:sz w:val="24"/>
          <w:szCs w:val="24"/>
          <w:lang w:val="en-US"/>
        </w:rPr>
        <w:t>Saran</w:t>
      </w:r>
    </w:p>
    <w:p w:rsidR="00FC2004" w:rsidRDefault="00FC2004" w:rsidP="00FC2004">
      <w:pPr>
        <w:pStyle w:val="ListParagraph"/>
        <w:spacing w:after="0" w:line="360" w:lineRule="auto"/>
        <w:ind w:left="1276"/>
        <w:jc w:val="both"/>
        <w:rPr>
          <w:sz w:val="24"/>
          <w:szCs w:val="24"/>
          <w:lang w:val="en-US"/>
        </w:rPr>
      </w:pPr>
      <w:r>
        <w:rPr>
          <w:sz w:val="24"/>
          <w:szCs w:val="24"/>
          <w:lang w:val="en-US"/>
        </w:rPr>
        <w:t xml:space="preserve">Merupakan penjelasan mengenai </w:t>
      </w:r>
      <w:r w:rsidR="007A66ED" w:rsidRPr="00FC2004">
        <w:rPr>
          <w:sz w:val="24"/>
          <w:szCs w:val="24"/>
          <w:lang w:val="en-US"/>
        </w:rPr>
        <w:t xml:space="preserve">berbagai saran </w:t>
      </w:r>
      <w:r w:rsidR="007A66ED" w:rsidRPr="00FC2004">
        <w:rPr>
          <w:sz w:val="24"/>
          <w:szCs w:val="24"/>
        </w:rPr>
        <w:t xml:space="preserve">aplikatif mengenai jenis sekolah yang sesuai bagi anak (bagi anak berkebutuhan khusus) serta langkah-langkah yang dapat diterapkan oleh guru dan </w:t>
      </w:r>
    </w:p>
    <w:p w:rsidR="00A07A55" w:rsidRPr="00FC2004" w:rsidRDefault="007A66ED" w:rsidP="00FC2004">
      <w:pPr>
        <w:pStyle w:val="ListParagraph"/>
        <w:spacing w:after="0" w:line="360" w:lineRule="auto"/>
        <w:ind w:left="1276"/>
        <w:jc w:val="both"/>
        <w:rPr>
          <w:sz w:val="24"/>
          <w:szCs w:val="24"/>
          <w:lang w:val="en-US"/>
        </w:rPr>
      </w:pPr>
      <w:r w:rsidRPr="00FC2004">
        <w:rPr>
          <w:sz w:val="24"/>
          <w:szCs w:val="24"/>
        </w:rPr>
        <w:lastRenderedPageBreak/>
        <w:t>orangtua untuk mengembangkan potensi yang dimiliki anak</w:t>
      </w:r>
      <w:r w:rsidRPr="00FC2004">
        <w:rPr>
          <w:sz w:val="24"/>
          <w:szCs w:val="24"/>
          <w:lang w:val="en-US"/>
        </w:rPr>
        <w:t>.</w:t>
      </w:r>
    </w:p>
    <w:p w:rsidR="00FC2004" w:rsidRDefault="00FC2004" w:rsidP="00FC2004">
      <w:pPr>
        <w:pStyle w:val="ListParagraph"/>
        <w:spacing w:after="0" w:line="360" w:lineRule="auto"/>
        <w:ind w:left="426"/>
        <w:jc w:val="both"/>
        <w:rPr>
          <w:sz w:val="24"/>
          <w:szCs w:val="24"/>
          <w:lang w:val="en-US"/>
        </w:rPr>
      </w:pPr>
    </w:p>
    <w:p w:rsidR="007A66ED" w:rsidRDefault="00FC2004" w:rsidP="00FC2004">
      <w:pPr>
        <w:pStyle w:val="ListParagraph"/>
        <w:spacing w:after="0" w:line="360" w:lineRule="auto"/>
        <w:ind w:left="426"/>
        <w:jc w:val="both"/>
        <w:rPr>
          <w:sz w:val="24"/>
          <w:szCs w:val="24"/>
          <w:lang w:val="en-US"/>
        </w:rPr>
      </w:pPr>
      <w:r>
        <w:rPr>
          <w:sz w:val="24"/>
          <w:szCs w:val="24"/>
          <w:lang w:val="en-US"/>
        </w:rPr>
        <w:t>Konseling tatap muka</w:t>
      </w:r>
      <w:r w:rsidR="00821915">
        <w:rPr>
          <w:sz w:val="24"/>
          <w:szCs w:val="24"/>
          <w:lang w:val="en-US"/>
        </w:rPr>
        <w:t xml:space="preserve"> dengan psikolog</w:t>
      </w:r>
      <w:r>
        <w:rPr>
          <w:sz w:val="24"/>
          <w:szCs w:val="24"/>
          <w:lang w:val="en-US"/>
        </w:rPr>
        <w:t xml:space="preserve"> juga dimungkinkan dilakukan untuk guru atau orang tua yang merasa membutuhkan penjelasan tentang pemeriksaan psikologis lebih terperinci dari laporan tertulis.</w:t>
      </w:r>
    </w:p>
    <w:p w:rsidR="00FC2004" w:rsidRDefault="00FC2004" w:rsidP="00FC2004">
      <w:pPr>
        <w:pStyle w:val="ListParagraph"/>
        <w:spacing w:after="0" w:line="360" w:lineRule="auto"/>
        <w:ind w:left="426"/>
        <w:jc w:val="both"/>
        <w:rPr>
          <w:sz w:val="24"/>
          <w:szCs w:val="24"/>
          <w:lang w:val="en-US"/>
        </w:rPr>
      </w:pPr>
    </w:p>
    <w:p w:rsidR="00141AB8" w:rsidRPr="00BC36B1" w:rsidRDefault="00CF4245" w:rsidP="00FC2004">
      <w:pPr>
        <w:pStyle w:val="ListParagraph"/>
        <w:numPr>
          <w:ilvl w:val="0"/>
          <w:numId w:val="2"/>
        </w:numPr>
        <w:spacing w:after="0" w:line="360" w:lineRule="auto"/>
        <w:ind w:left="426" w:hanging="426"/>
        <w:rPr>
          <w:b/>
          <w:sz w:val="24"/>
          <w:szCs w:val="24"/>
        </w:rPr>
      </w:pPr>
      <w:r w:rsidRPr="00BC36B1">
        <w:rPr>
          <w:b/>
          <w:sz w:val="24"/>
          <w:szCs w:val="24"/>
        </w:rPr>
        <w:t>Aspek-aspek yang Dinilai</w:t>
      </w:r>
    </w:p>
    <w:p w:rsidR="00A07A55" w:rsidRPr="00BC36B1" w:rsidRDefault="00A07A55" w:rsidP="00FC2004">
      <w:pPr>
        <w:pStyle w:val="ListParagraph"/>
        <w:spacing w:after="0" w:line="360" w:lineRule="auto"/>
        <w:ind w:left="426"/>
        <w:rPr>
          <w:sz w:val="24"/>
          <w:szCs w:val="24"/>
        </w:rPr>
      </w:pPr>
      <w:r w:rsidRPr="00BC36B1">
        <w:rPr>
          <w:sz w:val="24"/>
          <w:szCs w:val="24"/>
          <w:lang w:val="en-US"/>
        </w:rPr>
        <w:t>Aspek yang dinilai secara umum dibagi 2, yaitu aspek kecerdasan serta aspek kepribadian. Adapun aspek kecerdasan yang dinilai adalah:</w:t>
      </w:r>
    </w:p>
    <w:p w:rsidR="003B59C7" w:rsidRPr="00BC36B1" w:rsidRDefault="003B59C7" w:rsidP="00FC2004">
      <w:pPr>
        <w:pStyle w:val="ListParagraph"/>
        <w:numPr>
          <w:ilvl w:val="0"/>
          <w:numId w:val="9"/>
        </w:numPr>
        <w:spacing w:after="0" w:line="360" w:lineRule="auto"/>
        <w:ind w:left="851" w:hanging="425"/>
        <w:rPr>
          <w:sz w:val="24"/>
          <w:szCs w:val="24"/>
        </w:rPr>
      </w:pPr>
      <w:r w:rsidRPr="00BC36B1">
        <w:rPr>
          <w:sz w:val="24"/>
          <w:szCs w:val="24"/>
        </w:rPr>
        <w:t xml:space="preserve">Kapasitas belajar </w:t>
      </w:r>
    </w:p>
    <w:p w:rsidR="003B59C7" w:rsidRPr="00BC36B1" w:rsidRDefault="003B59C7" w:rsidP="00FC2004">
      <w:pPr>
        <w:pStyle w:val="ListParagraph"/>
        <w:numPr>
          <w:ilvl w:val="0"/>
          <w:numId w:val="9"/>
        </w:numPr>
        <w:spacing w:after="0" w:line="360" w:lineRule="auto"/>
        <w:ind w:left="851" w:hanging="425"/>
        <w:rPr>
          <w:sz w:val="24"/>
          <w:szCs w:val="24"/>
        </w:rPr>
      </w:pPr>
      <w:r w:rsidRPr="00BC36B1">
        <w:rPr>
          <w:sz w:val="24"/>
          <w:szCs w:val="24"/>
        </w:rPr>
        <w:t>Motorik kasar</w:t>
      </w:r>
    </w:p>
    <w:p w:rsidR="003B59C7" w:rsidRPr="00BC36B1" w:rsidRDefault="003B59C7" w:rsidP="00FC2004">
      <w:pPr>
        <w:pStyle w:val="ListParagraph"/>
        <w:numPr>
          <w:ilvl w:val="0"/>
          <w:numId w:val="9"/>
        </w:numPr>
        <w:spacing w:after="0" w:line="360" w:lineRule="auto"/>
        <w:ind w:left="851" w:hanging="425"/>
        <w:rPr>
          <w:sz w:val="24"/>
          <w:szCs w:val="24"/>
        </w:rPr>
      </w:pPr>
      <w:r w:rsidRPr="00BC36B1">
        <w:rPr>
          <w:sz w:val="24"/>
          <w:szCs w:val="24"/>
        </w:rPr>
        <w:t>Motorik halus</w:t>
      </w:r>
    </w:p>
    <w:p w:rsidR="00A07A55" w:rsidRPr="00BC36B1" w:rsidRDefault="00A07A55" w:rsidP="00FC2004">
      <w:pPr>
        <w:pStyle w:val="ListParagraph"/>
        <w:numPr>
          <w:ilvl w:val="0"/>
          <w:numId w:val="9"/>
        </w:numPr>
        <w:spacing w:after="0" w:line="360" w:lineRule="auto"/>
        <w:ind w:left="851" w:hanging="425"/>
        <w:rPr>
          <w:sz w:val="24"/>
          <w:szCs w:val="24"/>
        </w:rPr>
      </w:pPr>
      <w:r w:rsidRPr="00BC36B1">
        <w:rPr>
          <w:sz w:val="24"/>
          <w:szCs w:val="24"/>
          <w:lang w:val="en-US"/>
        </w:rPr>
        <w:t>Daya ingat</w:t>
      </w:r>
    </w:p>
    <w:p w:rsidR="003B59C7" w:rsidRPr="00BC36B1" w:rsidRDefault="003B59C7" w:rsidP="00FC2004">
      <w:pPr>
        <w:pStyle w:val="ListParagraph"/>
        <w:numPr>
          <w:ilvl w:val="0"/>
          <w:numId w:val="9"/>
        </w:numPr>
        <w:spacing w:after="0" w:line="360" w:lineRule="auto"/>
        <w:ind w:left="851" w:hanging="425"/>
        <w:rPr>
          <w:sz w:val="24"/>
          <w:szCs w:val="24"/>
        </w:rPr>
      </w:pPr>
      <w:r w:rsidRPr="00BC36B1">
        <w:rPr>
          <w:sz w:val="24"/>
          <w:szCs w:val="24"/>
        </w:rPr>
        <w:t xml:space="preserve">Pemahaman </w:t>
      </w:r>
      <w:r w:rsidR="00A07A55" w:rsidRPr="00BC36B1">
        <w:rPr>
          <w:sz w:val="24"/>
          <w:szCs w:val="24"/>
          <w:lang w:val="en-US"/>
        </w:rPr>
        <w:t>numerik</w:t>
      </w:r>
    </w:p>
    <w:p w:rsidR="003B59C7" w:rsidRPr="00BC36B1" w:rsidRDefault="003B59C7" w:rsidP="00FC2004">
      <w:pPr>
        <w:pStyle w:val="ListParagraph"/>
        <w:numPr>
          <w:ilvl w:val="0"/>
          <w:numId w:val="9"/>
        </w:numPr>
        <w:spacing w:after="0" w:line="360" w:lineRule="auto"/>
        <w:ind w:left="851" w:hanging="425"/>
        <w:rPr>
          <w:sz w:val="24"/>
          <w:szCs w:val="24"/>
        </w:rPr>
      </w:pPr>
      <w:r w:rsidRPr="00BC36B1">
        <w:rPr>
          <w:sz w:val="24"/>
          <w:szCs w:val="24"/>
        </w:rPr>
        <w:t xml:space="preserve">Pemahaman </w:t>
      </w:r>
      <w:r w:rsidR="00A07A55" w:rsidRPr="00BC36B1">
        <w:rPr>
          <w:sz w:val="24"/>
          <w:szCs w:val="24"/>
          <w:lang w:val="en-US"/>
        </w:rPr>
        <w:t>bahasa</w:t>
      </w:r>
    </w:p>
    <w:p w:rsidR="00A07A55" w:rsidRPr="00BC36B1" w:rsidRDefault="00A07A55" w:rsidP="00FC2004">
      <w:pPr>
        <w:pStyle w:val="ListParagraph"/>
        <w:numPr>
          <w:ilvl w:val="0"/>
          <w:numId w:val="9"/>
        </w:numPr>
        <w:spacing w:after="0" w:line="360" w:lineRule="auto"/>
        <w:ind w:left="851" w:hanging="425"/>
        <w:rPr>
          <w:sz w:val="24"/>
          <w:szCs w:val="24"/>
        </w:rPr>
      </w:pPr>
      <w:r w:rsidRPr="00BC36B1">
        <w:rPr>
          <w:sz w:val="24"/>
          <w:szCs w:val="24"/>
          <w:lang w:val="en-US"/>
        </w:rPr>
        <w:t>Konsentrasi</w:t>
      </w:r>
    </w:p>
    <w:p w:rsidR="00A07A55" w:rsidRPr="00BC36B1" w:rsidRDefault="00A07A55" w:rsidP="00FC2004">
      <w:pPr>
        <w:pStyle w:val="ListParagraph"/>
        <w:spacing w:after="0" w:line="360" w:lineRule="auto"/>
        <w:rPr>
          <w:sz w:val="24"/>
          <w:szCs w:val="24"/>
        </w:rPr>
      </w:pPr>
    </w:p>
    <w:p w:rsidR="00A07A55" w:rsidRPr="00BC36B1" w:rsidRDefault="00A07A55" w:rsidP="00FC2004">
      <w:pPr>
        <w:pStyle w:val="ListParagraph"/>
        <w:spacing w:after="0" w:line="360" w:lineRule="auto"/>
        <w:ind w:left="426"/>
        <w:rPr>
          <w:sz w:val="24"/>
          <w:szCs w:val="24"/>
        </w:rPr>
      </w:pPr>
      <w:r w:rsidRPr="00BC36B1">
        <w:rPr>
          <w:sz w:val="24"/>
          <w:szCs w:val="24"/>
          <w:lang w:val="en-US"/>
        </w:rPr>
        <w:t>Adapun aspek kepribadian yang dinilai adalah:</w:t>
      </w:r>
    </w:p>
    <w:p w:rsidR="003B59C7" w:rsidRPr="00BC36B1" w:rsidRDefault="00A07A55" w:rsidP="00FC2004">
      <w:pPr>
        <w:pStyle w:val="ListParagraph"/>
        <w:numPr>
          <w:ilvl w:val="0"/>
          <w:numId w:val="10"/>
        </w:numPr>
        <w:spacing w:after="0" w:line="360" w:lineRule="auto"/>
        <w:ind w:left="851" w:hanging="425"/>
        <w:rPr>
          <w:sz w:val="24"/>
          <w:szCs w:val="24"/>
        </w:rPr>
      </w:pPr>
      <w:r w:rsidRPr="00BC36B1">
        <w:rPr>
          <w:sz w:val="24"/>
          <w:szCs w:val="24"/>
          <w:lang w:val="en-US"/>
        </w:rPr>
        <w:t>Penyesuaian diri</w:t>
      </w:r>
    </w:p>
    <w:p w:rsidR="003B59C7" w:rsidRPr="00BC36B1" w:rsidRDefault="003B59C7" w:rsidP="00FC2004">
      <w:pPr>
        <w:pStyle w:val="ListParagraph"/>
        <w:numPr>
          <w:ilvl w:val="0"/>
          <w:numId w:val="10"/>
        </w:numPr>
        <w:spacing w:after="0" w:line="360" w:lineRule="auto"/>
        <w:ind w:left="851" w:hanging="425"/>
        <w:rPr>
          <w:sz w:val="24"/>
          <w:szCs w:val="24"/>
        </w:rPr>
      </w:pPr>
      <w:r w:rsidRPr="00BC36B1">
        <w:rPr>
          <w:sz w:val="24"/>
          <w:szCs w:val="24"/>
        </w:rPr>
        <w:t>Kemampuan untuk bekerjasama</w:t>
      </w:r>
    </w:p>
    <w:p w:rsidR="003B59C7" w:rsidRPr="00BC36B1" w:rsidRDefault="00A07A55" w:rsidP="00FC2004">
      <w:pPr>
        <w:pStyle w:val="ListParagraph"/>
        <w:numPr>
          <w:ilvl w:val="0"/>
          <w:numId w:val="10"/>
        </w:numPr>
        <w:spacing w:after="0" w:line="360" w:lineRule="auto"/>
        <w:ind w:left="851" w:hanging="425"/>
        <w:rPr>
          <w:sz w:val="24"/>
          <w:szCs w:val="24"/>
        </w:rPr>
      </w:pPr>
      <w:r w:rsidRPr="00BC36B1">
        <w:rPr>
          <w:sz w:val="24"/>
          <w:szCs w:val="24"/>
          <w:lang w:val="en-US"/>
        </w:rPr>
        <w:t>Kemandirian</w:t>
      </w:r>
    </w:p>
    <w:p w:rsidR="00A07A55" w:rsidRPr="00BC36B1" w:rsidRDefault="00A07A55" w:rsidP="00FC2004">
      <w:pPr>
        <w:pStyle w:val="ListParagraph"/>
        <w:numPr>
          <w:ilvl w:val="0"/>
          <w:numId w:val="10"/>
        </w:numPr>
        <w:spacing w:after="0" w:line="360" w:lineRule="auto"/>
        <w:ind w:left="851" w:hanging="425"/>
        <w:rPr>
          <w:sz w:val="24"/>
          <w:szCs w:val="24"/>
        </w:rPr>
      </w:pPr>
      <w:r w:rsidRPr="00BC36B1">
        <w:rPr>
          <w:sz w:val="24"/>
          <w:szCs w:val="24"/>
          <w:lang w:val="en-US"/>
        </w:rPr>
        <w:t>Kepercayaan diri</w:t>
      </w:r>
    </w:p>
    <w:p w:rsidR="007D5483" w:rsidRDefault="007D5483" w:rsidP="00FC2004">
      <w:pPr>
        <w:pStyle w:val="ListParagraph"/>
        <w:spacing w:after="0" w:line="360" w:lineRule="auto"/>
        <w:rPr>
          <w:sz w:val="24"/>
          <w:szCs w:val="24"/>
          <w:lang w:val="en-US"/>
        </w:rPr>
      </w:pPr>
    </w:p>
    <w:p w:rsidR="00622E62" w:rsidRDefault="00622E62" w:rsidP="00FC2004">
      <w:pPr>
        <w:pStyle w:val="ListParagraph"/>
        <w:spacing w:after="0" w:line="360" w:lineRule="auto"/>
        <w:rPr>
          <w:sz w:val="24"/>
          <w:szCs w:val="24"/>
          <w:lang w:val="en-US"/>
        </w:rPr>
      </w:pPr>
    </w:p>
    <w:p w:rsidR="00622E62" w:rsidRPr="00622E62" w:rsidRDefault="00622E62" w:rsidP="00FC2004">
      <w:pPr>
        <w:pStyle w:val="ListParagraph"/>
        <w:numPr>
          <w:ilvl w:val="0"/>
          <w:numId w:val="2"/>
        </w:numPr>
        <w:spacing w:after="0" w:line="360" w:lineRule="auto"/>
        <w:ind w:left="426" w:hanging="426"/>
        <w:rPr>
          <w:b/>
          <w:sz w:val="24"/>
          <w:szCs w:val="24"/>
        </w:rPr>
      </w:pPr>
      <w:r>
        <w:rPr>
          <w:b/>
          <w:sz w:val="24"/>
          <w:szCs w:val="24"/>
          <w:lang w:val="en-US"/>
        </w:rPr>
        <w:t xml:space="preserve">Contoh Proposal </w:t>
      </w:r>
    </w:p>
    <w:p w:rsidR="00622E62" w:rsidRPr="00821915" w:rsidRDefault="00622E62" w:rsidP="00FC2004">
      <w:pPr>
        <w:spacing w:after="0" w:line="360" w:lineRule="auto"/>
        <w:contextualSpacing/>
        <w:jc w:val="center"/>
        <w:rPr>
          <w:b/>
          <w:sz w:val="17"/>
          <w:szCs w:val="17"/>
        </w:rPr>
      </w:pPr>
      <w:r w:rsidRPr="00821915">
        <w:rPr>
          <w:b/>
          <w:sz w:val="17"/>
          <w:szCs w:val="17"/>
        </w:rPr>
        <w:t>HASIL PEMERIKSAAN PSIKOLOGIS</w:t>
      </w:r>
    </w:p>
    <w:p w:rsidR="00622E62" w:rsidRPr="00821915" w:rsidRDefault="00622E62" w:rsidP="00FC2004">
      <w:pPr>
        <w:pStyle w:val="ListParagraph"/>
        <w:numPr>
          <w:ilvl w:val="0"/>
          <w:numId w:val="11"/>
        </w:numPr>
        <w:spacing w:after="0" w:line="360" w:lineRule="auto"/>
        <w:ind w:left="426" w:firstLine="0"/>
        <w:rPr>
          <w:b/>
          <w:sz w:val="17"/>
          <w:szCs w:val="17"/>
        </w:rPr>
      </w:pPr>
      <w:r w:rsidRPr="00821915">
        <w:rPr>
          <w:b/>
          <w:sz w:val="17"/>
          <w:szCs w:val="17"/>
        </w:rPr>
        <w:t>IDENTITAS ANAK</w:t>
      </w:r>
    </w:p>
    <w:tbl>
      <w:tblPr>
        <w:tblStyle w:val="TableGrid"/>
        <w:tblW w:w="0" w:type="auto"/>
        <w:tblInd w:w="534" w:type="dxa"/>
        <w:tblLook w:val="04A0"/>
      </w:tblPr>
      <w:tblGrid>
        <w:gridCol w:w="2531"/>
        <w:gridCol w:w="701"/>
        <w:gridCol w:w="4280"/>
      </w:tblGrid>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Nama</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spacing w:line="360" w:lineRule="auto"/>
              <w:ind w:left="62"/>
              <w:contextualSpacing/>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Tempat Lahir</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Tanggal Pemeriksaan</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lastRenderedPageBreak/>
              <w:t>Tanggal Lahir</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Usia</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Jenis Kelamin</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p>
        </w:tc>
      </w:tr>
      <w:tr w:rsidR="00622E62" w:rsidRPr="00821915" w:rsidTr="00622E62">
        <w:tc>
          <w:tcPr>
            <w:tcW w:w="253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175"/>
              <w:rPr>
                <w:sz w:val="17"/>
                <w:szCs w:val="17"/>
              </w:rPr>
            </w:pPr>
            <w:r w:rsidRPr="00821915">
              <w:rPr>
                <w:sz w:val="17"/>
                <w:szCs w:val="17"/>
              </w:rPr>
              <w:t>Pendidikan</w:t>
            </w:r>
          </w:p>
        </w:tc>
        <w:tc>
          <w:tcPr>
            <w:tcW w:w="701"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0"/>
              <w:jc w:val="center"/>
              <w:rPr>
                <w:sz w:val="17"/>
                <w:szCs w:val="17"/>
              </w:rPr>
            </w:pPr>
            <w:r w:rsidRPr="00821915">
              <w:rPr>
                <w:sz w:val="17"/>
                <w:szCs w:val="17"/>
              </w:rPr>
              <w:t>:</w:t>
            </w:r>
          </w:p>
        </w:tc>
        <w:tc>
          <w:tcPr>
            <w:tcW w:w="4280"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ListParagraph"/>
              <w:spacing w:line="360" w:lineRule="auto"/>
              <w:ind w:left="62"/>
              <w:rPr>
                <w:sz w:val="17"/>
                <w:szCs w:val="17"/>
              </w:rPr>
            </w:pPr>
            <w:r w:rsidRPr="00821915">
              <w:rPr>
                <w:sz w:val="17"/>
                <w:szCs w:val="17"/>
              </w:rPr>
              <w:t>RA/TK</w:t>
            </w:r>
          </w:p>
        </w:tc>
      </w:tr>
    </w:tbl>
    <w:p w:rsidR="00622E62" w:rsidRPr="00821915" w:rsidRDefault="00622E62" w:rsidP="00FC2004">
      <w:pPr>
        <w:pStyle w:val="ListParagraph"/>
        <w:spacing w:after="0" w:line="360" w:lineRule="auto"/>
        <w:ind w:left="426"/>
        <w:rPr>
          <w:b/>
          <w:sz w:val="17"/>
          <w:szCs w:val="17"/>
        </w:rPr>
      </w:pPr>
    </w:p>
    <w:p w:rsidR="00622E62" w:rsidRPr="00821915" w:rsidRDefault="00622E62" w:rsidP="00FC2004">
      <w:pPr>
        <w:pStyle w:val="ListParagraph"/>
        <w:numPr>
          <w:ilvl w:val="0"/>
          <w:numId w:val="11"/>
        </w:numPr>
        <w:spacing w:after="0" w:line="360" w:lineRule="auto"/>
        <w:ind w:left="426" w:firstLine="0"/>
        <w:rPr>
          <w:sz w:val="17"/>
          <w:szCs w:val="17"/>
        </w:rPr>
      </w:pPr>
      <w:r w:rsidRPr="00821915">
        <w:rPr>
          <w:b/>
          <w:sz w:val="17"/>
          <w:szCs w:val="17"/>
        </w:rPr>
        <w:t>PSIKOGRAM</w:t>
      </w:r>
    </w:p>
    <w:tbl>
      <w:tblPr>
        <w:tblW w:w="7512" w:type="dxa"/>
        <w:tblInd w:w="482"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56" w:type="dxa"/>
          <w:right w:w="56" w:type="dxa"/>
        </w:tblCellMar>
        <w:tblLook w:val="00B7"/>
      </w:tblPr>
      <w:tblGrid>
        <w:gridCol w:w="3845"/>
        <w:gridCol w:w="832"/>
        <w:gridCol w:w="851"/>
        <w:gridCol w:w="709"/>
        <w:gridCol w:w="567"/>
        <w:gridCol w:w="708"/>
      </w:tblGrid>
      <w:tr w:rsidR="00622E62" w:rsidRPr="00821915" w:rsidTr="00821915">
        <w:trPr>
          <w:trHeight w:val="20"/>
        </w:trPr>
        <w:tc>
          <w:tcPr>
            <w:tcW w:w="3845" w:type="dxa"/>
            <w:tcBorders>
              <w:top w:val="single" w:sz="12" w:space="0" w:color="auto"/>
              <w:left w:val="single" w:sz="12" w:space="0" w:color="auto"/>
              <w:bottom w:val="single" w:sz="8" w:space="0" w:color="auto"/>
              <w:right w:val="single" w:sz="8" w:space="0" w:color="auto"/>
            </w:tcBorders>
            <w:shd w:val="clear" w:color="auto" w:fill="C0C0C0"/>
            <w:vAlign w:val="center"/>
            <w:hideMark/>
          </w:tcPr>
          <w:p w:rsidR="00622E62" w:rsidRPr="00821915" w:rsidRDefault="00622E62" w:rsidP="00FC2004">
            <w:pPr>
              <w:spacing w:after="0" w:line="360" w:lineRule="auto"/>
              <w:contextualSpacing/>
              <w:jc w:val="center"/>
              <w:rPr>
                <w:rFonts w:ascii="Century Gothic" w:hAnsi="Century Gothic"/>
                <w:b/>
                <w:sz w:val="17"/>
                <w:szCs w:val="17"/>
              </w:rPr>
            </w:pPr>
            <w:r w:rsidRPr="00821915">
              <w:rPr>
                <w:rFonts w:ascii="Century Gothic" w:hAnsi="Century Gothic"/>
                <w:b/>
                <w:sz w:val="17"/>
                <w:szCs w:val="17"/>
              </w:rPr>
              <w:t>ASPEK PSIKOLOGIS</w:t>
            </w:r>
          </w:p>
        </w:tc>
        <w:tc>
          <w:tcPr>
            <w:tcW w:w="832" w:type="dxa"/>
            <w:tcBorders>
              <w:top w:val="single" w:sz="12" w:space="0" w:color="auto"/>
              <w:left w:val="single" w:sz="8" w:space="0" w:color="auto"/>
              <w:bottom w:val="single" w:sz="8" w:space="0" w:color="auto"/>
              <w:right w:val="single" w:sz="8" w:space="0" w:color="auto"/>
            </w:tcBorders>
            <w:shd w:val="clear" w:color="auto" w:fill="C0C0C0"/>
            <w:vAlign w:val="center"/>
            <w:hideMark/>
          </w:tcPr>
          <w:p w:rsidR="00622E62" w:rsidRPr="00821915" w:rsidRDefault="00622E62" w:rsidP="00FC2004">
            <w:pPr>
              <w:pStyle w:val="angka"/>
              <w:spacing w:line="360" w:lineRule="auto"/>
              <w:contextualSpacing/>
              <w:rPr>
                <w:rFonts w:ascii="Century Gothic" w:hAnsi="Century Gothic"/>
                <w:b/>
                <w:sz w:val="17"/>
                <w:szCs w:val="17"/>
              </w:rPr>
            </w:pPr>
            <w:r w:rsidRPr="00821915">
              <w:rPr>
                <w:rFonts w:ascii="Century Gothic" w:hAnsi="Century Gothic"/>
                <w:b/>
                <w:sz w:val="17"/>
                <w:szCs w:val="17"/>
                <w:lang w:val="id-ID"/>
              </w:rPr>
              <w:t>R</w:t>
            </w:r>
            <w:r w:rsidRPr="00821915">
              <w:rPr>
                <w:rFonts w:ascii="Century Gothic" w:hAnsi="Century Gothic"/>
                <w:b/>
                <w:sz w:val="17"/>
                <w:szCs w:val="17"/>
              </w:rPr>
              <w:t>endah</w:t>
            </w:r>
          </w:p>
        </w:tc>
        <w:tc>
          <w:tcPr>
            <w:tcW w:w="851" w:type="dxa"/>
            <w:tcBorders>
              <w:top w:val="single" w:sz="12" w:space="0" w:color="auto"/>
              <w:left w:val="single" w:sz="8" w:space="0" w:color="auto"/>
              <w:bottom w:val="single" w:sz="8" w:space="0" w:color="auto"/>
              <w:right w:val="single" w:sz="8" w:space="0" w:color="auto"/>
            </w:tcBorders>
            <w:shd w:val="clear" w:color="auto" w:fill="C0C0C0"/>
            <w:vAlign w:val="center"/>
            <w:hideMark/>
          </w:tcPr>
          <w:p w:rsidR="00622E62" w:rsidRPr="00821915" w:rsidRDefault="00622E62" w:rsidP="00FC2004">
            <w:pPr>
              <w:pStyle w:val="angka"/>
              <w:spacing w:line="360" w:lineRule="auto"/>
              <w:contextualSpacing/>
              <w:rPr>
                <w:rFonts w:ascii="Century Gothic" w:hAnsi="Century Gothic"/>
                <w:b/>
                <w:sz w:val="17"/>
                <w:szCs w:val="17"/>
              </w:rPr>
            </w:pPr>
            <w:r w:rsidRPr="00821915">
              <w:rPr>
                <w:rFonts w:ascii="Century Gothic" w:hAnsi="Century Gothic"/>
                <w:b/>
                <w:sz w:val="17"/>
                <w:szCs w:val="17"/>
                <w:lang w:val="id-ID"/>
              </w:rPr>
              <w:t>K</w:t>
            </w:r>
            <w:r w:rsidRPr="00821915">
              <w:rPr>
                <w:rFonts w:ascii="Century Gothic" w:hAnsi="Century Gothic"/>
                <w:b/>
                <w:sz w:val="17"/>
                <w:szCs w:val="17"/>
              </w:rPr>
              <w:t>urang</w:t>
            </w:r>
          </w:p>
        </w:tc>
        <w:tc>
          <w:tcPr>
            <w:tcW w:w="709" w:type="dxa"/>
            <w:tcBorders>
              <w:top w:val="single" w:sz="12" w:space="0" w:color="auto"/>
              <w:left w:val="single" w:sz="8" w:space="0" w:color="auto"/>
              <w:bottom w:val="single" w:sz="8" w:space="0" w:color="auto"/>
              <w:right w:val="single" w:sz="8" w:space="0" w:color="auto"/>
            </w:tcBorders>
            <w:shd w:val="clear" w:color="auto" w:fill="C0C0C0"/>
            <w:vAlign w:val="center"/>
            <w:hideMark/>
          </w:tcPr>
          <w:p w:rsidR="00622E62" w:rsidRPr="00821915" w:rsidRDefault="00622E62" w:rsidP="00FC2004">
            <w:pPr>
              <w:pStyle w:val="angka"/>
              <w:spacing w:line="360" w:lineRule="auto"/>
              <w:contextualSpacing/>
              <w:rPr>
                <w:rFonts w:ascii="Century Gothic" w:hAnsi="Century Gothic"/>
                <w:b/>
                <w:sz w:val="17"/>
                <w:szCs w:val="17"/>
              </w:rPr>
            </w:pPr>
            <w:r w:rsidRPr="00821915">
              <w:rPr>
                <w:rFonts w:ascii="Century Gothic" w:hAnsi="Century Gothic"/>
                <w:b/>
                <w:sz w:val="17"/>
                <w:szCs w:val="17"/>
                <w:lang w:val="id-ID"/>
              </w:rPr>
              <w:t>C</w:t>
            </w:r>
            <w:r w:rsidRPr="00821915">
              <w:rPr>
                <w:rFonts w:ascii="Century Gothic" w:hAnsi="Century Gothic"/>
                <w:b/>
                <w:sz w:val="17"/>
                <w:szCs w:val="17"/>
              </w:rPr>
              <w:t>ukup</w:t>
            </w:r>
          </w:p>
        </w:tc>
        <w:tc>
          <w:tcPr>
            <w:tcW w:w="567" w:type="dxa"/>
            <w:tcBorders>
              <w:top w:val="single" w:sz="12" w:space="0" w:color="auto"/>
              <w:left w:val="single" w:sz="8" w:space="0" w:color="auto"/>
              <w:bottom w:val="single" w:sz="8" w:space="0" w:color="auto"/>
              <w:right w:val="single" w:sz="8" w:space="0" w:color="auto"/>
            </w:tcBorders>
            <w:shd w:val="clear" w:color="auto" w:fill="C0C0C0"/>
            <w:vAlign w:val="center"/>
            <w:hideMark/>
          </w:tcPr>
          <w:p w:rsidR="00622E62" w:rsidRPr="00821915" w:rsidRDefault="00622E62" w:rsidP="00FC2004">
            <w:pPr>
              <w:pStyle w:val="angka"/>
              <w:spacing w:line="360" w:lineRule="auto"/>
              <w:contextualSpacing/>
              <w:rPr>
                <w:rFonts w:ascii="Century Gothic" w:hAnsi="Century Gothic"/>
                <w:b/>
                <w:sz w:val="17"/>
                <w:szCs w:val="17"/>
              </w:rPr>
            </w:pPr>
            <w:r w:rsidRPr="00821915">
              <w:rPr>
                <w:rFonts w:ascii="Century Gothic" w:hAnsi="Century Gothic"/>
                <w:b/>
                <w:sz w:val="17"/>
                <w:szCs w:val="17"/>
                <w:lang w:val="id-ID"/>
              </w:rPr>
              <w:t>B</w:t>
            </w:r>
            <w:r w:rsidRPr="00821915">
              <w:rPr>
                <w:rFonts w:ascii="Century Gothic" w:hAnsi="Century Gothic"/>
                <w:b/>
                <w:sz w:val="17"/>
                <w:szCs w:val="17"/>
              </w:rPr>
              <w:t>aik</w:t>
            </w:r>
          </w:p>
        </w:tc>
        <w:tc>
          <w:tcPr>
            <w:tcW w:w="708" w:type="dxa"/>
            <w:tcBorders>
              <w:top w:val="single" w:sz="12" w:space="0" w:color="auto"/>
              <w:left w:val="single" w:sz="8" w:space="0" w:color="auto"/>
              <w:bottom w:val="single" w:sz="8" w:space="0" w:color="auto"/>
              <w:right w:val="single" w:sz="12" w:space="0" w:color="auto"/>
            </w:tcBorders>
            <w:shd w:val="clear" w:color="auto" w:fill="C0C0C0"/>
            <w:vAlign w:val="center"/>
            <w:hideMark/>
          </w:tcPr>
          <w:p w:rsidR="00622E62" w:rsidRPr="00821915" w:rsidRDefault="00622E62" w:rsidP="00FC2004">
            <w:pPr>
              <w:pStyle w:val="angka"/>
              <w:spacing w:line="360" w:lineRule="auto"/>
              <w:ind w:left="64"/>
              <w:contextualSpacing/>
              <w:rPr>
                <w:rFonts w:ascii="Century Gothic" w:hAnsi="Century Gothic"/>
                <w:b/>
                <w:sz w:val="17"/>
                <w:szCs w:val="17"/>
              </w:rPr>
            </w:pPr>
            <w:r w:rsidRPr="00821915">
              <w:rPr>
                <w:rFonts w:ascii="Century Gothic" w:hAnsi="Century Gothic"/>
                <w:b/>
                <w:sz w:val="17"/>
                <w:szCs w:val="17"/>
                <w:lang w:val="id-ID"/>
              </w:rPr>
              <w:t>T</w:t>
            </w:r>
            <w:r w:rsidRPr="00821915">
              <w:rPr>
                <w:rFonts w:ascii="Century Gothic" w:hAnsi="Century Gothic"/>
                <w:b/>
                <w:sz w:val="17"/>
                <w:szCs w:val="17"/>
              </w:rPr>
              <w:t>inggi</w:t>
            </w:r>
          </w:p>
        </w:tc>
      </w:tr>
      <w:tr w:rsidR="00622E62" w:rsidRPr="00821915" w:rsidTr="00622E62">
        <w:trPr>
          <w:trHeight w:val="213"/>
        </w:trPr>
        <w:tc>
          <w:tcPr>
            <w:tcW w:w="7512" w:type="dxa"/>
            <w:gridSpan w:val="6"/>
            <w:tcBorders>
              <w:top w:val="single" w:sz="8" w:space="0" w:color="auto"/>
              <w:left w:val="single" w:sz="12" w:space="0" w:color="auto"/>
              <w:bottom w:val="single" w:sz="8" w:space="0" w:color="auto"/>
              <w:right w:val="single" w:sz="12" w:space="0" w:color="auto"/>
            </w:tcBorders>
            <w:shd w:val="clear" w:color="auto" w:fill="C0C0C0"/>
            <w:vAlign w:val="center"/>
            <w:hideMark/>
          </w:tcPr>
          <w:p w:rsidR="00622E62" w:rsidRPr="00821915" w:rsidRDefault="00622E62" w:rsidP="00FC2004">
            <w:pPr>
              <w:pStyle w:val="angka"/>
              <w:spacing w:line="360" w:lineRule="auto"/>
              <w:ind w:left="64"/>
              <w:contextualSpacing/>
              <w:jc w:val="left"/>
              <w:rPr>
                <w:rFonts w:ascii="Century Gothic" w:hAnsi="Century Gothic"/>
                <w:b/>
                <w:sz w:val="17"/>
                <w:szCs w:val="17"/>
              </w:rPr>
            </w:pPr>
            <w:r w:rsidRPr="00821915">
              <w:rPr>
                <w:rFonts w:ascii="Century Gothic" w:hAnsi="Century Gothic"/>
                <w:b/>
                <w:sz w:val="17"/>
                <w:szCs w:val="17"/>
              </w:rPr>
              <w:t>KECERDASAN</w:t>
            </w: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1.  KAPASITAS BELAJAR</w:t>
            </w:r>
          </w:p>
          <w:p w:rsidR="00622E62" w:rsidRPr="00821915" w:rsidRDefault="00622E62" w:rsidP="00FC2004">
            <w:pPr>
              <w:spacing w:after="0" w:line="360" w:lineRule="auto"/>
              <w:contextualSpacing/>
              <w:jc w:val="both"/>
              <w:rPr>
                <w:rFonts w:ascii="Century Gothic" w:hAnsi="Century Gothic"/>
                <w:sz w:val="17"/>
                <w:szCs w:val="17"/>
              </w:rPr>
            </w:pPr>
            <w:r w:rsidRPr="00821915">
              <w:rPr>
                <w:rFonts w:cstheme="minorHAnsi"/>
                <w:sz w:val="17"/>
                <w:szCs w:val="17"/>
              </w:rPr>
              <w:t>Potensi anak yang memadai untuk menggunakan pengetahuan yang dimiliki sehingga ia dapat memecahkan masalah sehari-hari dengan panduan yang sudah pernah dipelajari sebelumnya.</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r w:rsidRPr="00821915">
              <w:rPr>
                <w:rFonts w:ascii="Century Gothic" w:hAnsi="Century Gothic"/>
                <w:b/>
                <w:sz w:val="17"/>
                <w:szCs w:val="17"/>
                <w:lang w:val="id-ID"/>
              </w:rPr>
              <w:t xml:space="preserve"> </w:t>
            </w: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2.  MOTORIK KASAR</w:t>
            </w:r>
          </w:p>
          <w:p w:rsidR="00622E62" w:rsidRPr="00821915" w:rsidRDefault="00622E62" w:rsidP="00FC2004">
            <w:pPr>
              <w:spacing w:after="0" w:line="360" w:lineRule="auto"/>
              <w:contextualSpacing/>
              <w:jc w:val="both"/>
              <w:rPr>
                <w:rFonts w:ascii="Century Gothic" w:hAnsi="Century Gothic"/>
                <w:sz w:val="17"/>
                <w:szCs w:val="17"/>
              </w:rPr>
            </w:pPr>
            <w:r w:rsidRPr="00821915">
              <w:rPr>
                <w:sz w:val="17"/>
                <w:szCs w:val="17"/>
              </w:rPr>
              <w:t>Keterampilan menggunakan otot-otot tubuh yang besar untuk melakukan gerakan dan manipulasi tubuh.</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3.  MOTORIK HALUS</w:t>
            </w:r>
          </w:p>
          <w:p w:rsidR="00622E62" w:rsidRPr="00821915" w:rsidRDefault="00622E62" w:rsidP="00FC2004">
            <w:pPr>
              <w:spacing w:after="0" w:line="360" w:lineRule="auto"/>
              <w:contextualSpacing/>
              <w:jc w:val="both"/>
              <w:rPr>
                <w:rFonts w:ascii="Century Gothic" w:hAnsi="Century Gothic"/>
                <w:sz w:val="17"/>
                <w:szCs w:val="17"/>
              </w:rPr>
            </w:pPr>
            <w:r w:rsidRPr="00821915">
              <w:rPr>
                <w:sz w:val="17"/>
                <w:szCs w:val="17"/>
              </w:rPr>
              <w:t xml:space="preserve">Keterampilan koordinasi antara mata dan gerakan otot-otot kecil untuk memanipulasi benda.  </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9"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4.  DAYA INGAT</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Kemampuan mengenali, menyimpan, dan mereproduksi kembali suatu informasi</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5.  PEMAHAMAN NUMERIK</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Kemampuan mengolah angka dan melakukan operasi aritmatika untuk memecahkan masalah sehari-hari</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6.  PEMAHAMAN BAHASA</w:t>
            </w:r>
          </w:p>
          <w:p w:rsidR="00622E62" w:rsidRPr="00821915" w:rsidRDefault="00622E62" w:rsidP="00FC2004">
            <w:pPr>
              <w:spacing w:after="0" w:line="360" w:lineRule="auto"/>
              <w:contextualSpacing/>
              <w:rPr>
                <w:rFonts w:cstheme="minorHAnsi"/>
                <w:sz w:val="17"/>
                <w:szCs w:val="17"/>
              </w:rPr>
            </w:pPr>
            <w:r w:rsidRPr="00821915">
              <w:rPr>
                <w:rFonts w:cstheme="minorHAnsi"/>
                <w:sz w:val="17"/>
                <w:szCs w:val="17"/>
              </w:rPr>
              <w:t>Kemampuan memahami instruksi yang diberikan lewat kata-kata, baik lisan maupun tulisan, dan melakukan instruksi tersebut.</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7.  KONSENTRASI</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Memberikan dan memusatkan perhatian untuk menyelesaikan tugas sampai selesai</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622E62">
        <w:trPr>
          <w:trHeight w:val="20"/>
        </w:trPr>
        <w:tc>
          <w:tcPr>
            <w:tcW w:w="7512" w:type="dxa"/>
            <w:gridSpan w:val="6"/>
            <w:tcBorders>
              <w:top w:val="single" w:sz="8" w:space="0" w:color="auto"/>
              <w:left w:val="single" w:sz="12" w:space="0" w:color="auto"/>
              <w:bottom w:val="single" w:sz="8" w:space="0" w:color="auto"/>
              <w:right w:val="single" w:sz="12" w:space="0" w:color="auto"/>
            </w:tcBorders>
            <w:shd w:val="clear" w:color="auto" w:fill="BFBFBF" w:themeFill="background1" w:themeFillShade="BF"/>
            <w:vAlign w:val="center"/>
            <w:hideMark/>
          </w:tcPr>
          <w:p w:rsidR="00622E62" w:rsidRPr="00821915" w:rsidRDefault="00622E62" w:rsidP="00FC2004">
            <w:pPr>
              <w:pStyle w:val="angka"/>
              <w:spacing w:line="360" w:lineRule="auto"/>
              <w:ind w:left="64"/>
              <w:contextualSpacing/>
              <w:jc w:val="left"/>
              <w:rPr>
                <w:rFonts w:ascii="Century Gothic" w:hAnsi="Century Gothic"/>
                <w:b/>
                <w:sz w:val="17"/>
                <w:szCs w:val="17"/>
                <w:lang w:val="id-ID"/>
              </w:rPr>
            </w:pPr>
            <w:r w:rsidRPr="00821915">
              <w:rPr>
                <w:rFonts w:ascii="Century Gothic" w:hAnsi="Century Gothic"/>
                <w:b/>
                <w:sz w:val="17"/>
                <w:szCs w:val="17"/>
                <w:lang w:val="id-ID"/>
              </w:rPr>
              <w:t>KEPRIBADIAN</w:t>
            </w: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8.   PENYESUAIAN DIRI</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Kemampuan memasuki lingkungan baru dan berperilaku sesuai dengan norma dalam lingkungan tersebut</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9. KERJA SAMA</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 xml:space="preserve">Kemampuan untuk mengikuti kesepakatan bersama </w:t>
            </w:r>
            <w:r w:rsidRPr="00821915">
              <w:rPr>
                <w:rFonts w:cstheme="minorHAnsi"/>
                <w:sz w:val="17"/>
                <w:szCs w:val="17"/>
              </w:rPr>
              <w:lastRenderedPageBreak/>
              <w:t>dan menunjukkan usaha untuk memperhatikan orang lain</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9"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8"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lastRenderedPageBreak/>
              <w:t>10. KEMANDIRIAN</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Kemampuan  untuk melakukan tugasnya atas dasar inisiatif tanpa bantuan orang lain</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851"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r w:rsidR="00622E62" w:rsidRPr="00821915" w:rsidTr="00821915">
        <w:trPr>
          <w:trHeight w:val="20"/>
        </w:trPr>
        <w:tc>
          <w:tcPr>
            <w:tcW w:w="3845" w:type="dxa"/>
            <w:tcBorders>
              <w:top w:val="single" w:sz="8" w:space="0" w:color="auto"/>
              <w:left w:val="single" w:sz="12" w:space="0" w:color="auto"/>
              <w:bottom w:val="single" w:sz="12" w:space="0" w:color="auto"/>
              <w:right w:val="single" w:sz="8" w:space="0" w:color="auto"/>
            </w:tcBorders>
            <w:vAlign w:val="center"/>
            <w:hideMark/>
          </w:tcPr>
          <w:p w:rsidR="00622E62" w:rsidRPr="00821915" w:rsidRDefault="00622E62" w:rsidP="00FC2004">
            <w:pPr>
              <w:spacing w:after="0" w:line="360" w:lineRule="auto"/>
              <w:contextualSpacing/>
              <w:rPr>
                <w:rFonts w:ascii="Century Gothic" w:hAnsi="Century Gothic"/>
                <w:sz w:val="17"/>
                <w:szCs w:val="17"/>
              </w:rPr>
            </w:pPr>
            <w:r w:rsidRPr="00821915">
              <w:rPr>
                <w:rFonts w:ascii="Century Gothic" w:hAnsi="Century Gothic"/>
                <w:sz w:val="17"/>
                <w:szCs w:val="17"/>
              </w:rPr>
              <w:t>11. KEPERCAYAAN DIRI</w:t>
            </w:r>
          </w:p>
          <w:p w:rsidR="00622E62" w:rsidRPr="00821915" w:rsidRDefault="00622E62" w:rsidP="00FC2004">
            <w:pPr>
              <w:spacing w:after="0" w:line="360" w:lineRule="auto"/>
              <w:contextualSpacing/>
              <w:jc w:val="both"/>
              <w:rPr>
                <w:rFonts w:cstheme="minorHAnsi"/>
                <w:sz w:val="17"/>
                <w:szCs w:val="17"/>
              </w:rPr>
            </w:pPr>
            <w:r w:rsidRPr="00821915">
              <w:rPr>
                <w:rFonts w:cstheme="minorHAnsi"/>
                <w:sz w:val="17"/>
                <w:szCs w:val="17"/>
              </w:rPr>
              <w:t>Kemampuan menampilkan kualitas diri dengan penuh keberanian dan merasa nyaman dengan keunikan diri sendiri.</w:t>
            </w:r>
          </w:p>
        </w:tc>
        <w:tc>
          <w:tcPr>
            <w:tcW w:w="832"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851"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709" w:type="dxa"/>
            <w:tcBorders>
              <w:top w:val="single" w:sz="8" w:space="0" w:color="auto"/>
              <w:left w:val="single" w:sz="8" w:space="0" w:color="auto"/>
              <w:bottom w:val="single" w:sz="8" w:space="0" w:color="auto"/>
              <w:right w:val="single" w:sz="8" w:space="0" w:color="auto"/>
            </w:tcBorders>
            <w:vAlign w:val="center"/>
            <w:hideMark/>
          </w:tcPr>
          <w:p w:rsidR="00622E62" w:rsidRPr="00821915" w:rsidRDefault="00622E62" w:rsidP="00FC2004">
            <w:pPr>
              <w:pStyle w:val="angka"/>
              <w:spacing w:line="360" w:lineRule="auto"/>
              <w:contextualSpacing/>
              <w:rPr>
                <w:rFonts w:ascii="Century Gothic" w:hAnsi="Century Gothic"/>
                <w:b/>
                <w:sz w:val="17"/>
                <w:szCs w:val="17"/>
                <w:lang w:val="id-ID"/>
              </w:rPr>
            </w:pPr>
          </w:p>
        </w:tc>
        <w:tc>
          <w:tcPr>
            <w:tcW w:w="567" w:type="dxa"/>
            <w:tcBorders>
              <w:top w:val="single" w:sz="8" w:space="0" w:color="auto"/>
              <w:left w:val="single" w:sz="8" w:space="0" w:color="auto"/>
              <w:bottom w:val="single" w:sz="8" w:space="0" w:color="auto"/>
              <w:right w:val="single" w:sz="8" w:space="0" w:color="auto"/>
            </w:tcBorders>
            <w:vAlign w:val="center"/>
          </w:tcPr>
          <w:p w:rsidR="00622E62" w:rsidRPr="00821915" w:rsidRDefault="00622E62" w:rsidP="00FC2004">
            <w:pPr>
              <w:pStyle w:val="angka"/>
              <w:spacing w:line="360" w:lineRule="auto"/>
              <w:contextualSpacing/>
              <w:rPr>
                <w:rFonts w:ascii="Century Gothic" w:hAnsi="Century Gothic"/>
                <w:b/>
                <w:sz w:val="17"/>
                <w:szCs w:val="17"/>
              </w:rPr>
            </w:pPr>
          </w:p>
        </w:tc>
        <w:tc>
          <w:tcPr>
            <w:tcW w:w="708" w:type="dxa"/>
            <w:tcBorders>
              <w:top w:val="single" w:sz="8" w:space="0" w:color="auto"/>
              <w:left w:val="single" w:sz="8" w:space="0" w:color="auto"/>
              <w:bottom w:val="single" w:sz="8" w:space="0" w:color="auto"/>
              <w:right w:val="single" w:sz="12" w:space="0" w:color="auto"/>
            </w:tcBorders>
            <w:vAlign w:val="center"/>
          </w:tcPr>
          <w:p w:rsidR="00622E62" w:rsidRPr="00821915" w:rsidRDefault="00622E62" w:rsidP="00FC2004">
            <w:pPr>
              <w:pStyle w:val="angka"/>
              <w:spacing w:line="360" w:lineRule="auto"/>
              <w:ind w:left="64"/>
              <w:contextualSpacing/>
              <w:rPr>
                <w:rFonts w:ascii="Century Gothic" w:hAnsi="Century Gothic"/>
                <w:b/>
                <w:sz w:val="17"/>
                <w:szCs w:val="17"/>
                <w:lang w:val="id-ID"/>
              </w:rPr>
            </w:pPr>
          </w:p>
        </w:tc>
      </w:tr>
    </w:tbl>
    <w:tbl>
      <w:tblPr>
        <w:tblpPr w:leftFromText="180" w:rightFromText="180" w:bottomFromText="200" w:vertAnchor="text" w:horzAnchor="margin" w:tblpX="500" w:tblpY="116"/>
        <w:tblW w:w="0" w:type="auto"/>
        <w:tblBorders>
          <w:top w:val="single" w:sz="2" w:space="0" w:color="auto"/>
          <w:left w:val="single" w:sz="2" w:space="0" w:color="auto"/>
          <w:bottom w:val="single" w:sz="2" w:space="0" w:color="auto"/>
          <w:right w:val="single" w:sz="2" w:space="0" w:color="auto"/>
        </w:tblBorders>
        <w:tblLayout w:type="fixed"/>
        <w:tblLook w:val="01E0"/>
      </w:tblPr>
      <w:tblGrid>
        <w:gridCol w:w="1282"/>
        <w:gridCol w:w="298"/>
        <w:gridCol w:w="5993"/>
      </w:tblGrid>
      <w:tr w:rsidR="00622E62" w:rsidRPr="00821915" w:rsidTr="00821915">
        <w:trPr>
          <w:trHeight w:val="259"/>
        </w:trPr>
        <w:tc>
          <w:tcPr>
            <w:tcW w:w="7573" w:type="dxa"/>
            <w:gridSpan w:val="3"/>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center"/>
              <w:rPr>
                <w:rFonts w:asciiTheme="minorHAnsi" w:hAnsiTheme="minorHAnsi" w:cstheme="minorHAnsi"/>
                <w:b/>
                <w:sz w:val="16"/>
                <w:szCs w:val="16"/>
              </w:rPr>
            </w:pPr>
            <w:r w:rsidRPr="00821915">
              <w:rPr>
                <w:rFonts w:asciiTheme="minorHAnsi" w:hAnsiTheme="minorHAnsi" w:cstheme="minorHAnsi"/>
                <w:b/>
                <w:sz w:val="16"/>
                <w:szCs w:val="16"/>
              </w:rPr>
              <w:t>KETERANGAN PSIKOGRAM</w:t>
            </w:r>
          </w:p>
        </w:tc>
      </w:tr>
      <w:tr w:rsidR="00622E62" w:rsidRPr="00821915" w:rsidTr="00821915">
        <w:trPr>
          <w:trHeight w:val="274"/>
        </w:trPr>
        <w:tc>
          <w:tcPr>
            <w:tcW w:w="1282"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 xml:space="preserve">Rendah </w:t>
            </w:r>
          </w:p>
        </w:tc>
        <w:tc>
          <w:tcPr>
            <w:tcW w:w="298"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w:t>
            </w:r>
          </w:p>
        </w:tc>
        <w:tc>
          <w:tcPr>
            <w:tcW w:w="5993"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Theme="minorHAnsi" w:hAnsiTheme="minorHAnsi" w:cstheme="minorHAnsi"/>
                <w:sz w:val="16"/>
                <w:szCs w:val="16"/>
              </w:rPr>
            </w:pPr>
            <w:r w:rsidRPr="00821915">
              <w:rPr>
                <w:rFonts w:asciiTheme="minorHAnsi" w:hAnsiTheme="minorHAnsi" w:cstheme="minorHAnsi"/>
                <w:sz w:val="16"/>
                <w:szCs w:val="16"/>
              </w:rPr>
              <w:t>Anak sulit menguasai aspek tersebut.</w:t>
            </w:r>
          </w:p>
        </w:tc>
      </w:tr>
      <w:tr w:rsidR="00622E62" w:rsidRPr="00821915" w:rsidTr="00821915">
        <w:trPr>
          <w:trHeight w:val="274"/>
        </w:trPr>
        <w:tc>
          <w:tcPr>
            <w:tcW w:w="1282"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 xml:space="preserve">Kurang </w:t>
            </w:r>
          </w:p>
        </w:tc>
        <w:tc>
          <w:tcPr>
            <w:tcW w:w="298"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w:t>
            </w:r>
          </w:p>
        </w:tc>
        <w:tc>
          <w:tcPr>
            <w:tcW w:w="5993"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Theme="minorHAnsi" w:hAnsiTheme="minorHAnsi" w:cstheme="minorHAnsi"/>
                <w:sz w:val="16"/>
                <w:szCs w:val="16"/>
              </w:rPr>
            </w:pPr>
            <w:r w:rsidRPr="00821915">
              <w:rPr>
                <w:rFonts w:asciiTheme="minorHAnsi" w:hAnsiTheme="minorHAnsi" w:cstheme="minorHAnsi"/>
                <w:sz w:val="16"/>
                <w:szCs w:val="16"/>
              </w:rPr>
              <w:t>Anak  perlu meningkatkan kemampuan dalam aspek tersebut.</w:t>
            </w:r>
          </w:p>
        </w:tc>
      </w:tr>
      <w:tr w:rsidR="00622E62" w:rsidRPr="00821915" w:rsidTr="00821915">
        <w:trPr>
          <w:trHeight w:val="274"/>
        </w:trPr>
        <w:tc>
          <w:tcPr>
            <w:tcW w:w="1282"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 xml:space="preserve">Cukup </w:t>
            </w:r>
          </w:p>
        </w:tc>
        <w:tc>
          <w:tcPr>
            <w:tcW w:w="298"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w:t>
            </w:r>
          </w:p>
        </w:tc>
        <w:tc>
          <w:tcPr>
            <w:tcW w:w="5993"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Theme="minorHAnsi" w:hAnsiTheme="minorHAnsi" w:cstheme="minorHAnsi"/>
                <w:sz w:val="16"/>
                <w:szCs w:val="16"/>
              </w:rPr>
            </w:pPr>
            <w:r w:rsidRPr="00821915">
              <w:rPr>
                <w:rFonts w:asciiTheme="minorHAnsi" w:hAnsiTheme="minorHAnsi" w:cstheme="minorHAnsi"/>
                <w:sz w:val="16"/>
                <w:szCs w:val="16"/>
              </w:rPr>
              <w:t>Anak  mampu menunjukkan performa   standar dalam aspek tersebut.</w:t>
            </w:r>
          </w:p>
        </w:tc>
      </w:tr>
      <w:tr w:rsidR="00622E62" w:rsidRPr="00821915" w:rsidTr="00821915">
        <w:trPr>
          <w:trHeight w:val="274"/>
        </w:trPr>
        <w:tc>
          <w:tcPr>
            <w:tcW w:w="1282"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 xml:space="preserve">Baik </w:t>
            </w:r>
          </w:p>
        </w:tc>
        <w:tc>
          <w:tcPr>
            <w:tcW w:w="298"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w:t>
            </w:r>
          </w:p>
        </w:tc>
        <w:tc>
          <w:tcPr>
            <w:tcW w:w="5993"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Theme="minorHAnsi" w:hAnsiTheme="minorHAnsi" w:cstheme="minorHAnsi"/>
                <w:sz w:val="16"/>
                <w:szCs w:val="16"/>
              </w:rPr>
            </w:pPr>
            <w:r w:rsidRPr="00821915">
              <w:rPr>
                <w:rFonts w:asciiTheme="minorHAnsi" w:hAnsiTheme="minorHAnsi" w:cstheme="minorHAnsi"/>
                <w:sz w:val="16"/>
                <w:szCs w:val="16"/>
              </w:rPr>
              <w:t>Anak  menguasai aspek tersebut.</w:t>
            </w:r>
          </w:p>
        </w:tc>
      </w:tr>
      <w:tr w:rsidR="00622E62" w:rsidRPr="00821915" w:rsidTr="00821915">
        <w:trPr>
          <w:trHeight w:val="274"/>
        </w:trPr>
        <w:tc>
          <w:tcPr>
            <w:tcW w:w="1282"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 xml:space="preserve">Tinggi </w:t>
            </w:r>
          </w:p>
        </w:tc>
        <w:tc>
          <w:tcPr>
            <w:tcW w:w="298"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Arial" w:hAnsi="Arial" w:cs="Arial"/>
                <w:sz w:val="16"/>
                <w:szCs w:val="16"/>
              </w:rPr>
            </w:pPr>
            <w:r w:rsidRPr="00821915">
              <w:rPr>
                <w:rFonts w:ascii="Arial" w:hAnsi="Arial" w:cs="Arial"/>
                <w:sz w:val="16"/>
                <w:szCs w:val="16"/>
              </w:rPr>
              <w:t>:</w:t>
            </w:r>
          </w:p>
        </w:tc>
        <w:tc>
          <w:tcPr>
            <w:tcW w:w="5993" w:type="dxa"/>
            <w:tcBorders>
              <w:top w:val="single" w:sz="4" w:space="0" w:color="auto"/>
              <w:left w:val="single" w:sz="4" w:space="0" w:color="auto"/>
              <w:bottom w:val="single" w:sz="4" w:space="0" w:color="auto"/>
              <w:right w:val="single" w:sz="4" w:space="0" w:color="auto"/>
            </w:tcBorders>
            <w:hideMark/>
          </w:tcPr>
          <w:p w:rsidR="00622E62" w:rsidRPr="00821915" w:rsidRDefault="00622E62" w:rsidP="00FC2004">
            <w:pPr>
              <w:pStyle w:val="NoSpacing"/>
              <w:spacing w:line="360" w:lineRule="auto"/>
              <w:ind w:left="426"/>
              <w:contextualSpacing/>
              <w:jc w:val="both"/>
              <w:rPr>
                <w:rFonts w:asciiTheme="minorHAnsi" w:hAnsiTheme="minorHAnsi" w:cstheme="minorHAnsi"/>
                <w:sz w:val="16"/>
                <w:szCs w:val="16"/>
              </w:rPr>
            </w:pPr>
            <w:r w:rsidRPr="00821915">
              <w:rPr>
                <w:rFonts w:asciiTheme="minorHAnsi" w:hAnsiTheme="minorHAnsi" w:cstheme="minorHAnsi"/>
                <w:sz w:val="16"/>
                <w:szCs w:val="16"/>
              </w:rPr>
              <w:t>Anak  sangat menguasai aspek tersebut.</w:t>
            </w:r>
          </w:p>
        </w:tc>
      </w:tr>
    </w:tbl>
    <w:p w:rsidR="00622E62" w:rsidRPr="00821915" w:rsidRDefault="00622E62" w:rsidP="00FC2004">
      <w:pPr>
        <w:spacing w:after="0" w:line="360" w:lineRule="auto"/>
        <w:ind w:left="426"/>
        <w:contextualSpacing/>
        <w:rPr>
          <w:b/>
          <w:sz w:val="17"/>
          <w:szCs w:val="17"/>
        </w:rPr>
      </w:pPr>
      <w:r w:rsidRPr="00821915">
        <w:rPr>
          <w:b/>
          <w:sz w:val="17"/>
          <w:szCs w:val="17"/>
        </w:rPr>
        <w:t>C.  KESIMPULAN &amp; SARAN</w:t>
      </w:r>
    </w:p>
    <w:tbl>
      <w:tblPr>
        <w:tblStyle w:val="TableGrid"/>
        <w:tblW w:w="0" w:type="auto"/>
        <w:tblInd w:w="534" w:type="dxa"/>
        <w:tblLayout w:type="fixed"/>
        <w:tblLook w:val="04A0"/>
      </w:tblPr>
      <w:tblGrid>
        <w:gridCol w:w="7512"/>
      </w:tblGrid>
      <w:tr w:rsidR="00622E62" w:rsidRPr="00821915" w:rsidTr="00622E62">
        <w:tc>
          <w:tcPr>
            <w:tcW w:w="7512" w:type="dxa"/>
            <w:tcBorders>
              <w:top w:val="single" w:sz="4" w:space="0" w:color="auto"/>
              <w:left w:val="single" w:sz="4" w:space="0" w:color="auto"/>
              <w:bottom w:val="single" w:sz="4" w:space="0" w:color="auto"/>
              <w:right w:val="single" w:sz="4" w:space="0" w:color="auto"/>
            </w:tcBorders>
          </w:tcPr>
          <w:p w:rsidR="00622E62" w:rsidRPr="00821915" w:rsidRDefault="00622E62" w:rsidP="00FC2004">
            <w:pPr>
              <w:spacing w:line="360" w:lineRule="auto"/>
              <w:ind w:left="33"/>
              <w:contextualSpacing/>
              <w:jc w:val="both"/>
              <w:rPr>
                <w:b/>
                <w:sz w:val="17"/>
                <w:szCs w:val="17"/>
              </w:rPr>
            </w:pPr>
            <w:r w:rsidRPr="00821915">
              <w:rPr>
                <w:b/>
                <w:sz w:val="17"/>
                <w:szCs w:val="17"/>
              </w:rPr>
              <w:t>1. Kesimpulan</w:t>
            </w:r>
          </w:p>
          <w:p w:rsidR="00622E62" w:rsidRPr="00821915" w:rsidRDefault="00622E62" w:rsidP="00FC2004">
            <w:pPr>
              <w:spacing w:line="360" w:lineRule="auto"/>
              <w:ind w:left="33"/>
              <w:contextualSpacing/>
              <w:jc w:val="both"/>
              <w:rPr>
                <w:sz w:val="17"/>
                <w:szCs w:val="17"/>
                <w:lang w:val="en-US"/>
              </w:rPr>
            </w:pPr>
            <w:r w:rsidRPr="00821915">
              <w:rPr>
                <w:sz w:val="17"/>
                <w:szCs w:val="17"/>
              </w:rPr>
              <w:t xml:space="preserve">Dari pemeriksaan psikologis yang  diikuti oleh ________,  dapat disimpulkan bahwa aspek kemampuan yang dimiliki ________ </w:t>
            </w:r>
            <w:r w:rsidRPr="00821915">
              <w:rPr>
                <w:b/>
                <w:sz w:val="17"/>
                <w:szCs w:val="17"/>
              </w:rPr>
              <w:t>sudah/ belum</w:t>
            </w:r>
            <w:r w:rsidRPr="00821915">
              <w:rPr>
                <w:sz w:val="17"/>
                <w:szCs w:val="17"/>
              </w:rPr>
              <w:t xml:space="preserve"> dapat mendukung persyaratan untuk memasuki jenjang pendidikan formal (jenjang pendidikan Sekolah Dasar). _______ memiliki kemampuan untuk mengolah informasi yang tergolong di bawah/ setara/ di atas anak seusianya. Hal itu berarti ___________________. Kemampuan motorik halus ________ tergolong ___________, yang dilihat dari __________________________. Kemampuan motorik kasar yang dimiliki ________ tergolong ________. Hal itu terlihat dari __________________. Kemampuan berhitung _____ tergolong_______ yang terlihat dari _________________. Saat mendapatkan tugas, _____ memiliki sikap kerja _______________________________________.</w:t>
            </w:r>
          </w:p>
          <w:p w:rsidR="00FC2004" w:rsidRPr="00821915" w:rsidRDefault="00FC2004" w:rsidP="00FC2004">
            <w:pPr>
              <w:spacing w:line="360" w:lineRule="auto"/>
              <w:ind w:left="33"/>
              <w:contextualSpacing/>
              <w:jc w:val="both"/>
              <w:rPr>
                <w:sz w:val="17"/>
                <w:szCs w:val="17"/>
                <w:lang w:val="en-US"/>
              </w:rPr>
            </w:pPr>
          </w:p>
          <w:p w:rsidR="00622E62" w:rsidRPr="00821915" w:rsidRDefault="00622E62" w:rsidP="00FC2004">
            <w:pPr>
              <w:pBdr>
                <w:bottom w:val="single" w:sz="12" w:space="1" w:color="auto"/>
              </w:pBdr>
              <w:spacing w:line="360" w:lineRule="auto"/>
              <w:ind w:left="33"/>
              <w:contextualSpacing/>
              <w:jc w:val="both"/>
              <w:rPr>
                <w:b/>
                <w:sz w:val="17"/>
                <w:szCs w:val="17"/>
              </w:rPr>
            </w:pPr>
            <w:r w:rsidRPr="00821915">
              <w:rPr>
                <w:b/>
                <w:sz w:val="17"/>
                <w:szCs w:val="17"/>
              </w:rPr>
              <w:t>2. Saran</w:t>
            </w:r>
          </w:p>
          <w:p w:rsidR="00821915" w:rsidRPr="00821915" w:rsidRDefault="00821915" w:rsidP="00FC2004">
            <w:pPr>
              <w:spacing w:line="360" w:lineRule="auto"/>
              <w:ind w:left="33"/>
              <w:contextualSpacing/>
              <w:jc w:val="center"/>
              <w:rPr>
                <w:i/>
                <w:sz w:val="17"/>
                <w:szCs w:val="17"/>
                <w:lang w:val="en-US"/>
              </w:rPr>
            </w:pPr>
            <w:r>
              <w:rPr>
                <w:i/>
                <w:sz w:val="17"/>
                <w:szCs w:val="17"/>
                <w:lang w:val="en-US"/>
              </w:rPr>
              <w:t>__________________________________________________________________________________________________________________________________________________________________________</w:t>
            </w:r>
          </w:p>
          <w:p w:rsidR="00622E62" w:rsidRPr="00821915" w:rsidRDefault="00622E62" w:rsidP="00FC2004">
            <w:pPr>
              <w:spacing w:line="360" w:lineRule="auto"/>
              <w:ind w:left="33"/>
              <w:contextualSpacing/>
              <w:jc w:val="center"/>
              <w:rPr>
                <w:i/>
                <w:sz w:val="17"/>
                <w:szCs w:val="17"/>
                <w:lang w:val="en-US"/>
              </w:rPr>
            </w:pPr>
          </w:p>
        </w:tc>
      </w:tr>
    </w:tbl>
    <w:p w:rsidR="00622E62" w:rsidRPr="00821915" w:rsidRDefault="00622E62" w:rsidP="00FC2004">
      <w:pPr>
        <w:spacing w:after="0" w:line="360" w:lineRule="auto"/>
        <w:ind w:left="426"/>
        <w:contextualSpacing/>
        <w:rPr>
          <w:sz w:val="17"/>
          <w:szCs w:val="17"/>
          <w:lang w:val="en-US"/>
        </w:rPr>
      </w:pPr>
    </w:p>
    <w:p w:rsidR="00FC2004" w:rsidRDefault="00FC2004" w:rsidP="00FC2004">
      <w:pPr>
        <w:spacing w:after="0" w:line="360" w:lineRule="auto"/>
        <w:ind w:left="426"/>
        <w:contextualSpacing/>
        <w:rPr>
          <w:b/>
          <w:lang w:val="en-US"/>
        </w:rPr>
      </w:pPr>
    </w:p>
    <w:p w:rsidR="00821915" w:rsidRPr="00FC2004" w:rsidRDefault="00821915" w:rsidP="00FC2004">
      <w:pPr>
        <w:spacing w:after="0" w:line="360" w:lineRule="auto"/>
        <w:ind w:left="426"/>
        <w:contextualSpacing/>
        <w:rPr>
          <w:b/>
          <w:lang w:val="en-US"/>
        </w:rPr>
      </w:pPr>
    </w:p>
    <w:p w:rsidR="007D5483" w:rsidRPr="00BC36B1" w:rsidRDefault="007D5483" w:rsidP="00FC2004">
      <w:pPr>
        <w:pStyle w:val="ListParagraph"/>
        <w:numPr>
          <w:ilvl w:val="0"/>
          <w:numId w:val="2"/>
        </w:numPr>
        <w:spacing w:after="0" w:line="360" w:lineRule="auto"/>
        <w:ind w:left="426" w:hanging="426"/>
        <w:rPr>
          <w:b/>
          <w:sz w:val="24"/>
          <w:szCs w:val="24"/>
        </w:rPr>
      </w:pPr>
      <w:r w:rsidRPr="00BC36B1">
        <w:rPr>
          <w:b/>
          <w:sz w:val="24"/>
          <w:szCs w:val="24"/>
        </w:rPr>
        <w:t>Biaya</w:t>
      </w:r>
    </w:p>
    <w:p w:rsidR="00AA4301" w:rsidRDefault="00AA4301" w:rsidP="00FC2004">
      <w:pPr>
        <w:spacing w:after="0" w:line="360" w:lineRule="auto"/>
        <w:ind w:left="426"/>
        <w:contextualSpacing/>
        <w:rPr>
          <w:sz w:val="24"/>
          <w:szCs w:val="24"/>
          <w:lang w:val="en-US"/>
        </w:rPr>
      </w:pPr>
      <w:r>
        <w:rPr>
          <w:sz w:val="24"/>
          <w:szCs w:val="24"/>
          <w:lang w:val="en-US"/>
        </w:rPr>
        <w:t>B</w:t>
      </w:r>
      <w:r w:rsidR="007D5483" w:rsidRPr="00BC36B1">
        <w:rPr>
          <w:sz w:val="24"/>
          <w:szCs w:val="24"/>
        </w:rPr>
        <w:t xml:space="preserve">iaya yang dikenakan </w:t>
      </w:r>
      <w:r>
        <w:rPr>
          <w:sz w:val="24"/>
          <w:szCs w:val="24"/>
          <w:lang w:val="en-US"/>
        </w:rPr>
        <w:t>sebagai berikut :</w:t>
      </w:r>
    </w:p>
    <w:p w:rsidR="00821915" w:rsidRDefault="00821915" w:rsidP="00821915">
      <w:pPr>
        <w:pStyle w:val="ListParagraph"/>
        <w:spacing w:after="0" w:line="360" w:lineRule="auto"/>
        <w:ind w:left="851"/>
        <w:rPr>
          <w:sz w:val="24"/>
          <w:szCs w:val="24"/>
          <w:lang w:val="en-US"/>
        </w:rPr>
      </w:pPr>
    </w:p>
    <w:tbl>
      <w:tblPr>
        <w:tblStyle w:val="TableGrid"/>
        <w:tblW w:w="7904" w:type="dxa"/>
        <w:tblInd w:w="426" w:type="dxa"/>
        <w:tblLook w:val="04A0"/>
      </w:tblPr>
      <w:tblGrid>
        <w:gridCol w:w="5211"/>
        <w:gridCol w:w="2693"/>
      </w:tblGrid>
      <w:tr w:rsidR="00821915" w:rsidTr="00821915">
        <w:tc>
          <w:tcPr>
            <w:tcW w:w="5211" w:type="dxa"/>
          </w:tcPr>
          <w:p w:rsidR="00821915" w:rsidRDefault="00821915" w:rsidP="00821915">
            <w:pPr>
              <w:spacing w:line="360" w:lineRule="auto"/>
              <w:contextualSpacing/>
              <w:jc w:val="center"/>
              <w:rPr>
                <w:sz w:val="24"/>
                <w:szCs w:val="24"/>
                <w:lang w:val="en-US"/>
              </w:rPr>
            </w:pPr>
            <w:r>
              <w:rPr>
                <w:sz w:val="24"/>
                <w:szCs w:val="24"/>
                <w:lang w:val="en-US"/>
              </w:rPr>
              <w:lastRenderedPageBreak/>
              <w:t>Jenis Layanan</w:t>
            </w:r>
          </w:p>
        </w:tc>
        <w:tc>
          <w:tcPr>
            <w:tcW w:w="2693" w:type="dxa"/>
          </w:tcPr>
          <w:p w:rsidR="00821915" w:rsidRDefault="00821915" w:rsidP="00821915">
            <w:pPr>
              <w:spacing w:line="360" w:lineRule="auto"/>
              <w:contextualSpacing/>
              <w:jc w:val="center"/>
              <w:rPr>
                <w:sz w:val="24"/>
                <w:szCs w:val="24"/>
                <w:lang w:val="en-US"/>
              </w:rPr>
            </w:pPr>
            <w:r>
              <w:rPr>
                <w:sz w:val="24"/>
                <w:szCs w:val="24"/>
                <w:lang w:val="en-US"/>
              </w:rPr>
              <w:t>Biaya</w:t>
            </w:r>
          </w:p>
        </w:tc>
      </w:tr>
      <w:tr w:rsidR="00821915" w:rsidTr="00821915">
        <w:tc>
          <w:tcPr>
            <w:tcW w:w="5211" w:type="dxa"/>
          </w:tcPr>
          <w:p w:rsidR="00821915" w:rsidRDefault="00821915" w:rsidP="00FC2004">
            <w:pPr>
              <w:spacing w:line="360" w:lineRule="auto"/>
              <w:contextualSpacing/>
              <w:rPr>
                <w:sz w:val="24"/>
                <w:szCs w:val="24"/>
                <w:lang w:val="en-US"/>
              </w:rPr>
            </w:pPr>
            <w:r>
              <w:rPr>
                <w:sz w:val="24"/>
                <w:szCs w:val="24"/>
                <w:lang w:val="en-US"/>
              </w:rPr>
              <w:t>Pemeriksaan + Hasil laporan tertulis</w:t>
            </w:r>
          </w:p>
        </w:tc>
        <w:tc>
          <w:tcPr>
            <w:tcW w:w="2693" w:type="dxa"/>
          </w:tcPr>
          <w:p w:rsidR="00821915" w:rsidRDefault="00821915" w:rsidP="007A0129">
            <w:pPr>
              <w:spacing w:line="360" w:lineRule="auto"/>
              <w:contextualSpacing/>
              <w:rPr>
                <w:sz w:val="24"/>
                <w:szCs w:val="24"/>
                <w:lang w:val="en-US"/>
              </w:rPr>
            </w:pPr>
            <w:r>
              <w:rPr>
                <w:sz w:val="24"/>
                <w:szCs w:val="24"/>
                <w:lang w:val="en-US"/>
              </w:rPr>
              <w:t>Rp. 1</w:t>
            </w:r>
            <w:r w:rsidR="007A0129">
              <w:rPr>
                <w:sz w:val="24"/>
                <w:szCs w:val="24"/>
                <w:lang w:val="en-US"/>
              </w:rPr>
              <w:t>0</w:t>
            </w:r>
            <w:r>
              <w:rPr>
                <w:sz w:val="24"/>
                <w:szCs w:val="24"/>
                <w:lang w:val="en-US"/>
              </w:rPr>
              <w:t>0.000,00/ anak</w:t>
            </w:r>
          </w:p>
        </w:tc>
      </w:tr>
      <w:tr w:rsidR="00821915" w:rsidTr="00821915">
        <w:tc>
          <w:tcPr>
            <w:tcW w:w="5211" w:type="dxa"/>
          </w:tcPr>
          <w:p w:rsidR="00821915" w:rsidRDefault="00821915" w:rsidP="00FC2004">
            <w:pPr>
              <w:spacing w:line="360" w:lineRule="auto"/>
              <w:contextualSpacing/>
              <w:rPr>
                <w:sz w:val="24"/>
                <w:szCs w:val="24"/>
                <w:lang w:val="en-US"/>
              </w:rPr>
            </w:pPr>
            <w:r>
              <w:rPr>
                <w:sz w:val="24"/>
                <w:szCs w:val="24"/>
                <w:lang w:val="en-US"/>
              </w:rPr>
              <w:t xml:space="preserve">Pemeriksaan + Hasil laporan tertulis + Konseling </w:t>
            </w:r>
          </w:p>
        </w:tc>
        <w:tc>
          <w:tcPr>
            <w:tcW w:w="2693" w:type="dxa"/>
          </w:tcPr>
          <w:p w:rsidR="00821915" w:rsidRDefault="007A0129" w:rsidP="007A0129">
            <w:pPr>
              <w:spacing w:line="360" w:lineRule="auto"/>
              <w:contextualSpacing/>
              <w:rPr>
                <w:sz w:val="24"/>
                <w:szCs w:val="24"/>
                <w:lang w:val="en-US"/>
              </w:rPr>
            </w:pPr>
            <w:r>
              <w:rPr>
                <w:sz w:val="24"/>
                <w:szCs w:val="24"/>
                <w:lang w:val="en-US"/>
              </w:rPr>
              <w:t>Rp. 150</w:t>
            </w:r>
            <w:r w:rsidR="00821915">
              <w:rPr>
                <w:sz w:val="24"/>
                <w:szCs w:val="24"/>
                <w:lang w:val="en-US"/>
              </w:rPr>
              <w:t>.000,00/ anak</w:t>
            </w:r>
          </w:p>
        </w:tc>
      </w:tr>
    </w:tbl>
    <w:p w:rsidR="00622E62" w:rsidRDefault="00622E62" w:rsidP="00FC2004">
      <w:pPr>
        <w:spacing w:after="0" w:line="360" w:lineRule="auto"/>
        <w:ind w:left="426"/>
        <w:contextualSpacing/>
        <w:rPr>
          <w:sz w:val="24"/>
          <w:szCs w:val="24"/>
          <w:lang w:val="en-US"/>
        </w:rPr>
      </w:pPr>
    </w:p>
    <w:p w:rsidR="007A0129" w:rsidRDefault="007A0129" w:rsidP="00FC2004">
      <w:pPr>
        <w:spacing w:after="0" w:line="360" w:lineRule="auto"/>
        <w:ind w:left="426"/>
        <w:contextualSpacing/>
        <w:rPr>
          <w:sz w:val="24"/>
          <w:szCs w:val="24"/>
          <w:lang w:val="en-US"/>
        </w:rPr>
      </w:pPr>
    </w:p>
    <w:p w:rsidR="007A0129" w:rsidRDefault="007A0129" w:rsidP="00FC2004">
      <w:pPr>
        <w:spacing w:after="0" w:line="360" w:lineRule="auto"/>
        <w:ind w:left="426"/>
        <w:contextualSpacing/>
        <w:rPr>
          <w:sz w:val="24"/>
          <w:szCs w:val="24"/>
          <w:lang w:val="en-US"/>
        </w:rPr>
      </w:pPr>
      <w:r>
        <w:rPr>
          <w:sz w:val="24"/>
          <w:szCs w:val="24"/>
          <w:lang w:val="en-US"/>
        </w:rPr>
        <w:t>Demikian proposal kegiatan ini kami buat. Apabila berminat untuk kerja sama dapat menghubungi Tenny di nomor 0856 9551. Terima kasih atas perhatian dan kerja sama Bapak/Ibu.</w:t>
      </w:r>
    </w:p>
    <w:p w:rsidR="007A0129" w:rsidRDefault="007A0129" w:rsidP="007A0129">
      <w:pPr>
        <w:spacing w:after="0" w:line="360" w:lineRule="auto"/>
        <w:ind w:left="426"/>
        <w:contextualSpacing/>
        <w:jc w:val="right"/>
        <w:rPr>
          <w:sz w:val="24"/>
          <w:szCs w:val="24"/>
          <w:lang w:val="en-US"/>
        </w:rPr>
      </w:pPr>
    </w:p>
    <w:p w:rsidR="007A0129" w:rsidRDefault="007A0129" w:rsidP="007A0129">
      <w:pPr>
        <w:spacing w:after="0" w:line="360" w:lineRule="auto"/>
        <w:ind w:left="426"/>
        <w:contextualSpacing/>
        <w:jc w:val="right"/>
        <w:rPr>
          <w:sz w:val="24"/>
          <w:szCs w:val="24"/>
          <w:lang w:val="en-US"/>
        </w:rPr>
      </w:pPr>
      <w:r>
        <w:rPr>
          <w:sz w:val="24"/>
          <w:szCs w:val="24"/>
          <w:lang w:val="en-US"/>
        </w:rPr>
        <w:t>Salam hormat,</w:t>
      </w:r>
    </w:p>
    <w:p w:rsidR="007A0129" w:rsidRPr="008A4A38" w:rsidRDefault="008A4A38" w:rsidP="007A0129">
      <w:pPr>
        <w:spacing w:after="0" w:line="360" w:lineRule="auto"/>
        <w:ind w:left="426"/>
        <w:contextualSpacing/>
        <w:jc w:val="right"/>
        <w:rPr>
          <w:lang w:val="en-US"/>
        </w:rPr>
      </w:pPr>
      <w:r>
        <w:rPr>
          <w:sz w:val="24"/>
          <w:szCs w:val="24"/>
          <w:lang w:val="en-US"/>
        </w:rPr>
        <w:t>Pamulang, 6 November</w:t>
      </w:r>
      <w:r>
        <w:rPr>
          <w:lang w:val="en-US"/>
        </w:rPr>
        <w:t>2015</w:t>
      </w:r>
    </w:p>
    <w:p w:rsidR="007A0129" w:rsidRDefault="007A0129" w:rsidP="007A0129">
      <w:pPr>
        <w:spacing w:after="0" w:line="360" w:lineRule="auto"/>
        <w:ind w:left="426"/>
        <w:contextualSpacing/>
        <w:jc w:val="right"/>
        <w:rPr>
          <w:sz w:val="24"/>
          <w:szCs w:val="24"/>
          <w:lang w:val="en-US"/>
        </w:rPr>
      </w:pPr>
    </w:p>
    <w:p w:rsidR="007A0129" w:rsidRPr="007A0129" w:rsidRDefault="007A0129" w:rsidP="007A0129">
      <w:pPr>
        <w:tabs>
          <w:tab w:val="left" w:pos="6211"/>
        </w:tabs>
        <w:spacing w:after="0" w:line="360" w:lineRule="auto"/>
        <w:ind w:left="426"/>
        <w:contextualSpacing/>
        <w:rPr>
          <w:b/>
          <w:sz w:val="24"/>
          <w:szCs w:val="24"/>
          <w:lang w:val="en-US"/>
        </w:rPr>
      </w:pPr>
      <w:r w:rsidRPr="007A0129">
        <w:rPr>
          <w:b/>
          <w:sz w:val="24"/>
          <w:szCs w:val="24"/>
          <w:lang w:val="en-US"/>
        </w:rPr>
        <w:tab/>
      </w:r>
    </w:p>
    <w:p w:rsidR="007A0129" w:rsidRDefault="007A0129" w:rsidP="007A0129">
      <w:pPr>
        <w:spacing w:after="0" w:line="360" w:lineRule="auto"/>
        <w:ind w:left="426"/>
        <w:contextualSpacing/>
        <w:jc w:val="right"/>
        <w:rPr>
          <w:b/>
          <w:sz w:val="24"/>
          <w:szCs w:val="24"/>
          <w:lang w:val="en-US"/>
        </w:rPr>
      </w:pPr>
      <w:r w:rsidRPr="007A0129">
        <w:rPr>
          <w:b/>
          <w:sz w:val="24"/>
          <w:szCs w:val="24"/>
          <w:lang w:val="en-US"/>
        </w:rPr>
        <w:t>Tenny Septiani Rachman, M. Psi</w:t>
      </w:r>
    </w:p>
    <w:p w:rsidR="008A4A38" w:rsidRPr="007A0129" w:rsidRDefault="008A4A38" w:rsidP="007A0129">
      <w:pPr>
        <w:spacing w:after="0" w:line="360" w:lineRule="auto"/>
        <w:ind w:left="426"/>
        <w:contextualSpacing/>
        <w:jc w:val="right"/>
        <w:rPr>
          <w:b/>
          <w:sz w:val="24"/>
          <w:szCs w:val="24"/>
          <w:lang w:val="en-US"/>
        </w:rPr>
      </w:pPr>
      <w:r>
        <w:rPr>
          <w:b/>
          <w:sz w:val="24"/>
          <w:szCs w:val="24"/>
          <w:lang w:val="en-US"/>
        </w:rPr>
        <w:t>Psikolog Klinis Anak</w:t>
      </w:r>
    </w:p>
    <w:sectPr w:rsidR="008A4A38" w:rsidRPr="007A0129" w:rsidSect="00821915">
      <w:pgSz w:w="11906" w:h="16838" w:code="9"/>
      <w:pgMar w:top="2268" w:right="1701" w:bottom="1701" w:left="2268"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572" w:rsidRDefault="00F11572" w:rsidP="00821915">
      <w:pPr>
        <w:spacing w:after="0" w:line="240" w:lineRule="auto"/>
      </w:pPr>
      <w:r>
        <w:separator/>
      </w:r>
    </w:p>
  </w:endnote>
  <w:endnote w:type="continuationSeparator" w:id="0">
    <w:p w:rsidR="00F11572" w:rsidRDefault="00F11572" w:rsidP="00821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572" w:rsidRDefault="00F11572" w:rsidP="00821915">
      <w:pPr>
        <w:spacing w:after="0" w:line="240" w:lineRule="auto"/>
      </w:pPr>
      <w:r>
        <w:separator/>
      </w:r>
    </w:p>
  </w:footnote>
  <w:footnote w:type="continuationSeparator" w:id="0">
    <w:p w:rsidR="00F11572" w:rsidRDefault="00F11572" w:rsidP="008219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120A"/>
    <w:multiLevelType w:val="hybridMultilevel"/>
    <w:tmpl w:val="E79CF7BC"/>
    <w:lvl w:ilvl="0" w:tplc="B074CB5A">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
    <w:nsid w:val="0E503D21"/>
    <w:multiLevelType w:val="hybridMultilevel"/>
    <w:tmpl w:val="4784081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
    <w:nsid w:val="0E9C193A"/>
    <w:multiLevelType w:val="hybridMultilevel"/>
    <w:tmpl w:val="4AF8925A"/>
    <w:lvl w:ilvl="0" w:tplc="1E70EFF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
    <w:nsid w:val="0F3816ED"/>
    <w:multiLevelType w:val="hybridMultilevel"/>
    <w:tmpl w:val="E4A6445E"/>
    <w:lvl w:ilvl="0" w:tplc="0409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234D6A91"/>
    <w:multiLevelType w:val="hybridMultilevel"/>
    <w:tmpl w:val="E4A6445E"/>
    <w:lvl w:ilvl="0" w:tplc="0409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24B853E0"/>
    <w:multiLevelType w:val="hybridMultilevel"/>
    <w:tmpl w:val="0DFAAEB8"/>
    <w:lvl w:ilvl="0" w:tplc="641A96E4">
      <w:start w:val="1"/>
      <w:numFmt w:val="upperLetter"/>
      <w:lvlText w:val="%1."/>
      <w:lvlJc w:val="left"/>
      <w:pPr>
        <w:ind w:left="720" w:hanging="360"/>
      </w:pPr>
      <w:rPr>
        <w:b/>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nsid w:val="2A27670C"/>
    <w:multiLevelType w:val="hybridMultilevel"/>
    <w:tmpl w:val="58AAEB0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DD16D6F"/>
    <w:multiLevelType w:val="hybridMultilevel"/>
    <w:tmpl w:val="C4FCA1FA"/>
    <w:lvl w:ilvl="0" w:tplc="B9DE1A1A">
      <w:start w:val="1"/>
      <w:numFmt w:val="bullet"/>
      <w:lvlText w:val="-"/>
      <w:lvlJc w:val="left"/>
      <w:pPr>
        <w:ind w:left="786" w:hanging="360"/>
      </w:pPr>
      <w:rPr>
        <w:rFonts w:ascii="Calibri" w:eastAsiaTheme="minorHAnsi" w:hAnsi="Calibri" w:cs="Calibri"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8">
    <w:nsid w:val="43EB58CE"/>
    <w:multiLevelType w:val="hybridMultilevel"/>
    <w:tmpl w:val="E4A6445E"/>
    <w:lvl w:ilvl="0" w:tplc="0409000F">
      <w:start w:val="1"/>
      <w:numFmt w:val="decimal"/>
      <w:lvlText w:val="%1."/>
      <w:lvlJc w:val="left"/>
      <w:pPr>
        <w:ind w:left="720" w:hanging="360"/>
      </w:pPr>
      <w:rPr>
        <w:rFonts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nsid w:val="5D8579F0"/>
    <w:multiLevelType w:val="hybridMultilevel"/>
    <w:tmpl w:val="2BBC48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CF7B5E"/>
    <w:multiLevelType w:val="hybridMultilevel"/>
    <w:tmpl w:val="EAF44D4A"/>
    <w:lvl w:ilvl="0" w:tplc="788E57FC">
      <w:start w:val="1"/>
      <w:numFmt w:val="upperLetter"/>
      <w:lvlText w:val="%1."/>
      <w:lvlJc w:val="left"/>
      <w:pPr>
        <w:ind w:left="1080" w:hanging="360"/>
      </w:pPr>
      <w:rPr>
        <w:rFonts w:hint="default"/>
        <w:b/>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634646F9"/>
    <w:multiLevelType w:val="hybridMultilevel"/>
    <w:tmpl w:val="44609CFC"/>
    <w:lvl w:ilvl="0" w:tplc="3E86E8FA">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nsid w:val="65A66C59"/>
    <w:multiLevelType w:val="hybridMultilevel"/>
    <w:tmpl w:val="4784081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nsid w:val="7EA41FFC"/>
    <w:multiLevelType w:val="hybridMultilevel"/>
    <w:tmpl w:val="491C05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7"/>
  </w:num>
  <w:num w:numId="4">
    <w:abstractNumId w:val="4"/>
  </w:num>
  <w:num w:numId="5">
    <w:abstractNumId w:val="2"/>
  </w:num>
  <w:num w:numId="6">
    <w:abstractNumId w:val="11"/>
  </w:num>
  <w:num w:numId="7">
    <w:abstractNumId w:val="0"/>
  </w:num>
  <w:num w:numId="8">
    <w:abstractNumId w:val="9"/>
  </w:num>
  <w:num w:numId="9">
    <w:abstractNumId w:val="3"/>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41AB8"/>
    <w:rsid w:val="00141AB8"/>
    <w:rsid w:val="00312A56"/>
    <w:rsid w:val="00381D85"/>
    <w:rsid w:val="00392B88"/>
    <w:rsid w:val="003B59C7"/>
    <w:rsid w:val="004108BA"/>
    <w:rsid w:val="00443B43"/>
    <w:rsid w:val="0052556B"/>
    <w:rsid w:val="00532743"/>
    <w:rsid w:val="0055552F"/>
    <w:rsid w:val="00593149"/>
    <w:rsid w:val="005B1CC3"/>
    <w:rsid w:val="00622E62"/>
    <w:rsid w:val="00715062"/>
    <w:rsid w:val="007A0129"/>
    <w:rsid w:val="007A66ED"/>
    <w:rsid w:val="007D0BA0"/>
    <w:rsid w:val="007D5483"/>
    <w:rsid w:val="00821915"/>
    <w:rsid w:val="008A4A38"/>
    <w:rsid w:val="009C7F60"/>
    <w:rsid w:val="00A07A55"/>
    <w:rsid w:val="00A40B81"/>
    <w:rsid w:val="00AA4301"/>
    <w:rsid w:val="00B46ABC"/>
    <w:rsid w:val="00B7188D"/>
    <w:rsid w:val="00BC0F9B"/>
    <w:rsid w:val="00BC36B1"/>
    <w:rsid w:val="00C73F5A"/>
    <w:rsid w:val="00CD79AA"/>
    <w:rsid w:val="00CF4245"/>
    <w:rsid w:val="00EC5C27"/>
    <w:rsid w:val="00F11572"/>
    <w:rsid w:val="00F849E0"/>
    <w:rsid w:val="00FC20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8B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1AB8"/>
    <w:pPr>
      <w:ind w:left="720"/>
      <w:contextualSpacing/>
    </w:pPr>
  </w:style>
  <w:style w:type="paragraph" w:styleId="NoSpacing">
    <w:name w:val="No Spacing"/>
    <w:uiPriority w:val="1"/>
    <w:qFormat/>
    <w:rsid w:val="00622E62"/>
    <w:pPr>
      <w:spacing w:after="0" w:line="240" w:lineRule="auto"/>
    </w:pPr>
    <w:rPr>
      <w:rFonts w:ascii="Calibri" w:eastAsia="Calibri" w:hAnsi="Calibri" w:cs="Times New Roman"/>
    </w:rPr>
  </w:style>
  <w:style w:type="paragraph" w:customStyle="1" w:styleId="angka">
    <w:name w:val="angka"/>
    <w:basedOn w:val="Normal"/>
    <w:rsid w:val="00622E62"/>
    <w:pPr>
      <w:spacing w:after="0" w:line="240" w:lineRule="auto"/>
      <w:jc w:val="center"/>
    </w:pPr>
    <w:rPr>
      <w:rFonts w:ascii="Arial Narrow" w:eastAsia="Times New Roman" w:hAnsi="Arial Narrow" w:cs="Times New Roman"/>
      <w:sz w:val="18"/>
      <w:szCs w:val="20"/>
      <w:lang w:val="en-US"/>
    </w:rPr>
  </w:style>
  <w:style w:type="table" w:styleId="TableGrid">
    <w:name w:val="Table Grid"/>
    <w:basedOn w:val="TableNormal"/>
    <w:uiPriority w:val="59"/>
    <w:rsid w:val="00622E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219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1915"/>
  </w:style>
  <w:style w:type="paragraph" w:styleId="Footer">
    <w:name w:val="footer"/>
    <w:basedOn w:val="Normal"/>
    <w:link w:val="FooterChar"/>
    <w:uiPriority w:val="99"/>
    <w:unhideWhenUsed/>
    <w:rsid w:val="00821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915"/>
  </w:style>
  <w:style w:type="paragraph" w:styleId="BalloonText">
    <w:name w:val="Balloon Text"/>
    <w:basedOn w:val="Normal"/>
    <w:link w:val="BalloonTextChar"/>
    <w:uiPriority w:val="99"/>
    <w:semiHidden/>
    <w:unhideWhenUsed/>
    <w:rsid w:val="00B71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8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E0AA8-8924-4413-B789-DD23DEC62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Agus OR</cp:lastModifiedBy>
  <cp:revision>2</cp:revision>
  <cp:lastPrinted>2013-01-31T01:28:00Z</cp:lastPrinted>
  <dcterms:created xsi:type="dcterms:W3CDTF">2015-11-06T04:15:00Z</dcterms:created>
  <dcterms:modified xsi:type="dcterms:W3CDTF">2015-11-06T04:15:00Z</dcterms:modified>
</cp:coreProperties>
</file>