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3BD" w:rsidRPr="004243BD" w:rsidRDefault="004243BD" w:rsidP="004243BD">
      <w:pPr>
        <w:spacing w:after="0" w:line="240" w:lineRule="auto"/>
        <w:jc w:val="right"/>
        <w:rPr>
          <w:rFonts w:ascii="Times New Roman" w:hAnsi="Times New Roman" w:cs="Times New Roman"/>
          <w:b/>
          <w:sz w:val="24"/>
        </w:rPr>
      </w:pPr>
      <w:bookmarkStart w:id="0" w:name="_GoBack"/>
      <w:bookmarkEnd w:id="0"/>
      <w:r w:rsidRPr="004243BD">
        <w:rPr>
          <w:rFonts w:ascii="Times New Roman" w:hAnsi="Times New Roman" w:cs="Times New Roman"/>
          <w:b/>
          <w:sz w:val="24"/>
        </w:rPr>
        <w:t>27.02.2015</w:t>
      </w:r>
    </w:p>
    <w:p w:rsidR="004243BD" w:rsidRDefault="004243BD" w:rsidP="00C6196A">
      <w:pPr>
        <w:spacing w:after="0" w:line="240" w:lineRule="auto"/>
        <w:rPr>
          <w:rFonts w:ascii="Times New Roman" w:hAnsi="Times New Roman" w:cs="Times New Roman"/>
          <w:b/>
          <w:sz w:val="28"/>
        </w:rPr>
      </w:pPr>
    </w:p>
    <w:p w:rsidR="004243BD" w:rsidRDefault="004243BD" w:rsidP="00C6196A">
      <w:pPr>
        <w:spacing w:after="0" w:line="240" w:lineRule="auto"/>
        <w:rPr>
          <w:rFonts w:ascii="Times New Roman" w:hAnsi="Times New Roman" w:cs="Times New Roman"/>
          <w:b/>
          <w:sz w:val="28"/>
        </w:rPr>
      </w:pPr>
    </w:p>
    <w:p w:rsidR="00C6196A" w:rsidRDefault="00C6196A" w:rsidP="00C6196A">
      <w:pPr>
        <w:spacing w:after="0" w:line="240" w:lineRule="auto"/>
        <w:rPr>
          <w:rFonts w:ascii="Times New Roman" w:hAnsi="Times New Roman" w:cs="Times New Roman"/>
          <w:b/>
          <w:sz w:val="28"/>
        </w:rPr>
      </w:pPr>
      <w:r w:rsidRPr="00C6196A">
        <w:rPr>
          <w:rFonts w:ascii="Times New Roman" w:hAnsi="Times New Roman" w:cs="Times New Roman"/>
          <w:b/>
          <w:sz w:val="28"/>
        </w:rPr>
        <w:t xml:space="preserve">ULUSLARARASI KÖPEK NÜFUSU YÖNETİMİ KONFERANSI </w:t>
      </w:r>
    </w:p>
    <w:p w:rsidR="00C6196A" w:rsidRPr="00C6196A" w:rsidRDefault="00C6196A" w:rsidP="00C6196A">
      <w:pPr>
        <w:spacing w:after="0" w:line="240" w:lineRule="auto"/>
        <w:rPr>
          <w:rFonts w:ascii="Times New Roman" w:hAnsi="Times New Roman" w:cs="Times New Roman"/>
          <w:b/>
          <w:sz w:val="28"/>
        </w:rPr>
      </w:pPr>
      <w:r w:rsidRPr="00C6196A">
        <w:rPr>
          <w:rFonts w:ascii="Times New Roman" w:hAnsi="Times New Roman" w:cs="Times New Roman"/>
          <w:b/>
          <w:sz w:val="28"/>
        </w:rPr>
        <w:t>(ICAM) KOALİSYONU</w:t>
      </w:r>
      <w:r>
        <w:rPr>
          <w:rFonts w:ascii="Times New Roman" w:hAnsi="Times New Roman" w:cs="Times New Roman"/>
          <w:b/>
          <w:sz w:val="28"/>
        </w:rPr>
        <w:t>’</w:t>
      </w:r>
      <w:r w:rsidRPr="00C6196A">
        <w:rPr>
          <w:rFonts w:ascii="Times New Roman" w:hAnsi="Times New Roman" w:cs="Times New Roman"/>
          <w:b/>
          <w:sz w:val="28"/>
        </w:rPr>
        <w:t>NA,</w:t>
      </w:r>
    </w:p>
    <w:p w:rsidR="00C6196A" w:rsidRPr="00C6196A" w:rsidRDefault="00C6196A" w:rsidP="00C6196A">
      <w:pPr>
        <w:spacing w:after="0" w:line="240" w:lineRule="auto"/>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İlkini geçtiğimiz sene İngiltere'de düzenlediğiniz Köpek Nüfusu Yönetimi Konferansı</w:t>
      </w:r>
      <w:r>
        <w:rPr>
          <w:rFonts w:ascii="Times New Roman" w:hAnsi="Times New Roman" w:cs="Times New Roman"/>
          <w:sz w:val="24"/>
        </w:rPr>
        <w:t>’</w:t>
      </w:r>
      <w:r w:rsidRPr="00C6196A">
        <w:rPr>
          <w:rFonts w:ascii="Times New Roman" w:hAnsi="Times New Roman" w:cs="Times New Roman"/>
          <w:sz w:val="24"/>
        </w:rPr>
        <w:t>nın ikincisini, 3-5 Mart 2015'</w:t>
      </w:r>
      <w:r>
        <w:rPr>
          <w:rFonts w:ascii="Times New Roman" w:hAnsi="Times New Roman" w:cs="Times New Roman"/>
          <w:sz w:val="24"/>
        </w:rPr>
        <w:t>d</w:t>
      </w:r>
      <w:r w:rsidRPr="00C6196A">
        <w:rPr>
          <w:rFonts w:ascii="Times New Roman" w:hAnsi="Times New Roman" w:cs="Times New Roman"/>
          <w:sz w:val="24"/>
        </w:rPr>
        <w:t>e İstanbul'da gerçekleştireceğinizi öğrenmiş bulunuyoruz.</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Gerek koaliasyonunuzun hayvanların yaşam haklarını hiçe saymak üzerine kurulu bir biçimde yürüttüğü "hayvan refahı" siyaseti, gerekse bu siyasetinizin Türkiye'de gündemde olan, giderek daha çok hayvanın belediyeler eliyle katline neden olacak yasa değişiklikleriyle birebir uyum içinde olması sebebiyle bu konferansı düzenlemenize izin vermeyeceğimizi ve protesto edeceğimizi bildiriyoruz.</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Güncellenmiş internet sayfanızda yer alan üç broşürü incelediğimizde, Türkiye'de daha çok hayvanın devlet eliyle katledilmesine zemin sağlayacak birtakım varsayım ve iddiaları öne çıkarmakta olduğunuzu gördük. Bilimsellik iddiasıyla vurguladığınız, sokak hayvanlarının başta kuduz olmak üzere zoonotik ve salgın hastalıklara neden olabileceği varsayımınız tarihsel ve bilimsel olarak yanlıştır. Ancak daha önemlisi bu iddianız, Türkiye bağlamında devlet kurumlarının ve yerel yönetimlerin insan sağlığını koruyacak önleyici-koruyucu müdahelelerde bulunmak yerine, binlerce hayvanın  "kamu sağlığını koruma" bahanesiyle öldürülmesine dayanak sağlamaktadır.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Sokak hayvanlarını kamu sağlığına aykırı varlıklar olarak sunduğunuz bu iddianız, bizzat Koalisyonunuzun savunduğu, bizim politik olarak son derece sorunlu bulduğumuz "hayvan refahı" görüşüyle bile uyuşmamaktadır. Sokak hayvanlarına karşı düşmanlaştırıcı, insan eliyle şiddeti körükleyecek, hayvanların kamusal aidiyetini hedef alan, devlet eliyle öldürülmelerini meşru kılacak bu iddialarınıza karşı düşünsel, politik ve toplumsal mücadele başlattığımızı tarafınıza bildirmek istiyoruz.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Broşürlerinizde yer alan bir başka iddia da aynı ölçüde skandal niteliğindedir: K</w:t>
      </w:r>
      <w:r>
        <w:rPr>
          <w:rFonts w:ascii="Times New Roman" w:hAnsi="Times New Roman" w:cs="Times New Roman"/>
          <w:sz w:val="24"/>
        </w:rPr>
        <w:t>oalisyonunuz, ötanazi olarak anıl</w:t>
      </w:r>
      <w:r w:rsidRPr="00C6196A">
        <w:rPr>
          <w:rFonts w:ascii="Times New Roman" w:hAnsi="Times New Roman" w:cs="Times New Roman"/>
          <w:sz w:val="24"/>
        </w:rPr>
        <w:t xml:space="preserve">an, hayvanın kimyasal aracılığıyla öldürülmesini savunmaktadır.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Ötanazi, kişinin kendi rızasıyla yaşamından vazgeçmesi anlamına gelir; hayvanlara uygulanamaz, uygulanması cinayettir. Ötanazinin "insancıl" ve hayvan refahına yönelik bir pratik olduğuna dair iddialarınız en hafif tarifle, tutarsız ve ikiyüzlüdür. Kendinize yerel yönetimler eliyle hayvan katledilmesini kamuoyu gözünde meşru ve gerekli kılmayı misyon biçtiğin</w:t>
      </w:r>
      <w:r>
        <w:rPr>
          <w:rFonts w:ascii="Times New Roman" w:hAnsi="Times New Roman" w:cs="Times New Roman"/>
          <w:sz w:val="24"/>
        </w:rPr>
        <w:t>izi görüyoruz. Koalisyonuza mekâ</w:t>
      </w:r>
      <w:r w:rsidRPr="00C6196A">
        <w:rPr>
          <w:rFonts w:ascii="Times New Roman" w:hAnsi="Times New Roman" w:cs="Times New Roman"/>
          <w:sz w:val="24"/>
        </w:rPr>
        <w:t>n ve pilot bölge olarak seçtiğiniz İstanbul'da, Büyükşehir Belediyesi'nin inşa ettiği dev hayvan toplama kamplarına karşı hukuk</w:t>
      </w:r>
      <w:r>
        <w:rPr>
          <w:rFonts w:ascii="Times New Roman" w:hAnsi="Times New Roman" w:cs="Times New Roman"/>
          <w:sz w:val="24"/>
        </w:rPr>
        <w:t>î</w:t>
      </w:r>
      <w:r w:rsidRPr="00C6196A">
        <w:rPr>
          <w:rFonts w:ascii="Times New Roman" w:hAnsi="Times New Roman" w:cs="Times New Roman"/>
          <w:sz w:val="24"/>
        </w:rPr>
        <w:t xml:space="preserve"> ve politik mücadele ettiğimiz bu aylarda bu misyonunuzu gerçekleştirmenize kesinlikle izin vermeyeceğimizi belirtiyoruz.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Koalisyonunuz, Türkiye'de sokak hayvanlarının yaşamı, kamusal varlığı ve sağlığı için uzun yıllardır mücadele eden oluşumlardan tek bir tanesinden bile görüş alma ya da ortaklık yürütme yolunu tercih etmemiştir. Düzenleyeceğiniz konferansa katılım ücretinin son derece yüksek olması da, yerelde tohumlarını ekmeyi hedeflediğiniz hayvan itlafı pratiklerinin ve şehirlerin </w:t>
      </w:r>
      <w:r w:rsidRPr="00C6196A">
        <w:rPr>
          <w:rFonts w:ascii="Times New Roman" w:hAnsi="Times New Roman" w:cs="Times New Roman"/>
          <w:sz w:val="24"/>
        </w:rPr>
        <w:lastRenderedPageBreak/>
        <w:t xml:space="preserve">hayvansızlaştırılması vizyonunuza gelecek eleştirilerin önünü kapatmayı tercih ettiğinizi kanıtlar niteliktedir.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Özellikle Kuzey Amerika ve Batı Avrupa büyük şehirlerinin, sahipli-sahipsiz hayvan ayrımına binaen her yıl yüz binlerce hayvanın katledilmesiyle kurdukları "hayvansız şehir" imajını Türkiye gibi sokak hayvanıyla birlikte yaşama tarihi oldukça köklü bir coğrafyada, tepeden inme, yerellikten kopuk, devlet ve iktidar politikasını meşrulaştıran bir bilimsellik anlayışıyla yerleştirmeye çalışmanıza izin vermeyeceğiz.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İstanbul'da ve Türkiye'nin hiçbir şehrinde istenmiyorsunuz. Sizi, 3-5 Mart 2015 tarihinde gerçekleştirmeyi planladığınız konferansınızı yukarıda saydığımız nedenlerden iptal etmeye çağırıyoruz. </w:t>
      </w:r>
    </w:p>
    <w:p w:rsidR="00C6196A" w:rsidRPr="00C6196A" w:rsidRDefault="00C6196A" w:rsidP="00C6196A">
      <w:pPr>
        <w:spacing w:after="0" w:line="240" w:lineRule="auto"/>
        <w:jc w:val="both"/>
        <w:rPr>
          <w:rFonts w:ascii="Times New Roman" w:hAnsi="Times New Roman" w:cs="Times New Roman"/>
          <w:sz w:val="24"/>
        </w:rPr>
      </w:pPr>
    </w:p>
    <w:p w:rsidR="00C6196A" w:rsidRPr="00C6196A"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 xml:space="preserve">Türkiye'de iktidar ve yerel yönetimlerin ellerindeki kanı yıkamanıza, bu uğurda kamuoyunu yanlış ve asılsız iddialarla yönlendirmenize, hayvana yönelik resmi ve toplumsal şiddeti körüklemenize izin vermeyeceğiz. </w:t>
      </w:r>
    </w:p>
    <w:p w:rsidR="00C6196A" w:rsidRPr="00C6196A" w:rsidRDefault="00C6196A" w:rsidP="00C6196A">
      <w:pPr>
        <w:spacing w:after="0" w:line="240" w:lineRule="auto"/>
        <w:jc w:val="both"/>
        <w:rPr>
          <w:rFonts w:ascii="Times New Roman" w:hAnsi="Times New Roman" w:cs="Times New Roman"/>
          <w:sz w:val="24"/>
        </w:rPr>
      </w:pPr>
    </w:p>
    <w:p w:rsidR="00EC7DA6" w:rsidRDefault="00C6196A" w:rsidP="00C6196A">
      <w:pPr>
        <w:spacing w:after="0" w:line="240" w:lineRule="auto"/>
        <w:jc w:val="both"/>
        <w:rPr>
          <w:rFonts w:ascii="Times New Roman" w:hAnsi="Times New Roman" w:cs="Times New Roman"/>
          <w:sz w:val="24"/>
        </w:rPr>
      </w:pPr>
      <w:r w:rsidRPr="00C6196A">
        <w:rPr>
          <w:rFonts w:ascii="Times New Roman" w:hAnsi="Times New Roman" w:cs="Times New Roman"/>
          <w:sz w:val="24"/>
        </w:rPr>
        <w:t>Hayvan hakları savunucuları ve hayvan özgürlüğü aktivistleri olarak sizi bir kez daha uyarmayacağız.</w:t>
      </w:r>
    </w:p>
    <w:p w:rsidR="00C6196A" w:rsidRDefault="00C6196A" w:rsidP="00C6196A">
      <w:pPr>
        <w:spacing w:after="0" w:line="240" w:lineRule="auto"/>
        <w:rPr>
          <w:rFonts w:ascii="Times New Roman" w:hAnsi="Times New Roman" w:cs="Times New Roman"/>
          <w:sz w:val="24"/>
        </w:rPr>
      </w:pPr>
    </w:p>
    <w:p w:rsidR="00C6196A" w:rsidRDefault="00C6196A" w:rsidP="00C6196A">
      <w:pPr>
        <w:spacing w:after="0" w:line="240" w:lineRule="auto"/>
        <w:rPr>
          <w:rFonts w:ascii="Times New Roman" w:hAnsi="Times New Roman" w:cs="Times New Roman"/>
          <w:sz w:val="24"/>
        </w:rPr>
      </w:pPr>
    </w:p>
    <w:p w:rsidR="00C6196A" w:rsidRPr="00C6196A" w:rsidRDefault="00C6196A" w:rsidP="00C6196A">
      <w:pPr>
        <w:spacing w:after="0" w:line="240" w:lineRule="auto"/>
        <w:jc w:val="right"/>
        <w:rPr>
          <w:rFonts w:ascii="Times New Roman" w:hAnsi="Times New Roman" w:cs="Times New Roman"/>
          <w:b/>
          <w:sz w:val="28"/>
          <w:u w:val="single"/>
        </w:rPr>
      </w:pPr>
      <w:r w:rsidRPr="00C6196A">
        <w:rPr>
          <w:rFonts w:ascii="Times New Roman" w:hAnsi="Times New Roman" w:cs="Times New Roman"/>
          <w:b/>
          <w:sz w:val="28"/>
          <w:u w:val="single"/>
        </w:rPr>
        <w:t>İMZACILAR:</w:t>
      </w:r>
    </w:p>
    <w:p w:rsidR="00C6196A" w:rsidRDefault="00C6196A" w:rsidP="00C6196A">
      <w:pPr>
        <w:spacing w:after="0" w:line="240" w:lineRule="auto"/>
        <w:jc w:val="right"/>
        <w:rPr>
          <w:rFonts w:ascii="Times New Roman" w:hAnsi="Times New Roman" w:cs="Times New Roman"/>
          <w:sz w:val="24"/>
        </w:rPr>
      </w:pP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Bağımsız Hayvan Özgürlüğü Aktivistleri</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Dört Ayaklı Şehir</w:t>
      </w:r>
    </w:p>
    <w:p w:rsidR="000426A3" w:rsidRDefault="000426A3" w:rsidP="00C6196A">
      <w:pPr>
        <w:spacing w:after="0" w:line="240" w:lineRule="auto"/>
        <w:jc w:val="right"/>
        <w:rPr>
          <w:rFonts w:ascii="Times New Roman" w:hAnsi="Times New Roman" w:cs="Times New Roman"/>
          <w:sz w:val="24"/>
        </w:rPr>
      </w:pPr>
      <w:r>
        <w:rPr>
          <w:rFonts w:ascii="Times New Roman" w:hAnsi="Times New Roman" w:cs="Times New Roman"/>
          <w:sz w:val="24"/>
        </w:rPr>
        <w:t>Engelli Hayvanları Koruma ve Hayvan Hakları Derneği</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Hayvan Hakları İzleme Komitesi (HAKİM)</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Hayvan Haklarını Koruma ve Geliştirme Derneği (HAGİD)</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Hayvanlara Adalet Platformu (HAD)</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Yeryüzüne Özgürlük Derneği</w:t>
      </w:r>
    </w:p>
    <w:p w:rsid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Yeşil Öfke</w:t>
      </w:r>
    </w:p>
    <w:p w:rsidR="00C6196A" w:rsidRPr="00C6196A" w:rsidRDefault="00C6196A" w:rsidP="00C6196A">
      <w:pPr>
        <w:spacing w:after="0" w:line="240" w:lineRule="auto"/>
        <w:jc w:val="right"/>
        <w:rPr>
          <w:rFonts w:ascii="Times New Roman" w:hAnsi="Times New Roman" w:cs="Times New Roman"/>
          <w:sz w:val="24"/>
        </w:rPr>
      </w:pPr>
      <w:r>
        <w:rPr>
          <w:rFonts w:ascii="Times New Roman" w:hAnsi="Times New Roman" w:cs="Times New Roman"/>
          <w:sz w:val="24"/>
        </w:rPr>
        <w:t>Yunuslara Özgürlük Platformu</w:t>
      </w:r>
    </w:p>
    <w:sectPr w:rsidR="00C6196A" w:rsidRPr="00C61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96A"/>
    <w:rsid w:val="000426A3"/>
    <w:rsid w:val="0004319A"/>
    <w:rsid w:val="004243BD"/>
    <w:rsid w:val="00C6196A"/>
    <w:rsid w:val="00EC7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E6E7C-1384-4C81-B022-576984B1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6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ataso</dc:creator>
  <cp:keywords/>
  <dc:description/>
  <cp:lastModifiedBy>ataso</cp:lastModifiedBy>
  <cp:revision>4</cp:revision>
  <dcterms:created xsi:type="dcterms:W3CDTF">2015-02-27T05:13:00Z</dcterms:created>
  <dcterms:modified xsi:type="dcterms:W3CDTF">2015-03-02T10:02:00Z</dcterms:modified>
</cp:coreProperties>
</file>