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BF6" w:rsidRDefault="004E6BF6" w:rsidP="004E6BF6">
      <w:pPr>
        <w:rPr>
          <w:rStyle w:val="a"/>
          <w:rFonts w:ascii="Arial" w:eastAsia="Yu Gothic Medium" w:hAnsi="Arial" w:cs="Arial"/>
          <w:color w:val="000000"/>
          <w:spacing w:val="-15"/>
          <w:sz w:val="20"/>
          <w:szCs w:val="20"/>
          <w:bdr w:val="none" w:sz="0" w:space="0" w:color="auto" w:frame="1"/>
          <w:shd w:val="clear" w:color="auto" w:fill="FFFFFF"/>
        </w:rPr>
      </w:pPr>
    </w:p>
    <w:p w:rsidR="004E6BF6" w:rsidRPr="004E6BF6" w:rsidRDefault="004E6BF6" w:rsidP="004E6BF6">
      <w:pPr>
        <w:rPr>
          <w:rStyle w:val="a"/>
          <w:rFonts w:ascii="Arial" w:eastAsia="Yu Gothic Medium" w:hAnsi="Arial" w:cs="Arial"/>
          <w:b/>
          <w:color w:val="000000"/>
          <w:spacing w:val="-15"/>
          <w:sz w:val="24"/>
          <w:szCs w:val="24"/>
          <w:bdr w:val="none" w:sz="0" w:space="0" w:color="auto" w:frame="1"/>
          <w:shd w:val="clear" w:color="auto" w:fill="FFFFFF"/>
        </w:rPr>
      </w:pPr>
    </w:p>
    <w:p w:rsidR="004E6BF6" w:rsidRPr="004E6BF6" w:rsidRDefault="004E6BF6" w:rsidP="004E6BF6">
      <w:pPr>
        <w:rPr>
          <w:rStyle w:val="a"/>
          <w:rFonts w:ascii="Arial" w:eastAsia="Yu Gothic Medium" w:hAnsi="Arial" w:cs="Arial"/>
          <w:b/>
          <w:color w:val="000000"/>
          <w:spacing w:val="-15"/>
          <w:sz w:val="24"/>
          <w:szCs w:val="24"/>
          <w:bdr w:val="none" w:sz="0" w:space="0" w:color="auto" w:frame="1"/>
          <w:shd w:val="clear" w:color="auto" w:fill="FFFFFF"/>
        </w:rPr>
      </w:pPr>
    </w:p>
    <w:p w:rsidR="004E6BF6" w:rsidRPr="004E6BF6" w:rsidRDefault="004E6BF6" w:rsidP="004E6BF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tr-TR"/>
        </w:rPr>
      </w:pPr>
      <w:r w:rsidRPr="004E6BF6">
        <w:rPr>
          <w:rFonts w:ascii="Arial" w:eastAsia="Times New Roman" w:hAnsi="Arial" w:cs="Arial"/>
          <w:b/>
          <w:color w:val="000000"/>
          <w:sz w:val="24"/>
          <w:szCs w:val="24"/>
          <w:lang w:eastAsia="tr-TR"/>
        </w:rPr>
        <w:t>SPONSORSHIP MANAGER</w:t>
      </w:r>
    </w:p>
    <w:p w:rsidR="004E6BF6" w:rsidRDefault="004E6BF6" w:rsidP="004E6BF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</w:p>
    <w:p w:rsidR="004E6BF6" w:rsidRDefault="004E6BF6" w:rsidP="004E6BF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</w:p>
    <w:p w:rsidR="004E6BF6" w:rsidRDefault="004E6BF6" w:rsidP="004E6BF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A bachelor’s degree in related field</w:t>
      </w:r>
    </w:p>
    <w:p w:rsidR="001578F9" w:rsidRPr="004E6BF6" w:rsidRDefault="001578F9" w:rsidP="004E6BF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tr-TR"/>
        </w:rPr>
        <w:t>Fluent in written and spoken English</w:t>
      </w:r>
    </w:p>
    <w:p w:rsidR="004E6BF6" w:rsidRPr="004E6BF6" w:rsidRDefault="004E6BF6" w:rsidP="004E6BF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Minimum 4-5 years’s sponsorship, sales, advertising or marketing experience,</w:t>
      </w:r>
    </w:p>
    <w:p w:rsidR="004E6BF6" w:rsidRPr="004E6BF6" w:rsidRDefault="004E6BF6" w:rsidP="004E6BF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Proven sales and negotiation skills within either expo sales or sponsorship sales</w:t>
      </w:r>
    </w:p>
    <w:p w:rsidR="004E6BF6" w:rsidRPr="004E6BF6" w:rsidRDefault="004E6BF6" w:rsidP="004E6BF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Ability to structure and create compelling sales proposals,</w:t>
      </w:r>
    </w:p>
    <w:p w:rsidR="004E6BF6" w:rsidRPr="004E6BF6" w:rsidRDefault="004E6BF6" w:rsidP="004E6BF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Excellent organisational and multi-tasking skills</w:t>
      </w:r>
    </w:p>
    <w:p w:rsidR="004E6BF6" w:rsidRPr="004E6BF6" w:rsidRDefault="004E6BF6" w:rsidP="004E6BF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Ability to collaborate with a wide range of different people within the business,</w:t>
      </w:r>
    </w:p>
    <w:p w:rsidR="004E6BF6" w:rsidRPr="004E6BF6" w:rsidRDefault="004E6BF6" w:rsidP="004E6BF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Good professionalism, verbal, written, listening and public speaking skills,</w:t>
      </w:r>
    </w:p>
    <w:p w:rsidR="004E6BF6" w:rsidRPr="004E6BF6" w:rsidRDefault="004E6BF6" w:rsidP="004E6BF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Strong communications skills,</w:t>
      </w:r>
    </w:p>
    <w:p w:rsidR="004E6BF6" w:rsidRPr="004E6BF6" w:rsidRDefault="004E6BF6" w:rsidP="004E6BF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Ability to use initiative,</w:t>
      </w:r>
    </w:p>
    <w:p w:rsidR="004E6BF6" w:rsidRDefault="004E6BF6" w:rsidP="004E6BF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bookmarkStart w:id="0" w:name="_GoBack"/>
      <w:bookmarkEnd w:id="0"/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Must be very well organized with strong time management skills</w:t>
      </w:r>
    </w:p>
    <w:p w:rsidR="004E6BF6" w:rsidRDefault="004E6BF6" w:rsidP="004E6B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</w:p>
    <w:p w:rsidR="004E6BF6" w:rsidRPr="004E6BF6" w:rsidRDefault="004E6BF6" w:rsidP="004E6BF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tr-TR"/>
        </w:rPr>
      </w:pPr>
    </w:p>
    <w:p w:rsidR="004E6BF6" w:rsidRPr="004E6BF6" w:rsidRDefault="004E6BF6" w:rsidP="004E6BF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b/>
          <w:color w:val="000000"/>
          <w:sz w:val="20"/>
          <w:szCs w:val="20"/>
          <w:lang w:eastAsia="tr-TR"/>
        </w:rPr>
        <w:t>Key Responsibilities</w:t>
      </w:r>
    </w:p>
    <w:p w:rsidR="004E6BF6" w:rsidRDefault="004E6BF6" w:rsidP="004E6B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</w:p>
    <w:p w:rsidR="004E6BF6" w:rsidRDefault="004E6BF6" w:rsidP="004E6B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</w:p>
    <w:p w:rsidR="004E6BF6" w:rsidRPr="004E6BF6" w:rsidRDefault="004E6BF6" w:rsidP="004E6BF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Manage the sale of sponsorship opportunities across a wide array of industries and events, plus;</w:t>
      </w:r>
    </w:p>
    <w:p w:rsidR="004E6BF6" w:rsidRPr="004E6BF6" w:rsidRDefault="004E6BF6" w:rsidP="004E6BF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Identify prospective clients via targeted lead research within an assigned market</w:t>
      </w:r>
    </w:p>
    <w:p w:rsidR="004E6BF6" w:rsidRPr="004E6BF6" w:rsidRDefault="004E6BF6" w:rsidP="004E6BF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Meet sales targets for individual events</w:t>
      </w:r>
    </w:p>
    <w:p w:rsidR="004E6BF6" w:rsidRPr="004E6BF6" w:rsidRDefault="004E6BF6" w:rsidP="004E6BF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Have the ability to work independently with limited supervision</w:t>
      </w:r>
    </w:p>
    <w:p w:rsidR="004E6BF6" w:rsidRDefault="004E6BF6" w:rsidP="004E6BF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  <w:r w:rsidRPr="004E6BF6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Develop a continuous pipeline of leads to generate new business opportunities</w:t>
      </w:r>
    </w:p>
    <w:p w:rsidR="004E6BF6" w:rsidRDefault="004E6BF6" w:rsidP="004E6B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</w:p>
    <w:p w:rsidR="004E6BF6" w:rsidRPr="004E6BF6" w:rsidRDefault="004E6BF6" w:rsidP="004E6B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</w:p>
    <w:p w:rsidR="00B4407A" w:rsidRPr="00B4407A" w:rsidRDefault="00B4407A">
      <w:pPr>
        <w:rPr>
          <w:rFonts w:ascii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shd w:val="clear" w:color="auto" w:fill="FFFFFF"/>
        </w:rPr>
      </w:pPr>
    </w:p>
    <w:sectPr w:rsidR="00B4407A" w:rsidRPr="00B440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7C17"/>
    <w:multiLevelType w:val="multilevel"/>
    <w:tmpl w:val="8F8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7C252F"/>
    <w:multiLevelType w:val="multilevel"/>
    <w:tmpl w:val="F0847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433DF9"/>
    <w:multiLevelType w:val="multilevel"/>
    <w:tmpl w:val="6888C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81C3F"/>
    <w:multiLevelType w:val="hybridMultilevel"/>
    <w:tmpl w:val="BDBEAA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4649DA"/>
    <w:multiLevelType w:val="multilevel"/>
    <w:tmpl w:val="F0847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53E"/>
    <w:rsid w:val="001578F9"/>
    <w:rsid w:val="004E6BF6"/>
    <w:rsid w:val="008824D5"/>
    <w:rsid w:val="009100DD"/>
    <w:rsid w:val="009A4124"/>
    <w:rsid w:val="00B4407A"/>
    <w:rsid w:val="00E6253E"/>
    <w:rsid w:val="00F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FE613-C29C-40FD-9C83-BB849EBF8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6B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B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6B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E6B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E6B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E6BF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B4407A"/>
  </w:style>
  <w:style w:type="paragraph" w:styleId="ListParagraph">
    <w:name w:val="List Paragraph"/>
    <w:basedOn w:val="Normal"/>
    <w:uiPriority w:val="34"/>
    <w:qFormat/>
    <w:rsid w:val="00FF104B"/>
    <w:pPr>
      <w:ind w:left="720"/>
      <w:contextualSpacing/>
    </w:pPr>
  </w:style>
  <w:style w:type="paragraph" w:styleId="NoSpacing">
    <w:name w:val="No Spacing"/>
    <w:uiPriority w:val="1"/>
    <w:qFormat/>
    <w:rsid w:val="004E6BF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E6B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E6B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E6B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E6B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4E6B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4E6BF6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ilkim atilla</dc:creator>
  <cp:keywords/>
  <dc:description/>
  <cp:lastModifiedBy>ilkim atilla</cp:lastModifiedBy>
  <cp:revision>3</cp:revision>
  <dcterms:created xsi:type="dcterms:W3CDTF">2016-09-05T07:03:00Z</dcterms:created>
  <dcterms:modified xsi:type="dcterms:W3CDTF">2016-09-05T09:13:00Z</dcterms:modified>
</cp:coreProperties>
</file>