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EF" w:rsidRDefault="00C83DEF" w:rsidP="00C83DEF">
      <w:pPr>
        <w:jc w:val="center"/>
      </w:pPr>
      <w:r>
        <w:rPr>
          <w:noProof/>
        </w:rPr>
        <w:drawing>
          <wp:inline distT="0" distB="0" distL="0" distR="0">
            <wp:extent cx="839451" cy="889328"/>
            <wp:effectExtent l="152400" t="76200" r="100349" b="75872"/>
            <wp:docPr id="7" name="Picture 0" descr="chatham arc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451" cy="88932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83DEF" w:rsidRPr="00C83DEF" w:rsidRDefault="00C83DEF" w:rsidP="00C83DEF">
      <w:pPr>
        <w:rPr>
          <w:rFonts w:ascii="Calibri" w:hAnsi="Calibri"/>
        </w:rPr>
      </w:pPr>
    </w:p>
    <w:p w:rsidR="00160171" w:rsidRDefault="00C83DEF" w:rsidP="00C83DEF">
      <w:pPr>
        <w:jc w:val="center"/>
        <w:rPr>
          <w:rFonts w:ascii="Calibri" w:hAnsi="Calibri"/>
          <w:sz w:val="20"/>
          <w:szCs w:val="20"/>
        </w:rPr>
      </w:pPr>
      <w:r w:rsidRPr="00C83DEF">
        <w:rPr>
          <w:rFonts w:ascii="Calibri" w:hAnsi="Calibri"/>
          <w:sz w:val="20"/>
          <w:szCs w:val="20"/>
        </w:rPr>
        <w:t>CANA Meeting</w:t>
      </w:r>
    </w:p>
    <w:p w:rsidR="00C83DEF" w:rsidRPr="00C83DEF" w:rsidRDefault="00160171" w:rsidP="00C83DEF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Tuesday, July 29, 2014</w:t>
      </w:r>
      <w:r w:rsidR="00C83DEF" w:rsidRPr="00C83DEF"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>6:30pm Social, 7pm Meeting</w:t>
      </w:r>
      <w:r w:rsidR="00C83DEF" w:rsidRPr="00C83DEF">
        <w:rPr>
          <w:rFonts w:ascii="Calibri" w:hAnsi="Calibri"/>
          <w:sz w:val="20"/>
          <w:szCs w:val="20"/>
        </w:rPr>
        <w:br/>
      </w:r>
      <w:r w:rsidRPr="00C83DEF">
        <w:rPr>
          <w:rFonts w:ascii="Calibri" w:hAnsi="Calibri"/>
          <w:sz w:val="20"/>
          <w:szCs w:val="20"/>
        </w:rPr>
        <w:t>Firefighters’ Union Hall</w:t>
      </w:r>
    </w:p>
    <w:p w:rsidR="00C83DEF" w:rsidRPr="00C83DEF" w:rsidRDefault="00C83DEF" w:rsidP="00C83DEF">
      <w:pPr>
        <w:rPr>
          <w:rFonts w:ascii="Calibri" w:hAnsi="Calibri"/>
        </w:rPr>
      </w:pPr>
    </w:p>
    <w:p w:rsidR="00C83DEF" w:rsidRDefault="00C83DEF" w:rsidP="005A3D85">
      <w:pPr>
        <w:pStyle w:val="ListParagraph"/>
        <w:ind w:left="1440"/>
        <w:rPr>
          <w:sz w:val="20"/>
          <w:szCs w:val="20"/>
        </w:rPr>
      </w:pPr>
    </w:p>
    <w:p w:rsidR="00C83DEF" w:rsidRDefault="00C83DEF" w:rsidP="00C83DE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83DEF">
        <w:rPr>
          <w:sz w:val="20"/>
          <w:szCs w:val="20"/>
        </w:rPr>
        <w:t xml:space="preserve">Approval of </w:t>
      </w:r>
      <w:r w:rsidR="00EE1E23">
        <w:rPr>
          <w:sz w:val="20"/>
          <w:szCs w:val="20"/>
        </w:rPr>
        <w:t>June</w:t>
      </w:r>
      <w:r w:rsidR="00D70C5A">
        <w:rPr>
          <w:sz w:val="20"/>
          <w:szCs w:val="20"/>
        </w:rPr>
        <w:t xml:space="preserve"> </w:t>
      </w:r>
      <w:r w:rsidRPr="00C83DEF">
        <w:rPr>
          <w:sz w:val="20"/>
          <w:szCs w:val="20"/>
        </w:rPr>
        <w:t xml:space="preserve">Minutes </w:t>
      </w:r>
    </w:p>
    <w:p w:rsidR="00160171" w:rsidRDefault="00160171" w:rsidP="00160171">
      <w:pPr>
        <w:pStyle w:val="ListParagraph"/>
        <w:ind w:left="1440"/>
        <w:rPr>
          <w:sz w:val="20"/>
          <w:szCs w:val="20"/>
        </w:rPr>
      </w:pPr>
    </w:p>
    <w:p w:rsidR="00160171" w:rsidRPr="00C62CA2" w:rsidRDefault="00160171" w:rsidP="00C62CA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Special Reports</w:t>
      </w:r>
      <w:bookmarkStart w:id="0" w:name="_GoBack"/>
      <w:bookmarkEnd w:id="0"/>
    </w:p>
    <w:p w:rsidR="00160171" w:rsidRDefault="00160171" w:rsidP="00160171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Cassie </w:t>
      </w:r>
      <w:proofErr w:type="spellStart"/>
      <w:r>
        <w:rPr>
          <w:sz w:val="20"/>
          <w:szCs w:val="20"/>
        </w:rPr>
        <w:t>Stockamp</w:t>
      </w:r>
      <w:proofErr w:type="spellEnd"/>
      <w:r w:rsidR="003F7B02">
        <w:rPr>
          <w:sz w:val="20"/>
          <w:szCs w:val="20"/>
        </w:rPr>
        <w:t>, President, Athenaeum Foundation</w:t>
      </w:r>
      <w:r>
        <w:rPr>
          <w:sz w:val="20"/>
          <w:szCs w:val="20"/>
        </w:rPr>
        <w:t xml:space="preserve"> – Athenaeum Updates</w:t>
      </w:r>
    </w:p>
    <w:p w:rsidR="00E3688D" w:rsidRDefault="00E3688D" w:rsidP="00E3688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3688D">
        <w:rPr>
          <w:sz w:val="20"/>
          <w:szCs w:val="20"/>
        </w:rPr>
        <w:t>Officer Kimberly Evans</w:t>
      </w:r>
      <w:r>
        <w:rPr>
          <w:sz w:val="20"/>
          <w:szCs w:val="20"/>
        </w:rPr>
        <w:t xml:space="preserve">, </w:t>
      </w:r>
      <w:r w:rsidRPr="00E3688D">
        <w:rPr>
          <w:sz w:val="20"/>
          <w:szCs w:val="20"/>
        </w:rPr>
        <w:t>Community Relations Officer-Downtown District</w:t>
      </w:r>
      <w:r>
        <w:rPr>
          <w:sz w:val="20"/>
          <w:szCs w:val="20"/>
        </w:rPr>
        <w:t>, IMPD – Crime Status Update</w:t>
      </w:r>
    </w:p>
    <w:p w:rsidR="00EB52E7" w:rsidRDefault="00E3688D" w:rsidP="00E3688D">
      <w:pPr>
        <w:pStyle w:val="ListParagraph"/>
        <w:numPr>
          <w:ilvl w:val="1"/>
          <w:numId w:val="1"/>
        </w:numPr>
        <w:rPr>
          <w:sz w:val="20"/>
          <w:szCs w:val="20"/>
        </w:rPr>
      </w:pPr>
      <w:proofErr w:type="spellStart"/>
      <w:r w:rsidRPr="00E3688D">
        <w:rPr>
          <w:sz w:val="20"/>
          <w:szCs w:val="20"/>
        </w:rPr>
        <w:t>Tavonna</w:t>
      </w:r>
      <w:proofErr w:type="spellEnd"/>
      <w:r w:rsidRPr="00E3688D">
        <w:rPr>
          <w:sz w:val="20"/>
          <w:szCs w:val="20"/>
        </w:rPr>
        <w:t xml:space="preserve"> Harris Askew</w:t>
      </w:r>
      <w:r>
        <w:rPr>
          <w:sz w:val="20"/>
          <w:szCs w:val="20"/>
        </w:rPr>
        <w:t xml:space="preserve">, </w:t>
      </w:r>
      <w:r w:rsidRPr="00E3688D">
        <w:rPr>
          <w:sz w:val="20"/>
          <w:szCs w:val="20"/>
        </w:rPr>
        <w:t>Vice President &amp; General Counsel</w:t>
      </w:r>
      <w:r>
        <w:rPr>
          <w:sz w:val="20"/>
          <w:szCs w:val="20"/>
        </w:rPr>
        <w:t xml:space="preserve">, </w:t>
      </w:r>
      <w:r w:rsidRPr="00E3688D">
        <w:rPr>
          <w:sz w:val="20"/>
          <w:szCs w:val="20"/>
        </w:rPr>
        <w:t>Health &amp; Hospital Corporation</w:t>
      </w:r>
      <w:r>
        <w:rPr>
          <w:sz w:val="20"/>
          <w:szCs w:val="20"/>
        </w:rPr>
        <w:t xml:space="preserve"> - </w:t>
      </w:r>
      <w:proofErr w:type="spellStart"/>
      <w:r w:rsidRPr="00E3688D">
        <w:rPr>
          <w:sz w:val="20"/>
          <w:szCs w:val="20"/>
        </w:rPr>
        <w:t>Eskenazi</w:t>
      </w:r>
      <w:proofErr w:type="spellEnd"/>
      <w:r w:rsidRPr="00E3688D">
        <w:rPr>
          <w:sz w:val="20"/>
          <w:szCs w:val="20"/>
        </w:rPr>
        <w:t xml:space="preserve"> Health Report to the Community</w:t>
      </w:r>
    </w:p>
    <w:p w:rsidR="00E3688D" w:rsidRPr="00E3688D" w:rsidRDefault="00E3688D" w:rsidP="00E3688D">
      <w:pPr>
        <w:pStyle w:val="ListParagraph"/>
        <w:ind w:left="1800"/>
        <w:rPr>
          <w:sz w:val="20"/>
          <w:szCs w:val="20"/>
        </w:rPr>
      </w:pPr>
    </w:p>
    <w:p w:rsidR="00010A14" w:rsidRDefault="00C83DEF" w:rsidP="006011F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1724E">
        <w:rPr>
          <w:sz w:val="20"/>
          <w:szCs w:val="20"/>
        </w:rPr>
        <w:t>New Business</w:t>
      </w:r>
    </w:p>
    <w:p w:rsidR="00EF2D7B" w:rsidRDefault="00EF2D7B" w:rsidP="00EF2D7B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Parking Committee</w:t>
      </w:r>
    </w:p>
    <w:p w:rsidR="003F7B02" w:rsidRDefault="003F7B02" w:rsidP="00EF2D7B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Neighborhood Yard Sale, September 20</w:t>
      </w:r>
    </w:p>
    <w:p w:rsidR="003F7B02" w:rsidRDefault="003F7B02" w:rsidP="003F7B02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Credit Union Follow-Up, Scott</w:t>
      </w:r>
      <w:r w:rsidRPr="003F7B02">
        <w:t xml:space="preserve"> </w:t>
      </w:r>
      <w:r>
        <w:t xml:space="preserve">Williams, </w:t>
      </w:r>
      <w:r w:rsidRPr="003F7B02">
        <w:rPr>
          <w:sz w:val="20"/>
          <w:szCs w:val="20"/>
        </w:rPr>
        <w:t>Indianapolis Professional Firefighters</w:t>
      </w:r>
    </w:p>
    <w:p w:rsidR="003F7B02" w:rsidRPr="006011F0" w:rsidRDefault="003F7B02" w:rsidP="003F7B02">
      <w:pPr>
        <w:pStyle w:val="ListParagraph"/>
        <w:numPr>
          <w:ilvl w:val="1"/>
          <w:numId w:val="1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Milhaus</w:t>
      </w:r>
      <w:proofErr w:type="spellEnd"/>
      <w:r>
        <w:rPr>
          <w:sz w:val="20"/>
          <w:szCs w:val="20"/>
        </w:rPr>
        <w:t xml:space="preserve"> Project – 10</w:t>
      </w:r>
      <w:r w:rsidRPr="003F7B02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, 11</w:t>
      </w:r>
      <w:r w:rsidRPr="003F7B02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, Park and Broadway</w:t>
      </w:r>
    </w:p>
    <w:p w:rsidR="00EB52E7" w:rsidRPr="00EB52E7" w:rsidRDefault="00EB52E7" w:rsidP="00EB52E7">
      <w:pPr>
        <w:pStyle w:val="ListParagraph"/>
        <w:ind w:left="1800"/>
        <w:rPr>
          <w:sz w:val="20"/>
          <w:szCs w:val="20"/>
        </w:rPr>
      </w:pPr>
    </w:p>
    <w:p w:rsidR="00C83DEF" w:rsidRPr="0041500C" w:rsidRDefault="00C83DEF" w:rsidP="00C83DE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Reports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Membership</w:t>
      </w:r>
      <w:r w:rsidR="00991F0F">
        <w:rPr>
          <w:sz w:val="20"/>
          <w:szCs w:val="20"/>
        </w:rPr>
        <w:t xml:space="preserve"> 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Finance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Foundation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UDC/IHPC</w:t>
      </w:r>
      <w:r w:rsidRPr="00AE2C27">
        <w:rPr>
          <w:sz w:val="20"/>
          <w:szCs w:val="20"/>
        </w:rPr>
        <w:t xml:space="preserve"> </w:t>
      </w:r>
    </w:p>
    <w:p w:rsidR="00C83DEF" w:rsidRPr="0041500C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MAMA</w:t>
      </w:r>
    </w:p>
    <w:p w:rsidR="00C83DEF" w:rsidRDefault="00C83DEF" w:rsidP="00C83D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Other</w:t>
      </w:r>
    </w:p>
    <w:p w:rsidR="00EB52E7" w:rsidRPr="0041500C" w:rsidRDefault="00EB52E7" w:rsidP="00EB52E7">
      <w:pPr>
        <w:pStyle w:val="ListParagraph"/>
        <w:ind w:left="1800"/>
        <w:rPr>
          <w:sz w:val="20"/>
          <w:szCs w:val="20"/>
        </w:rPr>
      </w:pPr>
    </w:p>
    <w:p w:rsidR="005A3D85" w:rsidRPr="005A3D85" w:rsidRDefault="00C83DEF" w:rsidP="005A3D8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500C">
        <w:rPr>
          <w:sz w:val="20"/>
          <w:szCs w:val="20"/>
        </w:rPr>
        <w:t>Adjourn</w:t>
      </w:r>
    </w:p>
    <w:p w:rsidR="005A3D85" w:rsidRDefault="00066A2F" w:rsidP="005A3D85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Membership Meeting – Tuesday, </w:t>
      </w:r>
      <w:r w:rsidR="00C62CA2">
        <w:rPr>
          <w:sz w:val="20"/>
          <w:szCs w:val="20"/>
        </w:rPr>
        <w:t>September 30, 2014</w:t>
      </w:r>
    </w:p>
    <w:p w:rsidR="005A3D85" w:rsidRPr="00991F0F" w:rsidRDefault="005A3D85" w:rsidP="005A3D85">
      <w:pPr>
        <w:pStyle w:val="ListParagraph"/>
        <w:ind w:left="1800"/>
        <w:rPr>
          <w:color w:val="FF0000"/>
          <w:sz w:val="20"/>
          <w:szCs w:val="20"/>
        </w:rPr>
      </w:pPr>
    </w:p>
    <w:p w:rsidR="00C83DEF" w:rsidRPr="00071E95" w:rsidRDefault="00C83DEF" w:rsidP="00C83DEF">
      <w:pPr>
        <w:rPr>
          <w:rFonts w:ascii="Calibri" w:hAnsi="Calibri"/>
          <w:sz w:val="20"/>
          <w:szCs w:val="20"/>
        </w:rPr>
      </w:pPr>
    </w:p>
    <w:p w:rsidR="00C83DEF" w:rsidRDefault="00C83DEF" w:rsidP="00C83DEF"/>
    <w:sectPr w:rsidR="00C83DEF" w:rsidSect="00C83DEF">
      <w:pgSz w:w="12240" w:h="15840"/>
      <w:pgMar w:top="144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A32D9"/>
    <w:multiLevelType w:val="hybridMultilevel"/>
    <w:tmpl w:val="C62626D4"/>
    <w:lvl w:ilvl="0" w:tplc="A22E394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2E44FB8">
      <w:start w:val="1"/>
      <w:numFmt w:val="decimal"/>
      <w:lvlText w:val="%4."/>
      <w:lvlJc w:val="left"/>
      <w:pPr>
        <w:ind w:left="0" w:firstLine="288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EF"/>
    <w:rsid w:val="00010A14"/>
    <w:rsid w:val="0002696D"/>
    <w:rsid w:val="00066A2F"/>
    <w:rsid w:val="00071E95"/>
    <w:rsid w:val="00123CED"/>
    <w:rsid w:val="00134757"/>
    <w:rsid w:val="00160171"/>
    <w:rsid w:val="002B5785"/>
    <w:rsid w:val="003F7B02"/>
    <w:rsid w:val="005A3D85"/>
    <w:rsid w:val="006011F0"/>
    <w:rsid w:val="006A6C80"/>
    <w:rsid w:val="006C4328"/>
    <w:rsid w:val="0079331A"/>
    <w:rsid w:val="00934AA3"/>
    <w:rsid w:val="009756EC"/>
    <w:rsid w:val="00991F0F"/>
    <w:rsid w:val="00B73BEE"/>
    <w:rsid w:val="00C62CA2"/>
    <w:rsid w:val="00C83DEF"/>
    <w:rsid w:val="00D70C5A"/>
    <w:rsid w:val="00E3688D"/>
    <w:rsid w:val="00E543C9"/>
    <w:rsid w:val="00EB52E7"/>
    <w:rsid w:val="00EE1E23"/>
    <w:rsid w:val="00EF2D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9A0635"/>
  </w:style>
  <w:style w:type="paragraph" w:styleId="Heading1">
    <w:name w:val="heading 1"/>
    <w:basedOn w:val="Normal"/>
    <w:next w:val="Normal"/>
    <w:link w:val="Heading1Char"/>
    <w:rsid w:val="00975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DE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975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6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75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9A0635"/>
  </w:style>
  <w:style w:type="paragraph" w:styleId="Heading1">
    <w:name w:val="heading 1"/>
    <w:basedOn w:val="Normal"/>
    <w:next w:val="Normal"/>
    <w:link w:val="Heading1Char"/>
    <w:rsid w:val="00975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DE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975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6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75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2AA7-9EE5-4782-81DA-1C1003C5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Barnes and Thornburg LLP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Brown</dc:creator>
  <cp:lastModifiedBy>B&amp;T User</cp:lastModifiedBy>
  <cp:revision>2</cp:revision>
  <cp:lastPrinted>2014-07-22T20:10:00Z</cp:lastPrinted>
  <dcterms:created xsi:type="dcterms:W3CDTF">2014-07-29T15:25:00Z</dcterms:created>
  <dcterms:modified xsi:type="dcterms:W3CDTF">2014-07-29T15:25:00Z</dcterms:modified>
</cp:coreProperties>
</file>