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C5" w:rsidRPr="00903DBD" w:rsidRDefault="008E01C5" w:rsidP="00903DBD">
      <w:pPr>
        <w:jc w:val="center"/>
      </w:pPr>
      <w:r w:rsidRPr="00903DBD">
        <w:rPr>
          <w:noProof/>
        </w:rPr>
        <w:drawing>
          <wp:inline distT="0" distB="0" distL="0" distR="0" wp14:anchorId="23E28192" wp14:editId="43917A48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3A24CB">
        <w:rPr>
          <w:rFonts w:ascii="Arial" w:hAnsi="Arial" w:cs="Arial"/>
          <w:sz w:val="28"/>
          <w:szCs w:val="28"/>
        </w:rPr>
        <w:t>April 30</w:t>
      </w:r>
      <w:r w:rsidR="00E2534D">
        <w:rPr>
          <w:rFonts w:ascii="Arial" w:hAnsi="Arial" w:cs="Arial"/>
          <w:sz w:val="28"/>
          <w:szCs w:val="28"/>
        </w:rPr>
        <w:t>, 2013</w:t>
      </w:r>
      <w:r w:rsidRPr="00903DBD">
        <w:rPr>
          <w:rFonts w:ascii="Arial" w:hAnsi="Arial" w:cs="Arial"/>
          <w:sz w:val="28"/>
          <w:szCs w:val="28"/>
        </w:rPr>
        <w:t xml:space="preserve"> </w:t>
      </w:r>
      <w:r w:rsidRPr="00903DBD">
        <w:rPr>
          <w:rFonts w:ascii="Arial" w:hAnsi="Arial" w:cs="Arial"/>
          <w:sz w:val="28"/>
          <w:szCs w:val="28"/>
        </w:rPr>
        <w:br/>
      </w:r>
      <w:r w:rsidRPr="00903DBD">
        <w:rPr>
          <w:rFonts w:ascii="Arial" w:hAnsi="Arial" w:cs="Arial"/>
          <w:sz w:val="24"/>
          <w:szCs w:val="24"/>
        </w:rPr>
        <w:t>6:30 pm – Social</w:t>
      </w:r>
      <w:r w:rsidR="008B1BC0">
        <w:rPr>
          <w:rFonts w:ascii="Arial" w:hAnsi="Arial" w:cs="Arial"/>
          <w:sz w:val="24"/>
          <w:szCs w:val="24"/>
        </w:rPr>
        <w:t xml:space="preserve"> Gathering</w:t>
      </w:r>
    </w:p>
    <w:p w:rsidR="008E01C5" w:rsidRPr="00903DBD" w:rsidRDefault="00DE56B1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4"/>
          <w:szCs w:val="24"/>
        </w:rPr>
        <w:t xml:space="preserve">7:00 pm – </w:t>
      </w:r>
      <w:r w:rsidR="008B1BC0">
        <w:rPr>
          <w:rFonts w:ascii="Arial" w:hAnsi="Arial" w:cs="Arial"/>
          <w:sz w:val="24"/>
          <w:szCs w:val="24"/>
        </w:rPr>
        <w:t xml:space="preserve">Business </w:t>
      </w:r>
      <w:r w:rsidR="008E01C5" w:rsidRPr="00903DBD">
        <w:rPr>
          <w:rFonts w:ascii="Arial" w:hAnsi="Arial" w:cs="Arial"/>
          <w:sz w:val="24"/>
          <w:szCs w:val="24"/>
        </w:rPr>
        <w:t>Meeting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77BAE" w:rsidRDefault="00E2534D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DE56B1" w:rsidRPr="00903DBD">
        <w:rPr>
          <w:rFonts w:ascii="Arial" w:hAnsi="Arial" w:cs="Arial"/>
          <w:sz w:val="24"/>
          <w:szCs w:val="24"/>
        </w:rPr>
        <w:t xml:space="preserve">esent:  </w:t>
      </w:r>
      <w:r w:rsidR="00E77BAE">
        <w:rPr>
          <w:rFonts w:ascii="Arial" w:hAnsi="Arial" w:cs="Arial"/>
          <w:sz w:val="24"/>
          <w:szCs w:val="24"/>
        </w:rPr>
        <w:t xml:space="preserve">Lynn Pike, Gary Pike, Kathy Curtis, Brad </w:t>
      </w:r>
      <w:proofErr w:type="spellStart"/>
      <w:r w:rsidR="00E77BAE">
        <w:rPr>
          <w:rFonts w:ascii="Arial" w:hAnsi="Arial" w:cs="Arial"/>
          <w:sz w:val="24"/>
          <w:szCs w:val="24"/>
        </w:rPr>
        <w:t>Coomer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Larry Cleaver, Garry </w:t>
      </w:r>
      <w:proofErr w:type="spellStart"/>
      <w:r w:rsidR="00E77BAE">
        <w:rPr>
          <w:rFonts w:ascii="Arial" w:hAnsi="Arial" w:cs="Arial"/>
          <w:sz w:val="24"/>
          <w:szCs w:val="24"/>
        </w:rPr>
        <w:t>Chiluffo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Craig Ware, Mark Harvey, Teresa Harvey, Aaron </w:t>
      </w:r>
      <w:proofErr w:type="spellStart"/>
      <w:r w:rsidR="00E77BAE">
        <w:rPr>
          <w:rFonts w:ascii="Arial" w:hAnsi="Arial" w:cs="Arial"/>
          <w:sz w:val="24"/>
          <w:szCs w:val="24"/>
        </w:rPr>
        <w:t>Haith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</w:t>
      </w:r>
      <w:r w:rsidR="00DE56B1" w:rsidRPr="00903DBD">
        <w:rPr>
          <w:rFonts w:ascii="Arial" w:hAnsi="Arial" w:cs="Arial"/>
          <w:sz w:val="24"/>
          <w:szCs w:val="24"/>
        </w:rPr>
        <w:t xml:space="preserve">Linda Hughes, </w:t>
      </w:r>
      <w:r w:rsidR="00E77BAE">
        <w:rPr>
          <w:rFonts w:ascii="Arial" w:hAnsi="Arial" w:cs="Arial"/>
          <w:sz w:val="24"/>
          <w:szCs w:val="24"/>
        </w:rPr>
        <w:t xml:space="preserve">Steve Thornton, Doug Steen, Sarah Anderson, Elizabeth Dale, Curt </w:t>
      </w:r>
      <w:proofErr w:type="spellStart"/>
      <w:r w:rsidR="00E77BAE">
        <w:rPr>
          <w:rFonts w:ascii="Arial" w:hAnsi="Arial" w:cs="Arial"/>
          <w:sz w:val="24"/>
          <w:szCs w:val="24"/>
        </w:rPr>
        <w:t>Worthen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Sue </w:t>
      </w:r>
      <w:proofErr w:type="spellStart"/>
      <w:r w:rsidR="00E77BAE">
        <w:rPr>
          <w:rFonts w:ascii="Arial" w:hAnsi="Arial" w:cs="Arial"/>
          <w:sz w:val="24"/>
          <w:szCs w:val="24"/>
        </w:rPr>
        <w:t>Worthen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Clay Miller, Ann Moore, Shane </w:t>
      </w:r>
      <w:proofErr w:type="spellStart"/>
      <w:r w:rsidR="00E77BAE">
        <w:rPr>
          <w:rFonts w:ascii="Arial" w:hAnsi="Arial" w:cs="Arial"/>
          <w:sz w:val="24"/>
          <w:szCs w:val="24"/>
        </w:rPr>
        <w:t>O’Day</w:t>
      </w:r>
      <w:proofErr w:type="spellEnd"/>
      <w:r w:rsidR="00E77BAE">
        <w:rPr>
          <w:rFonts w:ascii="Arial" w:hAnsi="Arial" w:cs="Arial"/>
          <w:sz w:val="24"/>
          <w:szCs w:val="24"/>
        </w:rPr>
        <w:t xml:space="preserve">, Barb </w:t>
      </w:r>
      <w:proofErr w:type="spellStart"/>
      <w:r w:rsidR="00E77BAE">
        <w:rPr>
          <w:rFonts w:ascii="Arial" w:hAnsi="Arial" w:cs="Arial"/>
          <w:sz w:val="24"/>
          <w:szCs w:val="24"/>
        </w:rPr>
        <w:t>Tegarden</w:t>
      </w:r>
      <w:proofErr w:type="spellEnd"/>
    </w:p>
    <w:p w:rsidR="002C52BA" w:rsidRPr="00903DBD" w:rsidRDefault="002C52BA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2C3" w:rsidRDefault="00E77BAE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Jen </w:t>
      </w:r>
      <w:proofErr w:type="spellStart"/>
      <w:r>
        <w:rPr>
          <w:rFonts w:ascii="Arial" w:hAnsi="Arial" w:cs="Arial"/>
          <w:sz w:val="24"/>
          <w:szCs w:val="24"/>
        </w:rPr>
        <w:t>Clady</w:t>
      </w:r>
      <w:proofErr w:type="spellEnd"/>
      <w:r w:rsidR="00DE381F" w:rsidRPr="00903DBD">
        <w:rPr>
          <w:rFonts w:ascii="Arial" w:hAnsi="Arial" w:cs="Arial"/>
          <w:sz w:val="24"/>
          <w:szCs w:val="24"/>
        </w:rPr>
        <w:t xml:space="preserve"> </w:t>
      </w:r>
      <w:r w:rsidR="003502C3">
        <w:rPr>
          <w:rFonts w:ascii="Arial" w:hAnsi="Arial" w:cs="Arial"/>
          <w:sz w:val="24"/>
          <w:szCs w:val="24"/>
        </w:rPr>
        <w:t xml:space="preserve">called the meeting to </w:t>
      </w:r>
      <w:r>
        <w:rPr>
          <w:rFonts w:ascii="Arial" w:hAnsi="Arial" w:cs="Arial"/>
          <w:sz w:val="24"/>
          <w:szCs w:val="24"/>
        </w:rPr>
        <w:t>order at 7:05</w:t>
      </w:r>
      <w:r w:rsidR="003502C3">
        <w:rPr>
          <w:rFonts w:ascii="Arial" w:hAnsi="Arial" w:cs="Arial"/>
          <w:sz w:val="24"/>
          <w:szCs w:val="24"/>
        </w:rPr>
        <w:t xml:space="preserve"> p.m.</w:t>
      </w:r>
    </w:p>
    <w:p w:rsidR="002C52BA" w:rsidRDefault="002C52BA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Minutes</w:t>
      </w:r>
    </w:p>
    <w:p w:rsidR="002C52BA" w:rsidRDefault="003502C3" w:rsidP="002C52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Minutes of the </w:t>
      </w:r>
      <w:r w:rsidR="00E77BAE">
        <w:rPr>
          <w:rFonts w:ascii="Arial" w:hAnsi="Arial" w:cs="Arial"/>
          <w:sz w:val="24"/>
          <w:szCs w:val="24"/>
        </w:rPr>
        <w:t>February were distributed today and will be considered at the next meeting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91406" w:rsidRDefault="00191406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Old business</w:t>
      </w:r>
    </w:p>
    <w:p w:rsidR="001877A1" w:rsidRDefault="00E77BAE" w:rsidP="003E5AE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Beautification project</w:t>
      </w:r>
      <w:r w:rsidR="001877A1">
        <w:rPr>
          <w:rFonts w:ascii="Arial" w:hAnsi="Arial" w:cs="Arial"/>
          <w:sz w:val="24"/>
          <w:szCs w:val="24"/>
        </w:rPr>
        <w:t>:</w:t>
      </w:r>
    </w:p>
    <w:p w:rsidR="00E77BAE" w:rsidRDefault="00E77BAE" w:rsidP="001877A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 to budget concerns, the Chatham Arch identity/beautification project is tabled until further notice.</w:t>
      </w:r>
    </w:p>
    <w:p w:rsidR="002C52BA" w:rsidRDefault="002C52BA" w:rsidP="002C5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73F" w:rsidRDefault="00DF273F" w:rsidP="00DF27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Reports</w:t>
      </w:r>
    </w:p>
    <w:p w:rsidR="00DF273F" w:rsidRDefault="00DF273F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Membership – Gary Agee:  As of this date, there are</w:t>
      </w:r>
      <w:r w:rsidR="00347A52">
        <w:rPr>
          <w:rFonts w:ascii="Arial" w:hAnsi="Arial" w:cs="Arial"/>
          <w:sz w:val="24"/>
          <w:szCs w:val="24"/>
        </w:rPr>
        <w:t xml:space="preserve"> </w:t>
      </w:r>
      <w:r w:rsidR="00E77BAE">
        <w:rPr>
          <w:rFonts w:ascii="Arial" w:hAnsi="Arial" w:cs="Arial"/>
          <w:sz w:val="24"/>
          <w:szCs w:val="24"/>
        </w:rPr>
        <w:t xml:space="preserve">more than 55 members, and several </w:t>
      </w:r>
      <w:proofErr w:type="gramStart"/>
      <w:r w:rsidR="00E77BAE">
        <w:rPr>
          <w:rFonts w:ascii="Arial" w:hAnsi="Arial" w:cs="Arial"/>
          <w:sz w:val="24"/>
          <w:szCs w:val="24"/>
        </w:rPr>
        <w:t>residents</w:t>
      </w:r>
      <w:proofErr w:type="gramEnd"/>
      <w:r w:rsidR="00E77BAE">
        <w:rPr>
          <w:rFonts w:ascii="Arial" w:hAnsi="Arial" w:cs="Arial"/>
          <w:sz w:val="24"/>
          <w:szCs w:val="24"/>
        </w:rPr>
        <w:t xml:space="preserve"> submitted forms and payment this evening.</w:t>
      </w:r>
    </w:p>
    <w:p w:rsidR="009A2734" w:rsidRDefault="00DF273F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Finance – Steve Thornton: </w:t>
      </w:r>
      <w:r w:rsidR="00E77BAE">
        <w:rPr>
          <w:rFonts w:ascii="Arial" w:hAnsi="Arial" w:cs="Arial"/>
          <w:sz w:val="24"/>
          <w:szCs w:val="24"/>
        </w:rPr>
        <w:t xml:space="preserve">Not much activity to report.  </w:t>
      </w:r>
      <w:r>
        <w:rPr>
          <w:rFonts w:ascii="Arial" w:hAnsi="Arial" w:cs="Arial"/>
          <w:sz w:val="24"/>
          <w:szCs w:val="24"/>
        </w:rPr>
        <w:t>B</w:t>
      </w:r>
      <w:r w:rsidR="00091557">
        <w:rPr>
          <w:rFonts w:ascii="Arial" w:hAnsi="Arial" w:cs="Arial"/>
          <w:sz w:val="24"/>
          <w:szCs w:val="24"/>
        </w:rPr>
        <w:t xml:space="preserve">ank </w:t>
      </w:r>
      <w:proofErr w:type="gramStart"/>
      <w:r w:rsidR="0009155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alance</w:t>
      </w:r>
      <w:r w:rsidR="00E77BAE">
        <w:rPr>
          <w:rFonts w:ascii="Arial" w:hAnsi="Arial" w:cs="Arial"/>
          <w:sz w:val="24"/>
          <w:szCs w:val="24"/>
        </w:rPr>
        <w:t xml:space="preserve"> of $39,</w:t>
      </w:r>
      <w:r w:rsidR="009A2734">
        <w:rPr>
          <w:rFonts w:ascii="Arial" w:hAnsi="Arial" w:cs="Arial"/>
          <w:sz w:val="24"/>
          <w:szCs w:val="24"/>
        </w:rPr>
        <w:t>456.09 reflect</w:t>
      </w:r>
      <w:proofErr w:type="gramEnd"/>
      <w:r w:rsidR="009A2734">
        <w:rPr>
          <w:rFonts w:ascii="Arial" w:hAnsi="Arial" w:cs="Arial"/>
          <w:sz w:val="24"/>
          <w:szCs w:val="24"/>
        </w:rPr>
        <w:t xml:space="preserve"> a deposit of $645.99 from the block party.</w:t>
      </w:r>
    </w:p>
    <w:p w:rsidR="009A2734" w:rsidRDefault="009A2734" w:rsidP="00DF273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CANAF – Brad </w:t>
      </w:r>
      <w:proofErr w:type="spellStart"/>
      <w:r>
        <w:rPr>
          <w:rFonts w:ascii="Arial" w:hAnsi="Arial" w:cs="Arial"/>
          <w:sz w:val="24"/>
          <w:szCs w:val="24"/>
        </w:rPr>
        <w:t>Coomer</w:t>
      </w:r>
      <w:proofErr w:type="spellEnd"/>
      <w:r>
        <w:rPr>
          <w:rFonts w:ascii="Arial" w:hAnsi="Arial" w:cs="Arial"/>
          <w:sz w:val="24"/>
          <w:szCs w:val="24"/>
        </w:rPr>
        <w:t xml:space="preserve">:  </w:t>
      </w:r>
    </w:p>
    <w:p w:rsidR="009A2734" w:rsidRDefault="009A2734" w:rsidP="009A2734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IHPC approved the alley project.  Construction was to have started yesterday (04/29/13) and should wrap up in three weeks.</w:t>
      </w:r>
    </w:p>
    <w:p w:rsidR="009A2734" w:rsidRDefault="009A2734" w:rsidP="009A2734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members are no looking into a new major project.</w:t>
      </w:r>
    </w:p>
    <w:p w:rsidR="00784D2C" w:rsidRDefault="00784D2C" w:rsidP="009A2734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MAC grant of $4500 will be used for lighting at Chatham Commons.</w:t>
      </w:r>
    </w:p>
    <w:p w:rsidR="009A2734" w:rsidRDefault="009A2734" w:rsidP="009A2734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Garden stone still available for $150!</w:t>
      </w:r>
    </w:p>
    <w:p w:rsidR="008C5A04" w:rsidRDefault="008C5A04" w:rsidP="00347A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A52" w:rsidRDefault="00347A52" w:rsidP="00347A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business</w:t>
      </w:r>
    </w:p>
    <w:p w:rsidR="00F6009B" w:rsidRDefault="00996158" w:rsidP="00347A5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New site for Mass. Ave. fire station and IFD headquarters</w:t>
      </w:r>
      <w:r w:rsidR="00F6009B">
        <w:rPr>
          <w:rFonts w:ascii="Arial" w:hAnsi="Arial" w:cs="Arial"/>
          <w:sz w:val="24"/>
          <w:szCs w:val="24"/>
        </w:rPr>
        <w:t>:</w:t>
      </w:r>
    </w:p>
    <w:p w:rsidR="00347A52" w:rsidRDefault="00347A52" w:rsidP="00F6009B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 </w:t>
      </w:r>
    </w:p>
    <w:p w:rsidR="0090503E" w:rsidRDefault="0090503E" w:rsidP="00347A5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Development on the Trowel Trades property:</w:t>
      </w:r>
    </w:p>
    <w:p w:rsidR="0090503E" w:rsidRDefault="00347A52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Green</w:t>
      </w:r>
    </w:p>
    <w:p w:rsidR="00347A52" w:rsidRDefault="00347A52" w:rsidP="00347A52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90503E" w:rsidRDefault="008D3AE1" w:rsidP="00347A5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Block Party May 11</w:t>
      </w:r>
      <w:r w:rsidRPr="008D3AE1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:  </w:t>
      </w:r>
    </w:p>
    <w:p w:rsidR="00347A52" w:rsidRDefault="00784D2C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Clay Miller will conduct a tour of the neighborhood from 5:00 – 6:00.  Dinner served at 6:00.</w:t>
      </w:r>
    </w:p>
    <w:p w:rsidR="00784D2C" w:rsidRDefault="00784D2C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Volunteers still needed.  Sign up now!</w:t>
      </w:r>
    </w:p>
    <w:p w:rsidR="00784D2C" w:rsidRDefault="00784D2C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e-mail regarding food contributions (according to members’ last names) will go out</w:t>
      </w:r>
      <w:r w:rsidR="00D722E0">
        <w:rPr>
          <w:rFonts w:ascii="Arial" w:hAnsi="Arial" w:cs="Arial"/>
          <w:sz w:val="24"/>
          <w:szCs w:val="24"/>
        </w:rPr>
        <w:t xml:space="preserve"> tonight or tomorrow.</w:t>
      </w:r>
      <w:bookmarkStart w:id="0" w:name="_GoBack"/>
      <w:bookmarkEnd w:id="0"/>
    </w:p>
    <w:p w:rsidR="0090503E" w:rsidRDefault="0090503E" w:rsidP="00347A52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Community garden:</w:t>
      </w:r>
    </w:p>
    <w:p w:rsidR="0090503E" w:rsidRDefault="0090503E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the next five years, the garden will grow in </w:t>
      </w:r>
      <w:r w:rsidR="008D3AE1">
        <w:rPr>
          <w:rFonts w:ascii="Arial" w:hAnsi="Arial" w:cs="Arial"/>
          <w:sz w:val="24"/>
          <w:szCs w:val="24"/>
        </w:rPr>
        <w:t xml:space="preserve">Tom </w:t>
      </w:r>
      <w:proofErr w:type="spellStart"/>
      <w:r w:rsidR="008D3AE1">
        <w:rPr>
          <w:rFonts w:ascii="Arial" w:hAnsi="Arial" w:cs="Arial"/>
          <w:sz w:val="24"/>
          <w:szCs w:val="24"/>
        </w:rPr>
        <w:t>Hanify</w:t>
      </w:r>
      <w:r>
        <w:rPr>
          <w:rFonts w:ascii="Arial" w:hAnsi="Arial" w:cs="Arial"/>
          <w:sz w:val="24"/>
          <w:szCs w:val="24"/>
        </w:rPr>
        <w:t>’s</w:t>
      </w:r>
      <w:proofErr w:type="spellEnd"/>
      <w:r>
        <w:rPr>
          <w:rFonts w:ascii="Arial" w:hAnsi="Arial" w:cs="Arial"/>
          <w:sz w:val="24"/>
          <w:szCs w:val="24"/>
        </w:rPr>
        <w:t xml:space="preserve"> vacant lot.  Tom will provide needed improvements (water, for example).</w:t>
      </w:r>
    </w:p>
    <w:p w:rsidR="0090503E" w:rsidRDefault="0090503E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be a nominal fee of $25 for each plot.</w:t>
      </w:r>
    </w:p>
    <w:p w:rsidR="008D3AE1" w:rsidRDefault="0090503E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space for twenty-four gardeners</w:t>
      </w:r>
      <w:r w:rsidR="008D3AE1">
        <w:rPr>
          <w:rFonts w:ascii="Arial" w:hAnsi="Arial" w:cs="Arial"/>
          <w:sz w:val="24"/>
          <w:szCs w:val="24"/>
        </w:rPr>
        <w:t>.</w:t>
      </w:r>
    </w:p>
    <w:p w:rsidR="0090503E" w:rsidRPr="00347A52" w:rsidRDefault="0090503E" w:rsidP="0090503E">
      <w:pPr>
        <w:pStyle w:val="ListParagraph"/>
        <w:numPr>
          <w:ilvl w:val="1"/>
          <w:numId w:val="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 Moore offered her services as the official taster.</w:t>
      </w:r>
    </w:p>
    <w:p w:rsidR="006B6B05" w:rsidRDefault="009F3EC4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Ma</w:t>
      </w:r>
      <w:r w:rsidR="007B429C">
        <w:rPr>
          <w:rFonts w:ascii="Arial" w:hAnsi="Arial" w:cs="Arial"/>
          <w:sz w:val="24"/>
          <w:szCs w:val="24"/>
        </w:rPr>
        <w:t xml:space="preserve">y meeting.  </w:t>
      </w:r>
      <w:r w:rsidR="008B1BC0">
        <w:rPr>
          <w:rFonts w:ascii="Arial" w:hAnsi="Arial" w:cs="Arial"/>
          <w:sz w:val="24"/>
          <w:szCs w:val="24"/>
        </w:rPr>
        <w:t xml:space="preserve">Next meeting Tuesday, </w:t>
      </w:r>
      <w:r w:rsidR="007B429C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 xml:space="preserve">:  </w:t>
      </w:r>
      <w:r w:rsidR="006B6B05">
        <w:rPr>
          <w:rFonts w:ascii="Arial" w:hAnsi="Arial" w:cs="Arial"/>
          <w:sz w:val="24"/>
          <w:szCs w:val="24"/>
        </w:rPr>
        <w:t xml:space="preserve">Social gathering 6:30; Business </w:t>
      </w:r>
      <w:r w:rsidR="008B1BC0">
        <w:rPr>
          <w:rFonts w:ascii="Arial" w:hAnsi="Arial" w:cs="Arial"/>
          <w:sz w:val="24"/>
          <w:szCs w:val="24"/>
        </w:rPr>
        <w:t>meeting 7:00</w:t>
      </w:r>
    </w:p>
    <w:p w:rsidR="00347A52" w:rsidRDefault="00347A52" w:rsidP="006B6B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1406" w:rsidRDefault="00191406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Thanks to </w:t>
      </w:r>
      <w:r w:rsidR="00DA0F8B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 for the refreshments, and congrats to door-prize winner </w:t>
      </w:r>
      <w:r w:rsidR="00DA0F8B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0C1183" w:rsidRDefault="000C1183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1183" w:rsidRDefault="00DA0F8B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Jen </w:t>
      </w:r>
      <w:proofErr w:type="spellStart"/>
      <w:r>
        <w:rPr>
          <w:rFonts w:ascii="Arial" w:hAnsi="Arial" w:cs="Arial"/>
          <w:sz w:val="24"/>
          <w:szCs w:val="24"/>
        </w:rPr>
        <w:t>Clady</w:t>
      </w:r>
      <w:proofErr w:type="spellEnd"/>
      <w:r w:rsidR="000C1183">
        <w:rPr>
          <w:rFonts w:ascii="Arial" w:hAnsi="Arial" w:cs="Arial"/>
          <w:sz w:val="24"/>
          <w:szCs w:val="24"/>
        </w:rPr>
        <w:t xml:space="preserve"> declar</w:t>
      </w:r>
      <w:r>
        <w:rPr>
          <w:rFonts w:ascii="Arial" w:hAnsi="Arial" w:cs="Arial"/>
          <w:sz w:val="24"/>
          <w:szCs w:val="24"/>
        </w:rPr>
        <w:t>ed the meeting adjourned at 8:05</w:t>
      </w:r>
      <w:r w:rsidR="000C1183">
        <w:rPr>
          <w:rFonts w:ascii="Arial" w:hAnsi="Arial" w:cs="Arial"/>
          <w:sz w:val="24"/>
          <w:szCs w:val="24"/>
        </w:rPr>
        <w:t xml:space="preserve"> p.m.</w:t>
      </w:r>
    </w:p>
    <w:sectPr w:rsidR="000C1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454FD"/>
    <w:multiLevelType w:val="hybridMultilevel"/>
    <w:tmpl w:val="8C924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C959F6"/>
    <w:multiLevelType w:val="hybridMultilevel"/>
    <w:tmpl w:val="FFAE5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2010E29"/>
    <w:multiLevelType w:val="hybridMultilevel"/>
    <w:tmpl w:val="C03E8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FD1B01"/>
    <w:multiLevelType w:val="hybridMultilevel"/>
    <w:tmpl w:val="555AD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C5"/>
    <w:rsid w:val="00080C3B"/>
    <w:rsid w:val="00091557"/>
    <w:rsid w:val="000C1183"/>
    <w:rsid w:val="001045A7"/>
    <w:rsid w:val="001447E3"/>
    <w:rsid w:val="00150497"/>
    <w:rsid w:val="001511A8"/>
    <w:rsid w:val="001877A1"/>
    <w:rsid w:val="00191406"/>
    <w:rsid w:val="002B725A"/>
    <w:rsid w:val="002C52BA"/>
    <w:rsid w:val="00347A52"/>
    <w:rsid w:val="003502C3"/>
    <w:rsid w:val="003A24CB"/>
    <w:rsid w:val="003E5AE8"/>
    <w:rsid w:val="00404A3D"/>
    <w:rsid w:val="00414488"/>
    <w:rsid w:val="00443885"/>
    <w:rsid w:val="005A40FF"/>
    <w:rsid w:val="006B6B05"/>
    <w:rsid w:val="006D5DC9"/>
    <w:rsid w:val="006E6CB8"/>
    <w:rsid w:val="0074004C"/>
    <w:rsid w:val="00784D2C"/>
    <w:rsid w:val="007B429C"/>
    <w:rsid w:val="007D75D2"/>
    <w:rsid w:val="007E6682"/>
    <w:rsid w:val="007F543A"/>
    <w:rsid w:val="00803916"/>
    <w:rsid w:val="008B1BC0"/>
    <w:rsid w:val="008C5A04"/>
    <w:rsid w:val="008D3AE1"/>
    <w:rsid w:val="008E01C5"/>
    <w:rsid w:val="00903DBD"/>
    <w:rsid w:val="0090503E"/>
    <w:rsid w:val="00996158"/>
    <w:rsid w:val="00997700"/>
    <w:rsid w:val="009A2021"/>
    <w:rsid w:val="009A2734"/>
    <w:rsid w:val="009F3EC4"/>
    <w:rsid w:val="00A212EC"/>
    <w:rsid w:val="00A70B8C"/>
    <w:rsid w:val="00AE02D9"/>
    <w:rsid w:val="00B96DCD"/>
    <w:rsid w:val="00C30BFB"/>
    <w:rsid w:val="00C47051"/>
    <w:rsid w:val="00D722E0"/>
    <w:rsid w:val="00D9559E"/>
    <w:rsid w:val="00DA0F8B"/>
    <w:rsid w:val="00DA2D2F"/>
    <w:rsid w:val="00DE381F"/>
    <w:rsid w:val="00DE56B1"/>
    <w:rsid w:val="00DF273F"/>
    <w:rsid w:val="00E15977"/>
    <w:rsid w:val="00E2534D"/>
    <w:rsid w:val="00E444F2"/>
    <w:rsid w:val="00E6144B"/>
    <w:rsid w:val="00E77BAE"/>
    <w:rsid w:val="00EE7B0D"/>
    <w:rsid w:val="00EF3B5F"/>
    <w:rsid w:val="00F57F81"/>
    <w:rsid w:val="00F6009B"/>
    <w:rsid w:val="00FD3705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8</cp:revision>
  <dcterms:created xsi:type="dcterms:W3CDTF">2013-05-21T21:49:00Z</dcterms:created>
  <dcterms:modified xsi:type="dcterms:W3CDTF">2013-05-21T22:19:00Z</dcterms:modified>
</cp:coreProperties>
</file>